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4341" w14:textId="7FA144B8" w:rsidR="00585513" w:rsidRPr="003C0F99" w:rsidRDefault="002B4C1F" w:rsidP="00585513">
      <w:pPr>
        <w:jc w:val="right"/>
        <w:rPr>
          <w:rFonts w:cs="Arial"/>
          <w:bCs/>
        </w:rPr>
      </w:pPr>
      <w:bookmarkStart w:id="0" w:name="_Toc74028946"/>
      <w:r>
        <w:rPr>
          <w:rFonts w:cs="Arial"/>
          <w:bCs/>
        </w:rPr>
        <w:t>December 5</w:t>
      </w:r>
      <w:r w:rsidR="00E62126">
        <w:rPr>
          <w:rFonts w:cs="Arial"/>
          <w:bCs/>
        </w:rPr>
        <w:t>, 2018</w:t>
      </w:r>
    </w:p>
    <w:p w14:paraId="4D600767" w14:textId="77777777" w:rsidR="00585513" w:rsidRPr="003C0F99" w:rsidRDefault="00585513" w:rsidP="00585513">
      <w:pPr>
        <w:jc w:val="right"/>
        <w:rPr>
          <w:rFonts w:cs="Arial"/>
          <w:bCs/>
        </w:rPr>
      </w:pPr>
    </w:p>
    <w:p w14:paraId="7808DEBE" w14:textId="77777777" w:rsidR="00585513" w:rsidRPr="003C0F99" w:rsidRDefault="00585513" w:rsidP="00585513">
      <w:pPr>
        <w:jc w:val="right"/>
        <w:rPr>
          <w:rFonts w:cs="Arial"/>
          <w:bCs/>
        </w:rPr>
      </w:pPr>
    </w:p>
    <w:p w14:paraId="0756278C" w14:textId="2B3FB3AD" w:rsidR="00585513" w:rsidRPr="003C0F99" w:rsidRDefault="00AB4711" w:rsidP="00585513">
      <w:pPr>
        <w:tabs>
          <w:tab w:val="left" w:pos="5100"/>
        </w:tabs>
        <w:jc w:val="right"/>
        <w:rPr>
          <w:bCs/>
          <w:sz w:val="48"/>
          <w:szCs w:val="48"/>
        </w:rPr>
      </w:pPr>
      <w:r>
        <w:rPr>
          <w:bCs/>
          <w:sz w:val="48"/>
          <w:szCs w:val="48"/>
        </w:rPr>
        <w:t>eQuest INPUT SUMMARY</w:t>
      </w:r>
    </w:p>
    <w:p w14:paraId="0F37D78A" w14:textId="77777777" w:rsidR="00585513" w:rsidRPr="003C0F99" w:rsidRDefault="00585513" w:rsidP="00585513">
      <w:pPr>
        <w:tabs>
          <w:tab w:val="left" w:pos="5100"/>
        </w:tabs>
        <w:jc w:val="right"/>
        <w:rPr>
          <w:bCs/>
          <w:sz w:val="48"/>
          <w:szCs w:val="48"/>
        </w:rPr>
      </w:pPr>
      <w:r w:rsidRPr="003C0F99">
        <w:rPr>
          <w:bCs/>
          <w:sz w:val="48"/>
          <w:szCs w:val="48"/>
        </w:rPr>
        <w:t>FOR</w:t>
      </w:r>
    </w:p>
    <w:p w14:paraId="6C548D04" w14:textId="4EE00F01" w:rsidR="00585513" w:rsidRPr="003C0F99" w:rsidRDefault="00DE48A1" w:rsidP="00585513">
      <w:pPr>
        <w:tabs>
          <w:tab w:val="left" w:pos="5100"/>
        </w:tabs>
        <w:jc w:val="right"/>
        <w:rPr>
          <w:bCs/>
          <w:sz w:val="48"/>
          <w:szCs w:val="48"/>
        </w:rPr>
      </w:pPr>
      <w:r>
        <w:rPr>
          <w:bCs/>
          <w:sz w:val="48"/>
          <w:szCs w:val="48"/>
        </w:rPr>
        <w:t>ENERGY</w:t>
      </w:r>
      <w:r w:rsidR="00AB4711">
        <w:rPr>
          <w:bCs/>
          <w:sz w:val="48"/>
          <w:szCs w:val="48"/>
        </w:rPr>
        <w:t xml:space="preserve"> MODELS</w:t>
      </w:r>
    </w:p>
    <w:p w14:paraId="2ACF8CC3" w14:textId="77777777" w:rsidR="00585513" w:rsidRDefault="00585513" w:rsidP="00585513">
      <w:pPr>
        <w:jc w:val="right"/>
        <w:rPr>
          <w:bCs/>
          <w:sz w:val="28"/>
          <w:szCs w:val="28"/>
        </w:rPr>
      </w:pPr>
    </w:p>
    <w:p w14:paraId="574A1F0D" w14:textId="33269FE6" w:rsidR="00C8048D" w:rsidRDefault="00C8048D" w:rsidP="00C8048D">
      <w:pPr>
        <w:jc w:val="center"/>
        <w:rPr>
          <w:bCs/>
          <w:sz w:val="28"/>
          <w:szCs w:val="28"/>
        </w:rPr>
      </w:pPr>
    </w:p>
    <w:p w14:paraId="6BD0F898" w14:textId="77777777" w:rsidR="00DE48A1" w:rsidRDefault="00DE48A1" w:rsidP="00C8048D">
      <w:pPr>
        <w:jc w:val="center"/>
        <w:rPr>
          <w:bCs/>
          <w:sz w:val="28"/>
          <w:szCs w:val="28"/>
        </w:rPr>
      </w:pPr>
    </w:p>
    <w:p w14:paraId="71F8FA2C" w14:textId="77777777" w:rsidR="00AB4711" w:rsidRPr="003C0F99" w:rsidRDefault="00AB4711" w:rsidP="00585513">
      <w:pPr>
        <w:jc w:val="right"/>
        <w:rPr>
          <w:rFonts w:cs="Arial"/>
          <w:bCs/>
        </w:rPr>
      </w:pPr>
    </w:p>
    <w:p w14:paraId="7757E66F" w14:textId="109C2604" w:rsidR="00585513" w:rsidRPr="00987D72" w:rsidRDefault="00AB4711" w:rsidP="00585513">
      <w:pPr>
        <w:jc w:val="right"/>
        <w:rPr>
          <w:rFonts w:cs="Arial"/>
          <w:bCs/>
          <w:sz w:val="32"/>
          <w:szCs w:val="28"/>
        </w:rPr>
      </w:pPr>
      <w:r w:rsidRPr="00987D72">
        <w:rPr>
          <w:rFonts w:cs="Arial"/>
          <w:bCs/>
          <w:sz w:val="32"/>
          <w:szCs w:val="28"/>
        </w:rPr>
        <w:t>ASHRAE 90.1-</w:t>
      </w:r>
      <w:r w:rsidR="00726F6B" w:rsidRPr="00987D72">
        <w:rPr>
          <w:rFonts w:cs="Arial"/>
          <w:bCs/>
          <w:sz w:val="32"/>
          <w:szCs w:val="28"/>
        </w:rPr>
        <w:t>201</w:t>
      </w:r>
      <w:r w:rsidR="00726F6B">
        <w:rPr>
          <w:rFonts w:cs="Arial"/>
          <w:bCs/>
          <w:sz w:val="32"/>
          <w:szCs w:val="28"/>
        </w:rPr>
        <w:t>3</w:t>
      </w:r>
      <w:r w:rsidR="00726F6B" w:rsidRPr="00987D72">
        <w:rPr>
          <w:rFonts w:cs="Arial"/>
          <w:bCs/>
          <w:sz w:val="32"/>
          <w:szCs w:val="28"/>
        </w:rPr>
        <w:t xml:space="preserve"> </w:t>
      </w:r>
      <w:r w:rsidRPr="00987D72">
        <w:rPr>
          <w:rFonts w:cs="Arial"/>
          <w:bCs/>
          <w:sz w:val="32"/>
          <w:szCs w:val="28"/>
        </w:rPr>
        <w:t xml:space="preserve">&amp; </w:t>
      </w:r>
      <w:r w:rsidR="00726F6B" w:rsidRPr="00987D72">
        <w:rPr>
          <w:rFonts w:cs="Arial"/>
          <w:bCs/>
          <w:sz w:val="32"/>
          <w:szCs w:val="28"/>
        </w:rPr>
        <w:t>201</w:t>
      </w:r>
      <w:r w:rsidR="00726F6B">
        <w:rPr>
          <w:rFonts w:cs="Arial"/>
          <w:bCs/>
          <w:sz w:val="32"/>
          <w:szCs w:val="28"/>
        </w:rPr>
        <w:t>6</w:t>
      </w:r>
      <w:r w:rsidR="00726F6B" w:rsidRPr="00987D72">
        <w:rPr>
          <w:rFonts w:cs="Arial"/>
          <w:bCs/>
          <w:sz w:val="32"/>
          <w:szCs w:val="28"/>
        </w:rPr>
        <w:t xml:space="preserve"> </w:t>
      </w:r>
      <w:r w:rsidRPr="00987D72">
        <w:rPr>
          <w:rFonts w:cs="Arial"/>
          <w:bCs/>
          <w:sz w:val="32"/>
          <w:szCs w:val="28"/>
        </w:rPr>
        <w:t>NYCECC eQuest Templates</w:t>
      </w:r>
    </w:p>
    <w:p w14:paraId="0230291D" w14:textId="77777777" w:rsidR="00585513" w:rsidRPr="003C0F99" w:rsidRDefault="00585513" w:rsidP="00585513">
      <w:pPr>
        <w:jc w:val="right"/>
        <w:rPr>
          <w:rFonts w:cs="Arial"/>
          <w:bCs/>
        </w:rPr>
      </w:pPr>
    </w:p>
    <w:p w14:paraId="0CA5E986" w14:textId="77777777" w:rsidR="00585513" w:rsidRPr="003C0F99" w:rsidRDefault="00585513" w:rsidP="00585513">
      <w:pPr>
        <w:jc w:val="right"/>
        <w:rPr>
          <w:rFonts w:cs="Arial"/>
          <w:bCs/>
        </w:rPr>
      </w:pPr>
    </w:p>
    <w:p w14:paraId="53FC5EB2" w14:textId="77777777" w:rsidR="00585513" w:rsidRPr="003C0F99" w:rsidRDefault="00585513" w:rsidP="00987D72">
      <w:pPr>
        <w:spacing w:after="0"/>
        <w:jc w:val="right"/>
        <w:rPr>
          <w:rFonts w:cs="Arial"/>
          <w:bCs/>
          <w:i/>
        </w:rPr>
      </w:pPr>
      <w:r w:rsidRPr="003C0F99">
        <w:rPr>
          <w:rFonts w:cs="Arial"/>
          <w:bCs/>
          <w:i/>
        </w:rPr>
        <w:t>by:</w:t>
      </w:r>
    </w:p>
    <w:p w14:paraId="13C9B929" w14:textId="77777777" w:rsidR="00585513" w:rsidRPr="003C0F99" w:rsidRDefault="00585513" w:rsidP="00987D72">
      <w:pPr>
        <w:spacing w:after="0"/>
        <w:jc w:val="right"/>
        <w:rPr>
          <w:rFonts w:cs="Arial"/>
          <w:bCs/>
        </w:rPr>
      </w:pPr>
      <w:r w:rsidRPr="003C0F99">
        <w:rPr>
          <w:rFonts w:cs="Arial"/>
          <w:bCs/>
        </w:rPr>
        <w:t>Vidaris, Inc.</w:t>
      </w:r>
    </w:p>
    <w:p w14:paraId="3CD110AB" w14:textId="77777777" w:rsidR="00585513" w:rsidRPr="003C0F99" w:rsidRDefault="00585513" w:rsidP="00987D72">
      <w:pPr>
        <w:spacing w:after="0"/>
        <w:jc w:val="right"/>
        <w:rPr>
          <w:rFonts w:cs="Arial"/>
          <w:bCs/>
        </w:rPr>
      </w:pPr>
      <w:smartTag w:uri="urn:schemas-microsoft-com:office:smarttags" w:element="address">
        <w:smartTag w:uri="urn:schemas-microsoft-com:office:smarttags" w:element="Street">
          <w:r w:rsidRPr="003C0F99">
            <w:rPr>
              <w:rFonts w:cs="Arial"/>
              <w:bCs/>
            </w:rPr>
            <w:t>50 Washington Street</w:t>
          </w:r>
        </w:smartTag>
      </w:smartTag>
    </w:p>
    <w:p w14:paraId="3B79417E" w14:textId="77777777" w:rsidR="00585513" w:rsidRPr="003C0F99" w:rsidRDefault="00585513" w:rsidP="00987D72">
      <w:pPr>
        <w:spacing w:after="0"/>
        <w:jc w:val="right"/>
        <w:rPr>
          <w:rFonts w:cs="Arial"/>
          <w:bCs/>
        </w:rPr>
      </w:pPr>
      <w:smartTag w:uri="urn:schemas-microsoft-com:office:smarttags" w:element="City">
        <w:smartTag w:uri="urn:schemas-microsoft-com:office:smarttags" w:element="place">
          <w:smartTag w:uri="urn:schemas-microsoft-com:office:smarttags" w:element="City">
            <w:r w:rsidRPr="003C0F99">
              <w:rPr>
                <w:rFonts w:cs="Arial"/>
                <w:bCs/>
              </w:rPr>
              <w:t>Norwalk</w:t>
            </w:r>
          </w:smartTag>
          <w:r w:rsidRPr="003C0F99">
            <w:rPr>
              <w:rFonts w:cs="Arial"/>
              <w:bCs/>
            </w:rPr>
            <w:t xml:space="preserve">, </w:t>
          </w:r>
          <w:smartTag w:uri="urn:schemas-microsoft-com:office:smarttags" w:element="State">
            <w:r w:rsidRPr="003C0F99">
              <w:rPr>
                <w:rFonts w:cs="Arial"/>
                <w:bCs/>
              </w:rPr>
              <w:t>CT</w:t>
            </w:r>
          </w:smartTag>
          <w:r w:rsidRPr="003C0F99">
            <w:rPr>
              <w:rFonts w:cs="Arial"/>
              <w:bCs/>
            </w:rPr>
            <w:t xml:space="preserve">  </w:t>
          </w:r>
          <w:smartTag w:uri="urn:schemas-microsoft-com:office:smarttags" w:element="PostalCode">
            <w:r w:rsidRPr="003C0F99">
              <w:rPr>
                <w:rFonts w:cs="Arial"/>
                <w:bCs/>
              </w:rPr>
              <w:t>06854</w:t>
            </w:r>
          </w:smartTag>
        </w:smartTag>
      </w:smartTag>
    </w:p>
    <w:p w14:paraId="35D262A7" w14:textId="77777777" w:rsidR="00585513" w:rsidRPr="003C0F99" w:rsidRDefault="00585513" w:rsidP="00987D72">
      <w:pPr>
        <w:spacing w:after="0"/>
        <w:jc w:val="right"/>
        <w:rPr>
          <w:rFonts w:cs="Arial"/>
          <w:bCs/>
        </w:rPr>
      </w:pPr>
      <w:r w:rsidRPr="003C0F99">
        <w:rPr>
          <w:rFonts w:cs="Arial"/>
          <w:bCs/>
        </w:rPr>
        <w:t>Adrian Tuluca, RA</w:t>
      </w:r>
    </w:p>
    <w:p w14:paraId="631F7F60" w14:textId="77777777" w:rsidR="00585513" w:rsidRPr="003C0F99" w:rsidRDefault="00585513" w:rsidP="00987D72">
      <w:pPr>
        <w:spacing w:after="0"/>
        <w:jc w:val="right"/>
        <w:rPr>
          <w:rFonts w:cs="Arial"/>
          <w:bCs/>
        </w:rPr>
      </w:pPr>
      <w:r w:rsidRPr="003C0F99">
        <w:rPr>
          <w:rFonts w:cs="Arial"/>
          <w:bCs/>
        </w:rPr>
        <w:lastRenderedPageBreak/>
        <w:t>Senior Principal</w:t>
      </w:r>
    </w:p>
    <w:p w14:paraId="4A66767E" w14:textId="77777777" w:rsidR="00585513" w:rsidRPr="003C0F99" w:rsidRDefault="00585513" w:rsidP="00987D72">
      <w:pPr>
        <w:spacing w:after="0"/>
        <w:jc w:val="right"/>
        <w:rPr>
          <w:rFonts w:cs="Arial"/>
          <w:bCs/>
          <w:lang w:val="fr-FR"/>
        </w:rPr>
      </w:pPr>
      <w:r w:rsidRPr="003C0F99">
        <w:rPr>
          <w:rFonts w:cs="Arial"/>
          <w:bCs/>
          <w:lang w:val="fr-FR"/>
        </w:rPr>
        <w:t>Phone: 203-299-1411</w:t>
      </w:r>
    </w:p>
    <w:p w14:paraId="57DC99D6" w14:textId="77777777" w:rsidR="00585513" w:rsidRPr="003C0F99" w:rsidRDefault="00585513" w:rsidP="00987D72">
      <w:pPr>
        <w:spacing w:after="0"/>
        <w:jc w:val="right"/>
        <w:rPr>
          <w:rFonts w:cs="Arial"/>
          <w:bCs/>
          <w:lang w:val="fr-FR"/>
        </w:rPr>
      </w:pPr>
      <w:r w:rsidRPr="003C0F99">
        <w:rPr>
          <w:rFonts w:cs="Arial"/>
          <w:bCs/>
          <w:lang w:val="fr-FR"/>
        </w:rPr>
        <w:t>Fax: 203-299-1656</w:t>
      </w:r>
    </w:p>
    <w:p w14:paraId="45068D52" w14:textId="77777777" w:rsidR="00585513" w:rsidRPr="003C0F99" w:rsidRDefault="00585513" w:rsidP="00987D72">
      <w:pPr>
        <w:spacing w:after="0"/>
        <w:jc w:val="right"/>
        <w:rPr>
          <w:rFonts w:cs="Arial"/>
          <w:bCs/>
          <w:lang w:val="fr-FR"/>
        </w:rPr>
      </w:pPr>
      <w:r w:rsidRPr="003C0F99">
        <w:rPr>
          <w:rFonts w:cs="Arial"/>
          <w:bCs/>
          <w:lang w:val="fr-FR"/>
        </w:rPr>
        <w:t>E-mail: atuluca@vidaris.com</w:t>
      </w:r>
    </w:p>
    <w:p w14:paraId="27684FD1" w14:textId="77777777" w:rsidR="00585513" w:rsidRPr="003C0F99" w:rsidRDefault="00585513" w:rsidP="00987D72">
      <w:pPr>
        <w:spacing w:after="0"/>
        <w:jc w:val="right"/>
        <w:rPr>
          <w:rFonts w:cs="Arial"/>
          <w:bCs/>
          <w:lang w:val="fr-FR"/>
        </w:rPr>
      </w:pPr>
    </w:p>
    <w:p w14:paraId="67CAD446" w14:textId="77777777" w:rsidR="00585513" w:rsidRPr="003C0F99" w:rsidRDefault="00585513" w:rsidP="00987D72">
      <w:pPr>
        <w:spacing w:after="0"/>
        <w:jc w:val="right"/>
        <w:rPr>
          <w:rFonts w:cs="Arial"/>
          <w:bCs/>
          <w:lang w:val="fr-FR"/>
        </w:rPr>
      </w:pPr>
    </w:p>
    <w:p w14:paraId="729C1EA9" w14:textId="77777777" w:rsidR="00585513" w:rsidRPr="003C0F99" w:rsidRDefault="00585513" w:rsidP="00987D72">
      <w:pPr>
        <w:spacing w:after="0"/>
        <w:jc w:val="right"/>
        <w:rPr>
          <w:rFonts w:cs="Arial"/>
          <w:bCs/>
        </w:rPr>
      </w:pPr>
    </w:p>
    <w:p w14:paraId="3B918344" w14:textId="77777777" w:rsidR="00987D72" w:rsidRDefault="00987D72">
      <w:pPr>
        <w:rPr>
          <w:rStyle w:val="TOC1Char"/>
          <w:rFonts w:eastAsia="Times New Roman"/>
          <w:b/>
          <w:bCs/>
          <w:caps/>
          <w:noProof/>
        </w:rPr>
      </w:pPr>
      <w:r>
        <w:rPr>
          <w:rStyle w:val="TOC1Char"/>
        </w:rPr>
        <w:br w:type="page"/>
      </w:r>
    </w:p>
    <w:p w14:paraId="5E071475" w14:textId="3C4198D9" w:rsidR="00585513" w:rsidRPr="003C0F99" w:rsidRDefault="00585513" w:rsidP="00585513">
      <w:pPr>
        <w:pStyle w:val="TOC1"/>
        <w:rPr>
          <w:rFonts w:asciiTheme="minorHAnsi" w:hAnsiTheme="minorHAnsi"/>
          <w:sz w:val="24"/>
          <w:szCs w:val="24"/>
        </w:rPr>
      </w:pPr>
      <w:r w:rsidRPr="003C0F99">
        <w:rPr>
          <w:rStyle w:val="TOC1Char"/>
          <w:rFonts w:asciiTheme="minorHAnsi" w:hAnsiTheme="minorHAnsi"/>
        </w:rPr>
        <w:lastRenderedPageBreak/>
        <w:t>TABLE OF</w:t>
      </w:r>
      <w:r w:rsidRPr="003C0F99">
        <w:rPr>
          <w:rFonts w:asciiTheme="minorHAnsi" w:hAnsiTheme="minorHAnsi"/>
        </w:rPr>
        <w:t xml:space="preserve"> </w:t>
      </w:r>
      <w:r w:rsidRPr="003C0F99">
        <w:rPr>
          <w:rFonts w:asciiTheme="minorHAnsi" w:hAnsiTheme="minorHAnsi"/>
          <w:sz w:val="24"/>
          <w:szCs w:val="24"/>
        </w:rPr>
        <w:t>CONTENTS</w:t>
      </w:r>
    </w:p>
    <w:p w14:paraId="48286A0F" w14:textId="5A30E23F" w:rsidR="00D87351" w:rsidRDefault="00585513">
      <w:pPr>
        <w:pStyle w:val="TOC1"/>
        <w:rPr>
          <w:rFonts w:asciiTheme="minorHAnsi" w:eastAsiaTheme="minorEastAsia" w:hAnsiTheme="minorHAnsi" w:cstheme="minorBidi"/>
          <w:b w:val="0"/>
          <w:bCs w:val="0"/>
          <w:caps w:val="0"/>
          <w:sz w:val="22"/>
          <w:szCs w:val="22"/>
        </w:rPr>
      </w:pPr>
      <w:r w:rsidRPr="003C0F99">
        <w:rPr>
          <w:rFonts w:asciiTheme="minorHAnsi" w:hAnsiTheme="minorHAnsi"/>
        </w:rPr>
        <w:fldChar w:fldCharType="begin"/>
      </w:r>
      <w:r w:rsidRPr="003C0F99">
        <w:rPr>
          <w:rFonts w:asciiTheme="minorHAnsi" w:hAnsiTheme="minorHAnsi"/>
        </w:rPr>
        <w:instrText xml:space="preserve"> TOC \o "1-1" \h \z \u </w:instrText>
      </w:r>
      <w:r w:rsidRPr="003C0F99">
        <w:rPr>
          <w:rFonts w:asciiTheme="minorHAnsi" w:hAnsiTheme="minorHAnsi"/>
        </w:rPr>
        <w:fldChar w:fldCharType="separate"/>
      </w:r>
      <w:hyperlink w:anchor="_Toc531096007" w:history="1">
        <w:r w:rsidR="00D87351" w:rsidRPr="00F2047A">
          <w:rPr>
            <w:rStyle w:val="Hyperlink"/>
          </w:rPr>
          <w:t>1</w:t>
        </w:r>
        <w:r w:rsidR="00D87351">
          <w:rPr>
            <w:rFonts w:asciiTheme="minorHAnsi" w:eastAsiaTheme="minorEastAsia" w:hAnsiTheme="minorHAnsi" w:cstheme="minorBidi"/>
            <w:b w:val="0"/>
            <w:bCs w:val="0"/>
            <w:caps w:val="0"/>
            <w:sz w:val="22"/>
            <w:szCs w:val="22"/>
          </w:rPr>
          <w:tab/>
        </w:r>
        <w:r w:rsidR="00D87351" w:rsidRPr="00F2047A">
          <w:rPr>
            <w:rStyle w:val="Hyperlink"/>
          </w:rPr>
          <w:t>Purpose</w:t>
        </w:r>
        <w:r w:rsidR="00D87351">
          <w:rPr>
            <w:webHidden/>
          </w:rPr>
          <w:tab/>
        </w:r>
        <w:r w:rsidR="00D87351">
          <w:rPr>
            <w:webHidden/>
          </w:rPr>
          <w:fldChar w:fldCharType="begin"/>
        </w:r>
        <w:r w:rsidR="00D87351">
          <w:rPr>
            <w:webHidden/>
          </w:rPr>
          <w:instrText xml:space="preserve"> PAGEREF _Toc531096007 \h </w:instrText>
        </w:r>
        <w:r w:rsidR="00D87351">
          <w:rPr>
            <w:webHidden/>
          </w:rPr>
        </w:r>
        <w:r w:rsidR="00D87351">
          <w:rPr>
            <w:webHidden/>
          </w:rPr>
          <w:fldChar w:fldCharType="separate"/>
        </w:r>
        <w:r w:rsidR="00D302F6">
          <w:rPr>
            <w:webHidden/>
          </w:rPr>
          <w:t>3</w:t>
        </w:r>
        <w:r w:rsidR="00D87351">
          <w:rPr>
            <w:webHidden/>
          </w:rPr>
          <w:fldChar w:fldCharType="end"/>
        </w:r>
      </w:hyperlink>
    </w:p>
    <w:p w14:paraId="51799452" w14:textId="70CB7AE0" w:rsidR="00D87351" w:rsidRDefault="00D302F6">
      <w:pPr>
        <w:pStyle w:val="TOC1"/>
        <w:rPr>
          <w:rFonts w:asciiTheme="minorHAnsi" w:eastAsiaTheme="minorEastAsia" w:hAnsiTheme="minorHAnsi" w:cstheme="minorBidi"/>
          <w:b w:val="0"/>
          <w:bCs w:val="0"/>
          <w:caps w:val="0"/>
          <w:sz w:val="22"/>
          <w:szCs w:val="22"/>
        </w:rPr>
      </w:pPr>
      <w:hyperlink w:anchor="_Toc531096008" w:history="1">
        <w:r w:rsidR="00D87351" w:rsidRPr="00F2047A">
          <w:rPr>
            <w:rStyle w:val="Hyperlink"/>
          </w:rPr>
          <w:t>2</w:t>
        </w:r>
        <w:r w:rsidR="00D87351">
          <w:rPr>
            <w:rFonts w:asciiTheme="minorHAnsi" w:eastAsiaTheme="minorEastAsia" w:hAnsiTheme="minorHAnsi" w:cstheme="minorBidi"/>
            <w:b w:val="0"/>
            <w:bCs w:val="0"/>
            <w:caps w:val="0"/>
            <w:sz w:val="22"/>
            <w:szCs w:val="22"/>
          </w:rPr>
          <w:tab/>
        </w:r>
        <w:r w:rsidR="00D87351" w:rsidRPr="00F2047A">
          <w:rPr>
            <w:rStyle w:val="Hyperlink"/>
          </w:rPr>
          <w:t>Definitions</w:t>
        </w:r>
        <w:r w:rsidR="00D87351">
          <w:rPr>
            <w:webHidden/>
          </w:rPr>
          <w:tab/>
        </w:r>
        <w:r w:rsidR="00D87351">
          <w:rPr>
            <w:webHidden/>
          </w:rPr>
          <w:fldChar w:fldCharType="begin"/>
        </w:r>
        <w:r w:rsidR="00D87351">
          <w:rPr>
            <w:webHidden/>
          </w:rPr>
          <w:instrText xml:space="preserve"> PAGEREF _Toc531096008 \h </w:instrText>
        </w:r>
        <w:r w:rsidR="00D87351">
          <w:rPr>
            <w:webHidden/>
          </w:rPr>
        </w:r>
        <w:r w:rsidR="00D87351">
          <w:rPr>
            <w:webHidden/>
          </w:rPr>
          <w:fldChar w:fldCharType="separate"/>
        </w:r>
        <w:r>
          <w:rPr>
            <w:webHidden/>
          </w:rPr>
          <w:t>3</w:t>
        </w:r>
        <w:r w:rsidR="00D87351">
          <w:rPr>
            <w:webHidden/>
          </w:rPr>
          <w:fldChar w:fldCharType="end"/>
        </w:r>
      </w:hyperlink>
    </w:p>
    <w:p w14:paraId="403BE395" w14:textId="30FE723E" w:rsidR="00D87351" w:rsidRDefault="00D302F6">
      <w:pPr>
        <w:pStyle w:val="TOC1"/>
        <w:rPr>
          <w:rFonts w:asciiTheme="minorHAnsi" w:eastAsiaTheme="minorEastAsia" w:hAnsiTheme="minorHAnsi" w:cstheme="minorBidi"/>
          <w:b w:val="0"/>
          <w:bCs w:val="0"/>
          <w:caps w:val="0"/>
          <w:sz w:val="22"/>
          <w:szCs w:val="22"/>
        </w:rPr>
      </w:pPr>
      <w:hyperlink w:anchor="_Toc531096009" w:history="1">
        <w:r w:rsidR="00D87351" w:rsidRPr="00F2047A">
          <w:rPr>
            <w:rStyle w:val="Hyperlink"/>
          </w:rPr>
          <w:t>3</w:t>
        </w:r>
        <w:r w:rsidR="00D87351">
          <w:rPr>
            <w:rFonts w:asciiTheme="minorHAnsi" w:eastAsiaTheme="minorEastAsia" w:hAnsiTheme="minorHAnsi" w:cstheme="minorBidi"/>
            <w:b w:val="0"/>
            <w:bCs w:val="0"/>
            <w:caps w:val="0"/>
            <w:sz w:val="22"/>
            <w:szCs w:val="22"/>
          </w:rPr>
          <w:tab/>
        </w:r>
        <w:r w:rsidR="00D87351" w:rsidRPr="00F2047A">
          <w:rPr>
            <w:rStyle w:val="Hyperlink"/>
          </w:rPr>
          <w:t>Building Shell</w:t>
        </w:r>
        <w:r w:rsidR="00D87351">
          <w:rPr>
            <w:webHidden/>
          </w:rPr>
          <w:tab/>
        </w:r>
        <w:r w:rsidR="00D87351">
          <w:rPr>
            <w:webHidden/>
          </w:rPr>
          <w:fldChar w:fldCharType="begin"/>
        </w:r>
        <w:r w:rsidR="00D87351">
          <w:rPr>
            <w:webHidden/>
          </w:rPr>
          <w:instrText xml:space="preserve"> PAGEREF _Toc531096009 \h </w:instrText>
        </w:r>
        <w:r w:rsidR="00D87351">
          <w:rPr>
            <w:webHidden/>
          </w:rPr>
        </w:r>
        <w:r w:rsidR="00D87351">
          <w:rPr>
            <w:webHidden/>
          </w:rPr>
          <w:fldChar w:fldCharType="separate"/>
        </w:r>
        <w:r>
          <w:rPr>
            <w:webHidden/>
          </w:rPr>
          <w:t>3</w:t>
        </w:r>
        <w:r w:rsidR="00D87351">
          <w:rPr>
            <w:webHidden/>
          </w:rPr>
          <w:fldChar w:fldCharType="end"/>
        </w:r>
      </w:hyperlink>
    </w:p>
    <w:p w14:paraId="5496A425" w14:textId="1BEAF1E6" w:rsidR="00D87351" w:rsidRDefault="00D302F6">
      <w:pPr>
        <w:pStyle w:val="TOC1"/>
        <w:rPr>
          <w:rFonts w:asciiTheme="minorHAnsi" w:eastAsiaTheme="minorEastAsia" w:hAnsiTheme="minorHAnsi" w:cstheme="minorBidi"/>
          <w:b w:val="0"/>
          <w:bCs w:val="0"/>
          <w:caps w:val="0"/>
          <w:sz w:val="22"/>
          <w:szCs w:val="22"/>
        </w:rPr>
      </w:pPr>
      <w:hyperlink w:anchor="_Toc531096010" w:history="1">
        <w:r w:rsidR="00D87351" w:rsidRPr="00F2047A">
          <w:rPr>
            <w:rStyle w:val="Hyperlink"/>
          </w:rPr>
          <w:t>4</w:t>
        </w:r>
        <w:r w:rsidR="00D87351">
          <w:rPr>
            <w:rFonts w:asciiTheme="minorHAnsi" w:eastAsiaTheme="minorEastAsia" w:hAnsiTheme="minorHAnsi" w:cstheme="minorBidi"/>
            <w:b w:val="0"/>
            <w:bCs w:val="0"/>
            <w:caps w:val="0"/>
            <w:sz w:val="22"/>
            <w:szCs w:val="22"/>
          </w:rPr>
          <w:tab/>
        </w:r>
        <w:r w:rsidR="00D87351" w:rsidRPr="00F2047A">
          <w:rPr>
            <w:rStyle w:val="Hyperlink"/>
          </w:rPr>
          <w:t>Internal Loads</w:t>
        </w:r>
        <w:r w:rsidR="00D87351">
          <w:rPr>
            <w:webHidden/>
          </w:rPr>
          <w:tab/>
        </w:r>
        <w:r w:rsidR="00D87351">
          <w:rPr>
            <w:webHidden/>
          </w:rPr>
          <w:fldChar w:fldCharType="begin"/>
        </w:r>
        <w:r w:rsidR="00D87351">
          <w:rPr>
            <w:webHidden/>
          </w:rPr>
          <w:instrText xml:space="preserve"> PAGEREF _Toc531096010 \h </w:instrText>
        </w:r>
        <w:r w:rsidR="00D87351">
          <w:rPr>
            <w:webHidden/>
          </w:rPr>
        </w:r>
        <w:r w:rsidR="00D87351">
          <w:rPr>
            <w:webHidden/>
          </w:rPr>
          <w:fldChar w:fldCharType="separate"/>
        </w:r>
        <w:r>
          <w:rPr>
            <w:webHidden/>
          </w:rPr>
          <w:t>7</w:t>
        </w:r>
        <w:r w:rsidR="00D87351">
          <w:rPr>
            <w:webHidden/>
          </w:rPr>
          <w:fldChar w:fldCharType="end"/>
        </w:r>
      </w:hyperlink>
    </w:p>
    <w:p w14:paraId="3223F130" w14:textId="2C162423" w:rsidR="00D87351" w:rsidRDefault="00D302F6">
      <w:pPr>
        <w:pStyle w:val="TOC1"/>
        <w:rPr>
          <w:rFonts w:asciiTheme="minorHAnsi" w:eastAsiaTheme="minorEastAsia" w:hAnsiTheme="minorHAnsi" w:cstheme="minorBidi"/>
          <w:b w:val="0"/>
          <w:bCs w:val="0"/>
          <w:caps w:val="0"/>
          <w:sz w:val="22"/>
          <w:szCs w:val="22"/>
        </w:rPr>
      </w:pPr>
      <w:hyperlink w:anchor="_Toc531096011" w:history="1">
        <w:r w:rsidR="00D87351" w:rsidRPr="00F2047A">
          <w:rPr>
            <w:rStyle w:val="Hyperlink"/>
          </w:rPr>
          <w:t>5</w:t>
        </w:r>
        <w:r w:rsidR="00D87351">
          <w:rPr>
            <w:rFonts w:asciiTheme="minorHAnsi" w:eastAsiaTheme="minorEastAsia" w:hAnsiTheme="minorHAnsi" w:cstheme="minorBidi"/>
            <w:b w:val="0"/>
            <w:bCs w:val="0"/>
            <w:caps w:val="0"/>
            <w:sz w:val="22"/>
            <w:szCs w:val="22"/>
          </w:rPr>
          <w:tab/>
        </w:r>
        <w:r w:rsidR="00D87351" w:rsidRPr="00F2047A">
          <w:rPr>
            <w:rStyle w:val="Hyperlink"/>
          </w:rPr>
          <w:t>HVAC Thermal Zones</w:t>
        </w:r>
        <w:r w:rsidR="00D87351">
          <w:rPr>
            <w:webHidden/>
          </w:rPr>
          <w:tab/>
        </w:r>
        <w:r w:rsidR="00D87351">
          <w:rPr>
            <w:webHidden/>
          </w:rPr>
          <w:fldChar w:fldCharType="begin"/>
        </w:r>
        <w:r w:rsidR="00D87351">
          <w:rPr>
            <w:webHidden/>
          </w:rPr>
          <w:instrText xml:space="preserve"> PAGEREF _Toc531096011 \h </w:instrText>
        </w:r>
        <w:r w:rsidR="00D87351">
          <w:rPr>
            <w:webHidden/>
          </w:rPr>
        </w:r>
        <w:r w:rsidR="00D87351">
          <w:rPr>
            <w:webHidden/>
          </w:rPr>
          <w:fldChar w:fldCharType="separate"/>
        </w:r>
        <w:r>
          <w:rPr>
            <w:webHidden/>
          </w:rPr>
          <w:t>15</w:t>
        </w:r>
        <w:r w:rsidR="00D87351">
          <w:rPr>
            <w:webHidden/>
          </w:rPr>
          <w:fldChar w:fldCharType="end"/>
        </w:r>
      </w:hyperlink>
    </w:p>
    <w:p w14:paraId="27E89ECC" w14:textId="706C4A14" w:rsidR="00D87351" w:rsidRDefault="00D302F6">
      <w:pPr>
        <w:pStyle w:val="TOC1"/>
        <w:rPr>
          <w:rFonts w:asciiTheme="minorHAnsi" w:eastAsiaTheme="minorEastAsia" w:hAnsiTheme="minorHAnsi" w:cstheme="minorBidi"/>
          <w:b w:val="0"/>
          <w:bCs w:val="0"/>
          <w:caps w:val="0"/>
          <w:sz w:val="22"/>
          <w:szCs w:val="22"/>
        </w:rPr>
      </w:pPr>
      <w:hyperlink w:anchor="_Toc531096012" w:history="1">
        <w:r w:rsidR="00D87351" w:rsidRPr="00F2047A">
          <w:rPr>
            <w:rStyle w:val="Hyperlink"/>
          </w:rPr>
          <w:t>6</w:t>
        </w:r>
        <w:r w:rsidR="00D87351">
          <w:rPr>
            <w:rFonts w:asciiTheme="minorHAnsi" w:eastAsiaTheme="minorEastAsia" w:hAnsiTheme="minorHAnsi" w:cstheme="minorBidi"/>
            <w:b w:val="0"/>
            <w:bCs w:val="0"/>
            <w:caps w:val="0"/>
            <w:sz w:val="22"/>
            <w:szCs w:val="22"/>
          </w:rPr>
          <w:tab/>
        </w:r>
        <w:r w:rsidR="00D87351" w:rsidRPr="00F2047A">
          <w:rPr>
            <w:rStyle w:val="Hyperlink"/>
          </w:rPr>
          <w:t>Air Side Systems</w:t>
        </w:r>
        <w:r w:rsidR="00D87351">
          <w:rPr>
            <w:webHidden/>
          </w:rPr>
          <w:tab/>
        </w:r>
        <w:r w:rsidR="00D87351">
          <w:rPr>
            <w:webHidden/>
          </w:rPr>
          <w:fldChar w:fldCharType="begin"/>
        </w:r>
        <w:r w:rsidR="00D87351">
          <w:rPr>
            <w:webHidden/>
          </w:rPr>
          <w:instrText xml:space="preserve"> PAGEREF _Toc531096012 \h </w:instrText>
        </w:r>
        <w:r w:rsidR="00D87351">
          <w:rPr>
            <w:webHidden/>
          </w:rPr>
        </w:r>
        <w:r w:rsidR="00D87351">
          <w:rPr>
            <w:webHidden/>
          </w:rPr>
          <w:fldChar w:fldCharType="separate"/>
        </w:r>
        <w:r>
          <w:rPr>
            <w:webHidden/>
          </w:rPr>
          <w:t>18</w:t>
        </w:r>
        <w:r w:rsidR="00D87351">
          <w:rPr>
            <w:webHidden/>
          </w:rPr>
          <w:fldChar w:fldCharType="end"/>
        </w:r>
      </w:hyperlink>
    </w:p>
    <w:p w14:paraId="2220C237" w14:textId="395199BB" w:rsidR="00D87351" w:rsidRDefault="00D302F6">
      <w:pPr>
        <w:pStyle w:val="TOC1"/>
        <w:rPr>
          <w:rFonts w:asciiTheme="minorHAnsi" w:eastAsiaTheme="minorEastAsia" w:hAnsiTheme="minorHAnsi" w:cstheme="minorBidi"/>
          <w:b w:val="0"/>
          <w:bCs w:val="0"/>
          <w:caps w:val="0"/>
          <w:sz w:val="22"/>
          <w:szCs w:val="22"/>
        </w:rPr>
      </w:pPr>
      <w:hyperlink w:anchor="_Toc531096013" w:history="1">
        <w:r w:rsidR="00D87351" w:rsidRPr="00F2047A">
          <w:rPr>
            <w:rStyle w:val="Hyperlink"/>
          </w:rPr>
          <w:t>7</w:t>
        </w:r>
        <w:r w:rsidR="00D87351">
          <w:rPr>
            <w:rFonts w:asciiTheme="minorHAnsi" w:eastAsiaTheme="minorEastAsia" w:hAnsiTheme="minorHAnsi" w:cstheme="minorBidi"/>
            <w:b w:val="0"/>
            <w:bCs w:val="0"/>
            <w:caps w:val="0"/>
            <w:sz w:val="22"/>
            <w:szCs w:val="22"/>
          </w:rPr>
          <w:tab/>
        </w:r>
        <w:r w:rsidR="00D87351" w:rsidRPr="00F2047A">
          <w:rPr>
            <w:rStyle w:val="Hyperlink"/>
          </w:rPr>
          <w:t>Water-Side HVAC</w:t>
        </w:r>
        <w:r w:rsidR="00D87351">
          <w:rPr>
            <w:webHidden/>
          </w:rPr>
          <w:tab/>
        </w:r>
        <w:r w:rsidR="00D87351">
          <w:rPr>
            <w:webHidden/>
          </w:rPr>
          <w:fldChar w:fldCharType="begin"/>
        </w:r>
        <w:r w:rsidR="00D87351">
          <w:rPr>
            <w:webHidden/>
          </w:rPr>
          <w:instrText xml:space="preserve"> PAGEREF _Toc531096013 \h </w:instrText>
        </w:r>
        <w:r w:rsidR="00D87351">
          <w:rPr>
            <w:webHidden/>
          </w:rPr>
        </w:r>
        <w:r w:rsidR="00D87351">
          <w:rPr>
            <w:webHidden/>
          </w:rPr>
          <w:fldChar w:fldCharType="separate"/>
        </w:r>
        <w:r>
          <w:rPr>
            <w:webHidden/>
          </w:rPr>
          <w:t>24</w:t>
        </w:r>
        <w:r w:rsidR="00D87351">
          <w:rPr>
            <w:webHidden/>
          </w:rPr>
          <w:fldChar w:fldCharType="end"/>
        </w:r>
      </w:hyperlink>
    </w:p>
    <w:p w14:paraId="5DC7841B" w14:textId="6CC26887" w:rsidR="00D87351" w:rsidRDefault="00D302F6">
      <w:pPr>
        <w:pStyle w:val="TOC1"/>
        <w:tabs>
          <w:tab w:val="left" w:pos="1320"/>
        </w:tabs>
        <w:rPr>
          <w:rFonts w:asciiTheme="minorHAnsi" w:eastAsiaTheme="minorEastAsia" w:hAnsiTheme="minorHAnsi" w:cstheme="minorBidi"/>
          <w:b w:val="0"/>
          <w:bCs w:val="0"/>
          <w:caps w:val="0"/>
          <w:sz w:val="22"/>
          <w:szCs w:val="22"/>
        </w:rPr>
      </w:pPr>
      <w:hyperlink w:anchor="_Toc531096014" w:history="1">
        <w:r w:rsidR="00D87351" w:rsidRPr="00F2047A">
          <w:rPr>
            <w:rStyle w:val="Hyperlink"/>
          </w:rPr>
          <w:t>Appendix A.</w:t>
        </w:r>
        <w:r w:rsidR="00D87351">
          <w:rPr>
            <w:rFonts w:asciiTheme="minorHAnsi" w:eastAsiaTheme="minorEastAsia" w:hAnsiTheme="minorHAnsi" w:cstheme="minorBidi"/>
            <w:b w:val="0"/>
            <w:bCs w:val="0"/>
            <w:caps w:val="0"/>
            <w:sz w:val="22"/>
            <w:szCs w:val="22"/>
          </w:rPr>
          <w:tab/>
        </w:r>
        <w:r w:rsidR="00D87351" w:rsidRPr="00F2047A">
          <w:rPr>
            <w:rStyle w:val="Hyperlink"/>
          </w:rPr>
          <w:t>ECC Schedule Details</w:t>
        </w:r>
        <w:r w:rsidR="00D87351">
          <w:rPr>
            <w:webHidden/>
          </w:rPr>
          <w:tab/>
        </w:r>
        <w:r w:rsidR="00D87351">
          <w:rPr>
            <w:webHidden/>
          </w:rPr>
          <w:fldChar w:fldCharType="begin"/>
        </w:r>
        <w:r w:rsidR="00D87351">
          <w:rPr>
            <w:webHidden/>
          </w:rPr>
          <w:instrText xml:space="preserve"> PAGEREF _Toc531096014 \h </w:instrText>
        </w:r>
        <w:r w:rsidR="00D87351">
          <w:rPr>
            <w:webHidden/>
          </w:rPr>
        </w:r>
        <w:r w:rsidR="00D87351">
          <w:rPr>
            <w:webHidden/>
          </w:rPr>
          <w:fldChar w:fldCharType="separate"/>
        </w:r>
        <w:r>
          <w:rPr>
            <w:webHidden/>
          </w:rPr>
          <w:t>29</w:t>
        </w:r>
        <w:r w:rsidR="00D87351">
          <w:rPr>
            <w:webHidden/>
          </w:rPr>
          <w:fldChar w:fldCharType="end"/>
        </w:r>
      </w:hyperlink>
    </w:p>
    <w:p w14:paraId="4A23EEA1" w14:textId="6470E66F" w:rsidR="00D87351" w:rsidRDefault="00D302F6">
      <w:pPr>
        <w:pStyle w:val="TOC1"/>
        <w:rPr>
          <w:rFonts w:asciiTheme="minorHAnsi" w:eastAsiaTheme="minorEastAsia" w:hAnsiTheme="minorHAnsi" w:cstheme="minorBidi"/>
          <w:b w:val="0"/>
          <w:bCs w:val="0"/>
          <w:caps w:val="0"/>
          <w:sz w:val="22"/>
          <w:szCs w:val="22"/>
        </w:rPr>
      </w:pPr>
      <w:hyperlink w:anchor="_Toc531096015" w:history="1">
        <w:r w:rsidR="00D87351" w:rsidRPr="00F2047A">
          <w:rPr>
            <w:rStyle w:val="Hyperlink"/>
          </w:rPr>
          <w:t>A1.</w:t>
        </w:r>
        <w:r w:rsidR="00D87351">
          <w:rPr>
            <w:rFonts w:asciiTheme="minorHAnsi" w:eastAsiaTheme="minorEastAsia" w:hAnsiTheme="minorHAnsi" w:cstheme="minorBidi"/>
            <w:b w:val="0"/>
            <w:bCs w:val="0"/>
            <w:caps w:val="0"/>
            <w:sz w:val="22"/>
            <w:szCs w:val="22"/>
          </w:rPr>
          <w:tab/>
        </w:r>
        <w:r w:rsidR="00D87351" w:rsidRPr="00F2047A">
          <w:rPr>
            <w:rStyle w:val="Hyperlink"/>
          </w:rPr>
          <w:t>Schedule for Typical Spaces, Extended Schedule</w:t>
        </w:r>
        <w:r w:rsidR="00D87351">
          <w:rPr>
            <w:webHidden/>
          </w:rPr>
          <w:tab/>
        </w:r>
        <w:r w:rsidR="00D87351">
          <w:rPr>
            <w:webHidden/>
          </w:rPr>
          <w:fldChar w:fldCharType="begin"/>
        </w:r>
        <w:r w:rsidR="00D87351">
          <w:rPr>
            <w:webHidden/>
          </w:rPr>
          <w:instrText xml:space="preserve"> PAGEREF _Toc531096015 \h </w:instrText>
        </w:r>
        <w:r w:rsidR="00D87351">
          <w:rPr>
            <w:webHidden/>
          </w:rPr>
        </w:r>
        <w:r w:rsidR="00D87351">
          <w:rPr>
            <w:webHidden/>
          </w:rPr>
          <w:fldChar w:fldCharType="separate"/>
        </w:r>
        <w:r>
          <w:rPr>
            <w:webHidden/>
          </w:rPr>
          <w:t>30</w:t>
        </w:r>
        <w:r w:rsidR="00D87351">
          <w:rPr>
            <w:webHidden/>
          </w:rPr>
          <w:fldChar w:fldCharType="end"/>
        </w:r>
      </w:hyperlink>
    </w:p>
    <w:p w14:paraId="5F8662C4" w14:textId="272AAD58" w:rsidR="00D87351" w:rsidRDefault="00D302F6">
      <w:pPr>
        <w:pStyle w:val="TOC1"/>
        <w:tabs>
          <w:tab w:val="left" w:pos="1320"/>
        </w:tabs>
        <w:rPr>
          <w:rFonts w:asciiTheme="minorHAnsi" w:eastAsiaTheme="minorEastAsia" w:hAnsiTheme="minorHAnsi" w:cstheme="minorBidi"/>
          <w:b w:val="0"/>
          <w:bCs w:val="0"/>
          <w:caps w:val="0"/>
          <w:sz w:val="22"/>
          <w:szCs w:val="22"/>
        </w:rPr>
      </w:pPr>
      <w:hyperlink w:anchor="_Toc531096016" w:history="1">
        <w:r w:rsidR="00D87351" w:rsidRPr="00F2047A">
          <w:rPr>
            <w:rStyle w:val="Hyperlink"/>
          </w:rPr>
          <w:t>Appendix B.</w:t>
        </w:r>
        <w:r w:rsidR="00D87351">
          <w:rPr>
            <w:rFonts w:asciiTheme="minorHAnsi" w:eastAsiaTheme="minorEastAsia" w:hAnsiTheme="minorHAnsi" w:cstheme="minorBidi"/>
            <w:b w:val="0"/>
            <w:bCs w:val="0"/>
            <w:caps w:val="0"/>
            <w:sz w:val="22"/>
            <w:szCs w:val="22"/>
          </w:rPr>
          <w:tab/>
        </w:r>
        <w:r w:rsidR="00D87351" w:rsidRPr="00F2047A">
          <w:rPr>
            <w:rStyle w:val="Hyperlink"/>
          </w:rPr>
          <w:t>Medium School Schedule Details, based on PS 375Q</w:t>
        </w:r>
        <w:r w:rsidR="00D87351">
          <w:rPr>
            <w:webHidden/>
          </w:rPr>
          <w:tab/>
        </w:r>
        <w:r w:rsidR="00D87351">
          <w:rPr>
            <w:webHidden/>
          </w:rPr>
          <w:fldChar w:fldCharType="begin"/>
        </w:r>
        <w:r w:rsidR="00D87351">
          <w:rPr>
            <w:webHidden/>
          </w:rPr>
          <w:instrText xml:space="preserve"> PAGEREF _Toc531096016 \h </w:instrText>
        </w:r>
        <w:r w:rsidR="00D87351">
          <w:rPr>
            <w:webHidden/>
          </w:rPr>
        </w:r>
        <w:r w:rsidR="00D87351">
          <w:rPr>
            <w:webHidden/>
          </w:rPr>
          <w:fldChar w:fldCharType="separate"/>
        </w:r>
        <w:r>
          <w:rPr>
            <w:webHidden/>
          </w:rPr>
          <w:t>43</w:t>
        </w:r>
        <w:r w:rsidR="00D87351">
          <w:rPr>
            <w:webHidden/>
          </w:rPr>
          <w:fldChar w:fldCharType="end"/>
        </w:r>
      </w:hyperlink>
    </w:p>
    <w:p w14:paraId="4187CF98" w14:textId="229FDA00" w:rsidR="00D87351" w:rsidRDefault="00D302F6">
      <w:pPr>
        <w:pStyle w:val="TOC1"/>
        <w:rPr>
          <w:rFonts w:asciiTheme="minorHAnsi" w:eastAsiaTheme="minorEastAsia" w:hAnsiTheme="minorHAnsi" w:cstheme="minorBidi"/>
          <w:b w:val="0"/>
          <w:bCs w:val="0"/>
          <w:caps w:val="0"/>
          <w:sz w:val="22"/>
          <w:szCs w:val="22"/>
        </w:rPr>
      </w:pPr>
      <w:hyperlink w:anchor="_Toc531096017" w:history="1">
        <w:r w:rsidR="00D87351" w:rsidRPr="00F2047A">
          <w:rPr>
            <w:rStyle w:val="Hyperlink"/>
          </w:rPr>
          <w:t>B1.</w:t>
        </w:r>
        <w:r w:rsidR="00D87351">
          <w:rPr>
            <w:rFonts w:asciiTheme="minorHAnsi" w:eastAsiaTheme="minorEastAsia" w:hAnsiTheme="minorHAnsi" w:cstheme="minorBidi"/>
            <w:b w:val="0"/>
            <w:bCs w:val="0"/>
            <w:caps w:val="0"/>
            <w:sz w:val="22"/>
            <w:szCs w:val="22"/>
          </w:rPr>
          <w:tab/>
        </w:r>
        <w:r w:rsidR="00D87351" w:rsidRPr="00F2047A">
          <w:rPr>
            <w:rStyle w:val="Hyperlink"/>
          </w:rPr>
          <w:t>Schedule for Typical Spaces, Based on PS 375Q</w:t>
        </w:r>
        <w:r w:rsidR="00D87351">
          <w:rPr>
            <w:webHidden/>
          </w:rPr>
          <w:tab/>
        </w:r>
        <w:r w:rsidR="00D87351">
          <w:rPr>
            <w:webHidden/>
          </w:rPr>
          <w:fldChar w:fldCharType="begin"/>
        </w:r>
        <w:r w:rsidR="00D87351">
          <w:rPr>
            <w:webHidden/>
          </w:rPr>
          <w:instrText xml:space="preserve"> PAGEREF _Toc531096017 \h </w:instrText>
        </w:r>
        <w:r w:rsidR="00D87351">
          <w:rPr>
            <w:webHidden/>
          </w:rPr>
        </w:r>
        <w:r w:rsidR="00D87351">
          <w:rPr>
            <w:webHidden/>
          </w:rPr>
          <w:fldChar w:fldCharType="separate"/>
        </w:r>
        <w:r>
          <w:rPr>
            <w:webHidden/>
          </w:rPr>
          <w:t>44</w:t>
        </w:r>
        <w:r w:rsidR="00D87351">
          <w:rPr>
            <w:webHidden/>
          </w:rPr>
          <w:fldChar w:fldCharType="end"/>
        </w:r>
      </w:hyperlink>
    </w:p>
    <w:p w14:paraId="1233E49F" w14:textId="2B9CC12A" w:rsidR="00D87351" w:rsidRDefault="00D302F6">
      <w:pPr>
        <w:pStyle w:val="TOC1"/>
        <w:rPr>
          <w:rFonts w:asciiTheme="minorHAnsi" w:eastAsiaTheme="minorEastAsia" w:hAnsiTheme="minorHAnsi" w:cstheme="minorBidi"/>
          <w:b w:val="0"/>
          <w:bCs w:val="0"/>
          <w:caps w:val="0"/>
          <w:sz w:val="22"/>
          <w:szCs w:val="22"/>
        </w:rPr>
      </w:pPr>
      <w:hyperlink w:anchor="_Toc531096018" w:history="1">
        <w:r w:rsidR="00D87351" w:rsidRPr="00F2047A">
          <w:rPr>
            <w:rStyle w:val="Hyperlink"/>
          </w:rPr>
          <w:t>B2.</w:t>
        </w:r>
        <w:r w:rsidR="00D87351">
          <w:rPr>
            <w:rFonts w:asciiTheme="minorHAnsi" w:eastAsiaTheme="minorEastAsia" w:hAnsiTheme="minorHAnsi" w:cstheme="minorBidi"/>
            <w:b w:val="0"/>
            <w:bCs w:val="0"/>
            <w:caps w:val="0"/>
            <w:sz w:val="22"/>
            <w:szCs w:val="22"/>
          </w:rPr>
          <w:tab/>
        </w:r>
        <w:r w:rsidR="00D87351" w:rsidRPr="00F2047A">
          <w:rPr>
            <w:rStyle w:val="Hyperlink"/>
          </w:rPr>
          <w:t>All Schedules, Based on PS760</w:t>
        </w:r>
        <w:r w:rsidR="00D87351">
          <w:rPr>
            <w:webHidden/>
          </w:rPr>
          <w:tab/>
        </w:r>
        <w:r w:rsidR="00D87351">
          <w:rPr>
            <w:webHidden/>
          </w:rPr>
          <w:fldChar w:fldCharType="begin"/>
        </w:r>
        <w:r w:rsidR="00D87351">
          <w:rPr>
            <w:webHidden/>
          </w:rPr>
          <w:instrText xml:space="preserve"> PAGEREF _Toc531096018 \h </w:instrText>
        </w:r>
        <w:r w:rsidR="00D87351">
          <w:rPr>
            <w:webHidden/>
          </w:rPr>
        </w:r>
        <w:r w:rsidR="00D87351">
          <w:rPr>
            <w:webHidden/>
          </w:rPr>
          <w:fldChar w:fldCharType="separate"/>
        </w:r>
        <w:r>
          <w:rPr>
            <w:webHidden/>
          </w:rPr>
          <w:t>47</w:t>
        </w:r>
        <w:r w:rsidR="00D87351">
          <w:rPr>
            <w:webHidden/>
          </w:rPr>
          <w:fldChar w:fldCharType="end"/>
        </w:r>
      </w:hyperlink>
    </w:p>
    <w:p w14:paraId="0E065263" w14:textId="0C67DA90" w:rsidR="00585513" w:rsidRDefault="00585513" w:rsidP="00585513">
      <w:pPr>
        <w:sectPr w:rsidR="00585513">
          <w:footerReference w:type="default" r:id="rId8"/>
          <w:pgSz w:w="12240" w:h="15840"/>
          <w:pgMar w:top="1440" w:right="1440" w:bottom="1440" w:left="1440" w:header="720" w:footer="720" w:gutter="0"/>
          <w:cols w:space="720"/>
          <w:docGrid w:linePitch="360"/>
        </w:sectPr>
      </w:pPr>
      <w:r w:rsidRPr="003C0F99">
        <w:rPr>
          <w:b/>
          <w:bCs/>
          <w:caps/>
        </w:rPr>
        <w:fldChar w:fldCharType="end"/>
      </w:r>
      <w:r w:rsidRPr="003238A6">
        <w:rPr>
          <w:rFonts w:ascii="Franklin Gothic Book" w:hAnsi="Franklin Gothic Book"/>
          <w:sz w:val="20"/>
          <w:szCs w:val="20"/>
        </w:rPr>
        <w:t xml:space="preserve"> </w:t>
      </w:r>
      <w:bookmarkEnd w:id="0"/>
    </w:p>
    <w:p w14:paraId="1BA222B1" w14:textId="7F201D05" w:rsidR="00B53799" w:rsidRDefault="00B53799" w:rsidP="00DC0814">
      <w:pPr>
        <w:pStyle w:val="Heading1"/>
      </w:pPr>
      <w:bookmarkStart w:id="1" w:name="_Toc531096007"/>
      <w:r>
        <w:lastRenderedPageBreak/>
        <w:t>Purpose</w:t>
      </w:r>
      <w:bookmarkEnd w:id="1"/>
    </w:p>
    <w:p w14:paraId="3619A2C3" w14:textId="67C4E2B7" w:rsidR="00B53799" w:rsidRDefault="00B53799" w:rsidP="004E18A7">
      <w:pPr>
        <w:jc w:val="both"/>
      </w:pPr>
      <w:r>
        <w:t xml:space="preserve">The purpose of this </w:t>
      </w:r>
      <w:r w:rsidR="009E71A1">
        <w:t xml:space="preserve">document </w:t>
      </w:r>
      <w:r>
        <w:t xml:space="preserve">is to describe the </w:t>
      </w:r>
      <w:r w:rsidR="009E71A1">
        <w:t xml:space="preserve">default inputs for the </w:t>
      </w:r>
      <w:r>
        <w:t>for New York City School Const</w:t>
      </w:r>
      <w:r w:rsidR="009E71A1">
        <w:t>ruction Authority (SCA) project templates</w:t>
      </w:r>
      <w:r>
        <w:t xml:space="preserve">.  Only systems included in the SCA Design requirements </w:t>
      </w:r>
      <w:r w:rsidR="00123235">
        <w:t>are</w:t>
      </w:r>
      <w:r>
        <w:t xml:space="preserve"> included in this guide.</w:t>
      </w:r>
      <w:r w:rsidRPr="00B53799">
        <w:t xml:space="preserve"> </w:t>
      </w:r>
      <w:r w:rsidR="009E71A1">
        <w:t>Instructions on how to use the templates and other, more detailed modelin</w:t>
      </w:r>
      <w:r w:rsidR="00807F89">
        <w:t>g guidance will be provided in</w:t>
      </w:r>
      <w:r w:rsidR="009E71A1">
        <w:t xml:space="preserve"> the SCA Modeling Template How-To Guide, which </w:t>
      </w:r>
      <w:r w:rsidR="00726F6B">
        <w:t>is</w:t>
      </w:r>
      <w:r w:rsidR="009E71A1">
        <w:t xml:space="preserve"> issued separately.</w:t>
      </w:r>
      <w:r>
        <w:t xml:space="preserve">  </w:t>
      </w:r>
    </w:p>
    <w:p w14:paraId="1562CE5B" w14:textId="77777777" w:rsidR="000A27E8" w:rsidRDefault="000A27E8" w:rsidP="00DC0814">
      <w:pPr>
        <w:pStyle w:val="Heading1"/>
      </w:pPr>
      <w:bookmarkStart w:id="2" w:name="_Toc531096008"/>
      <w:r>
        <w:t>Definitions</w:t>
      </w:r>
      <w:bookmarkEnd w:id="2"/>
    </w:p>
    <w:p w14:paraId="0A932425" w14:textId="073A78AD" w:rsidR="000A27E8" w:rsidRDefault="000A27E8" w:rsidP="004E18A7">
      <w:pPr>
        <w:jc w:val="both"/>
      </w:pPr>
      <w:r w:rsidRPr="004E18A7">
        <w:rPr>
          <w:i/>
        </w:rPr>
        <w:t>Proposed Design</w:t>
      </w:r>
      <w:r>
        <w:t xml:space="preserve">- </w:t>
      </w:r>
      <w:r w:rsidR="00726F6B">
        <w:t>M</w:t>
      </w:r>
      <w:r>
        <w:t>odel of the building based on the design documents</w:t>
      </w:r>
    </w:p>
    <w:p w14:paraId="49DE63ED" w14:textId="512F5A91" w:rsidR="000A27E8" w:rsidRDefault="000A27E8" w:rsidP="004E18A7">
      <w:pPr>
        <w:jc w:val="both"/>
      </w:pPr>
      <w:r w:rsidRPr="004E18A7">
        <w:rPr>
          <w:i/>
        </w:rPr>
        <w:t>LL86 Baseline</w:t>
      </w:r>
      <w:r>
        <w:t xml:space="preserve">- </w:t>
      </w:r>
      <w:r w:rsidR="00726F6B">
        <w:t>A model of the building described according to the</w:t>
      </w:r>
      <w:r>
        <w:t xml:space="preserve"> Energy Cost Budget Method of ASHRAE 90.1-</w:t>
      </w:r>
      <w:r w:rsidR="00726F6B">
        <w:t xml:space="preserve">2013 </w:t>
      </w:r>
      <w:r>
        <w:t xml:space="preserve">with amendments per the </w:t>
      </w:r>
      <w:r w:rsidR="00726F6B">
        <w:t xml:space="preserve">2016 </w:t>
      </w:r>
      <w:r>
        <w:t>New York City Energy Conservation Code.</w:t>
      </w:r>
    </w:p>
    <w:p w14:paraId="73AC55AF" w14:textId="20B24984" w:rsidR="000A27E8" w:rsidRDefault="000A27E8" w:rsidP="004E18A7">
      <w:pPr>
        <w:jc w:val="both"/>
      </w:pPr>
      <w:r w:rsidRPr="004E18A7">
        <w:rPr>
          <w:i/>
        </w:rPr>
        <w:t>GSG Baseline</w:t>
      </w:r>
      <w:r>
        <w:t xml:space="preserve">- </w:t>
      </w:r>
      <w:r w:rsidR="00726F6B">
        <w:t xml:space="preserve">A model of the building </w:t>
      </w:r>
      <w:r>
        <w:t>described by the Performance Rating Method</w:t>
      </w:r>
      <w:r w:rsidR="00726F6B">
        <w:t xml:space="preserve"> (Appendix G)</w:t>
      </w:r>
      <w:r>
        <w:t xml:space="preserve"> of ASHRAE 90.1-2010.</w:t>
      </w:r>
    </w:p>
    <w:p w14:paraId="313B4D88" w14:textId="69FC661E" w:rsidR="00DE0862" w:rsidRDefault="00475780" w:rsidP="00DC0814">
      <w:pPr>
        <w:pStyle w:val="Heading1"/>
      </w:pPr>
      <w:bookmarkStart w:id="3" w:name="_Toc531096009"/>
      <w:r>
        <w:t>Building Shell</w:t>
      </w:r>
      <w:bookmarkEnd w:id="3"/>
    </w:p>
    <w:p w14:paraId="4B1A2BDA" w14:textId="69E225BE" w:rsidR="00170927" w:rsidRPr="009E71A1" w:rsidRDefault="0037045F" w:rsidP="004E5BDD">
      <w:pPr>
        <w:pStyle w:val="Heading2"/>
      </w:pPr>
      <w:r>
        <w:t>Opaque Envelope Construction</w:t>
      </w:r>
      <w:r w:rsidR="00170927" w:rsidRPr="009E71A1">
        <w:t xml:space="preserve"> </w:t>
      </w:r>
      <w:r>
        <w:t>D</w:t>
      </w:r>
      <w:r w:rsidR="00170927" w:rsidRPr="009E71A1">
        <w:t>efinitions</w:t>
      </w:r>
      <w:r w:rsidR="007B22B2" w:rsidRPr="009E71A1">
        <w:tab/>
      </w:r>
    </w:p>
    <w:p w14:paraId="20A1C5B8" w14:textId="0D11B65C" w:rsidR="00645644" w:rsidRDefault="006A0DA3" w:rsidP="004E18A7">
      <w:pPr>
        <w:jc w:val="both"/>
      </w:pPr>
      <w:r>
        <w:t>M</w:t>
      </w:r>
      <w:r w:rsidR="00372D18">
        <w:t>asonry wall constructions have been included in the template</w:t>
      </w:r>
      <w:r>
        <w:t xml:space="preserve"> as </w:t>
      </w:r>
      <w:r w:rsidR="00184322">
        <w:t>it is the specified predominate assembly type by the SCA design requirements</w:t>
      </w:r>
      <w:r w:rsidR="00372D18">
        <w:t>.  The constructions correspond to description</w:t>
      </w:r>
      <w:r w:rsidR="00B93FB0">
        <w:t>s</w:t>
      </w:r>
      <w:r w:rsidR="00372D18">
        <w:t xml:space="preserve"> in DR </w:t>
      </w:r>
      <w:r w:rsidR="001F504F">
        <w:t>4.2.1</w:t>
      </w:r>
      <w:r w:rsidR="00B93FB0">
        <w:t xml:space="preserve"> and are consistent with ASHRAE 90.1 </w:t>
      </w:r>
      <w:r w:rsidR="00726F6B">
        <w:t xml:space="preserve">2013 </w:t>
      </w:r>
      <w:r w:rsidR="00B93FB0">
        <w:t>Appendix A</w:t>
      </w:r>
      <w:r w:rsidR="00A12B2D">
        <w:t xml:space="preserve">.  </w:t>
      </w:r>
      <w:r w:rsidR="0037045F">
        <w:t>All typical envelope</w:t>
      </w:r>
      <w:r w:rsidR="00A12B2D">
        <w:t xml:space="preserve"> constructions are summarized in </w:t>
      </w:r>
      <w:r w:rsidR="00D03966">
        <w:t>Table 1.</w:t>
      </w:r>
      <w:r w:rsidR="00B93FB0">
        <w:t xml:space="preserve">  All baseline constructions are in accordance with ASHRAE 90.1 2010 Table 5.5-4</w:t>
      </w:r>
    </w:p>
    <w:p w14:paraId="255BB52E" w14:textId="618F8436" w:rsidR="00372D18" w:rsidRDefault="00A12B2D" w:rsidP="00A12B2D">
      <w:pPr>
        <w:pStyle w:val="Caption"/>
      </w:pPr>
      <w:bookmarkStart w:id="4" w:name="_Ref454772513"/>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1</w:t>
      </w:r>
      <w:r w:rsidR="005E10EE">
        <w:rPr>
          <w:noProof/>
        </w:rPr>
        <w:fldChar w:fldCharType="end"/>
      </w:r>
      <w:bookmarkEnd w:id="4"/>
      <w:r w:rsidRPr="0038029C">
        <w:t xml:space="preserve">. </w:t>
      </w:r>
      <w:r w:rsidR="0037045F">
        <w:t>Opaque Envelope</w:t>
      </w:r>
      <w:r>
        <w:t xml:space="preserve"> Construction Properties</w:t>
      </w:r>
    </w:p>
    <w:tbl>
      <w:tblPr>
        <w:tblStyle w:val="GridTable1Light1"/>
        <w:tblW w:w="0" w:type="auto"/>
        <w:tblLook w:val="04A0" w:firstRow="1" w:lastRow="0" w:firstColumn="1" w:lastColumn="0" w:noHBand="0" w:noVBand="1"/>
      </w:tblPr>
      <w:tblGrid>
        <w:gridCol w:w="1525"/>
        <w:gridCol w:w="2790"/>
        <w:gridCol w:w="2520"/>
        <w:gridCol w:w="2515"/>
      </w:tblGrid>
      <w:tr w:rsidR="007B22B2" w14:paraId="4C149960" w14:textId="77777777" w:rsidTr="0048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71516E5" w14:textId="4B214C1F" w:rsidR="007B22B2" w:rsidRDefault="007B22B2" w:rsidP="00292510">
            <w:r>
              <w:t>Description</w:t>
            </w:r>
          </w:p>
        </w:tc>
        <w:tc>
          <w:tcPr>
            <w:tcW w:w="2790" w:type="dxa"/>
          </w:tcPr>
          <w:p w14:paraId="7D2FBB39" w14:textId="77777777" w:rsidR="007B22B2" w:rsidRDefault="007B22B2" w:rsidP="00292510">
            <w:pPr>
              <w:jc w:val="center"/>
              <w:cnfStyle w:val="100000000000" w:firstRow="1" w:lastRow="0" w:firstColumn="0" w:lastColumn="0" w:oddVBand="0" w:evenVBand="0" w:oddHBand="0" w:evenHBand="0" w:firstRowFirstColumn="0" w:firstRowLastColumn="0" w:lastRowFirstColumn="0" w:lastRowLastColumn="0"/>
            </w:pPr>
            <w:r>
              <w:t>Proposed Design</w:t>
            </w:r>
          </w:p>
        </w:tc>
        <w:tc>
          <w:tcPr>
            <w:tcW w:w="2520" w:type="dxa"/>
          </w:tcPr>
          <w:p w14:paraId="2B2E7F9B" w14:textId="77777777" w:rsidR="007B22B2" w:rsidRDefault="007B22B2" w:rsidP="00292510">
            <w:pPr>
              <w:jc w:val="center"/>
              <w:cnfStyle w:val="100000000000" w:firstRow="1" w:lastRow="0" w:firstColumn="0" w:lastColumn="0" w:oddVBand="0" w:evenVBand="0" w:oddHBand="0" w:evenHBand="0" w:firstRowFirstColumn="0" w:firstRowLastColumn="0" w:lastRowFirstColumn="0" w:lastRowLastColumn="0"/>
            </w:pPr>
            <w:r>
              <w:t>GSG Baseline</w:t>
            </w:r>
          </w:p>
        </w:tc>
        <w:tc>
          <w:tcPr>
            <w:tcW w:w="2515" w:type="dxa"/>
          </w:tcPr>
          <w:p w14:paraId="31E22790" w14:textId="77777777" w:rsidR="007B22B2" w:rsidRDefault="007B22B2" w:rsidP="00292510">
            <w:pPr>
              <w:jc w:val="center"/>
              <w:cnfStyle w:val="100000000000" w:firstRow="1" w:lastRow="0" w:firstColumn="0" w:lastColumn="0" w:oddVBand="0" w:evenVBand="0" w:oddHBand="0" w:evenHBand="0" w:firstRowFirstColumn="0" w:firstRowLastColumn="0" w:lastRowFirstColumn="0" w:lastRowLastColumn="0"/>
            </w:pPr>
            <w:r>
              <w:t>LL86 Baseline</w:t>
            </w:r>
          </w:p>
        </w:tc>
      </w:tr>
      <w:tr w:rsidR="00A12B2D" w14:paraId="52DDB654"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77F110E9" w14:textId="22902CDB" w:rsidR="00A12B2D" w:rsidRDefault="000C745E" w:rsidP="006A0DA3">
            <w:r>
              <w:t xml:space="preserve">Exterior Wall </w:t>
            </w:r>
          </w:p>
        </w:tc>
        <w:tc>
          <w:tcPr>
            <w:tcW w:w="2790" w:type="dxa"/>
          </w:tcPr>
          <w:p w14:paraId="19627436" w14:textId="77777777" w:rsidR="00A12B2D" w:rsidRDefault="00A12B2D" w:rsidP="007B22B2">
            <w:pPr>
              <w:cnfStyle w:val="000000000000" w:firstRow="0" w:lastRow="0" w:firstColumn="0" w:lastColumn="0" w:oddVBand="0" w:evenVBand="0" w:oddHBand="0" w:evenHBand="0" w:firstRowFirstColumn="0" w:firstRowLastColumn="0" w:lastRowFirstColumn="0" w:lastRowLastColumn="0"/>
            </w:pPr>
            <w:r>
              <w:t>Masonry Wall w/ Gypboard</w:t>
            </w:r>
          </w:p>
          <w:p w14:paraId="1CB266C0" w14:textId="7777777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Face Brick</w:t>
            </w:r>
          </w:p>
          <w:p w14:paraId="328C7C45" w14:textId="3DC17D17" w:rsidR="00E86A52"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3” rigid insulation (R-15)</w:t>
            </w:r>
          </w:p>
          <w:p w14:paraId="2BBE5FB1" w14:textId="7777777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CMU Backup</w:t>
            </w:r>
          </w:p>
          <w:p w14:paraId="1E1743D3" w14:textId="7777777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2-1/2” furring cavity</w:t>
            </w:r>
          </w:p>
          <w:p w14:paraId="233095F1" w14:textId="7777777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5/8” Gypboard</w:t>
            </w:r>
          </w:p>
          <w:p w14:paraId="7622A6B0" w14:textId="7E6AA287" w:rsidR="00A12B2D" w:rsidRDefault="00A12B2D" w:rsidP="007B22B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w:t>
            </w:r>
            <w:r w:rsidR="001D081E">
              <w:t>12</w:t>
            </w:r>
            <w:r w:rsidR="005E10EE">
              <w:t>2</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c>
          <w:tcPr>
            <w:tcW w:w="2520" w:type="dxa"/>
          </w:tcPr>
          <w:p w14:paraId="56B4305D" w14:textId="77777777" w:rsidR="00A12B2D" w:rsidRDefault="00A12B2D" w:rsidP="00292510">
            <w:pPr>
              <w:cnfStyle w:val="000000000000" w:firstRow="0" w:lastRow="0" w:firstColumn="0" w:lastColumn="0" w:oddVBand="0" w:evenVBand="0" w:oddHBand="0" w:evenHBand="0" w:firstRowFirstColumn="0" w:firstRowLastColumn="0" w:lastRowFirstColumn="0" w:lastRowLastColumn="0"/>
            </w:pPr>
            <w:r>
              <w:t>Steel Framed</w:t>
            </w:r>
          </w:p>
          <w:p w14:paraId="2A61B6D5" w14:textId="0EF880FA" w:rsidR="00A12B2D" w:rsidRDefault="00A12B2D" w:rsidP="00A12B2D">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pPr>
            <w:r>
              <w:t>U-0.064</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c>
          <w:tcPr>
            <w:tcW w:w="2515" w:type="dxa"/>
          </w:tcPr>
          <w:p w14:paraId="16D39254" w14:textId="325F38E3" w:rsidR="00A12B2D" w:rsidRDefault="00A12B2D" w:rsidP="00A12B2D">
            <w:pPr>
              <w:cnfStyle w:val="000000000000" w:firstRow="0" w:lastRow="0" w:firstColumn="0" w:lastColumn="0" w:oddVBand="0" w:evenVBand="0" w:oddHBand="0" w:evenHBand="0" w:firstRowFirstColumn="0" w:firstRowLastColumn="0" w:lastRowFirstColumn="0" w:lastRowLastColumn="0"/>
            </w:pPr>
            <w:r>
              <w:t>Mass Wall</w:t>
            </w:r>
          </w:p>
          <w:p w14:paraId="4DA15F61" w14:textId="77777777" w:rsidR="00A12B2D" w:rsidRDefault="00A12B2D"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Face Brick</w:t>
            </w:r>
          </w:p>
          <w:p w14:paraId="4BA55397" w14:textId="4023261B" w:rsidR="00195370" w:rsidRDefault="00195370" w:rsidP="005470CB">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rigid insulation (R-9.5)</w:t>
            </w:r>
          </w:p>
          <w:p w14:paraId="42D4F54A" w14:textId="0140A80B" w:rsidR="00A12B2D" w:rsidRDefault="00B93FB0"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8</w:t>
            </w:r>
            <w:r w:rsidR="00A12B2D">
              <w:t>” CMU Backup</w:t>
            </w:r>
          </w:p>
          <w:p w14:paraId="7B9BEE61" w14:textId="77777777" w:rsidR="00A12B2D" w:rsidRDefault="00A12B2D"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Air barrier</w:t>
            </w:r>
          </w:p>
          <w:p w14:paraId="0FF1EE3D" w14:textId="77777777" w:rsidR="00A12B2D" w:rsidRDefault="00A12B2D"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5/8” Gypboard</w:t>
            </w:r>
          </w:p>
          <w:p w14:paraId="01AFDDD4" w14:textId="6E78B5FB" w:rsidR="00A12B2D" w:rsidRDefault="00A12B2D" w:rsidP="00A12B2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U-0.104</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r>
      <w:tr w:rsidR="00A12B2D" w14:paraId="2D4E8BED"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25F700D5" w14:textId="0FE7B4E3" w:rsidR="000C745E" w:rsidRDefault="000C745E" w:rsidP="00292510">
            <w:r>
              <w:t xml:space="preserve">Exterior Wall </w:t>
            </w:r>
          </w:p>
          <w:p w14:paraId="3F546CFA" w14:textId="78F16B4A" w:rsidR="00A12B2D" w:rsidRDefault="00A12B2D" w:rsidP="00292510"/>
        </w:tc>
        <w:tc>
          <w:tcPr>
            <w:tcW w:w="2790" w:type="dxa"/>
          </w:tcPr>
          <w:p w14:paraId="24E59A99" w14:textId="37BC6C8E" w:rsidR="00A12B2D" w:rsidRDefault="00A12B2D" w:rsidP="00292510">
            <w:pPr>
              <w:cnfStyle w:val="000000000000" w:firstRow="0" w:lastRow="0" w:firstColumn="0" w:lastColumn="0" w:oddVBand="0" w:evenVBand="0" w:oddHBand="0" w:evenHBand="0" w:firstRowFirstColumn="0" w:firstRowLastColumn="0" w:lastRowFirstColumn="0" w:lastRowLastColumn="0"/>
            </w:pPr>
            <w:r>
              <w:t xml:space="preserve">Masonry Wall </w:t>
            </w:r>
          </w:p>
          <w:p w14:paraId="1768A904" w14:textId="77777777"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Face Brick</w:t>
            </w:r>
          </w:p>
          <w:p w14:paraId="0C3314CF" w14:textId="7A8CF7B4" w:rsidR="00E86A52"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lastRenderedPageBreak/>
              <w:t>3” rigid insulation (R-15)</w:t>
            </w:r>
          </w:p>
          <w:p w14:paraId="2528B23B" w14:textId="77777777"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CMU Backup</w:t>
            </w:r>
          </w:p>
          <w:p w14:paraId="261081F8" w14:textId="4E1C94F3"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w:t>
            </w:r>
            <w:r w:rsidR="001D081E">
              <w:t>14</w:t>
            </w:r>
            <w:r w:rsidR="005E10EE">
              <w:t xml:space="preserve">0 </w:t>
            </w:r>
            <w:r w:rsidR="000C745E" w:rsidRPr="00382293">
              <w:t>BTU/Hr-ft</w:t>
            </w:r>
            <w:r w:rsidR="000C745E" w:rsidRPr="0037045F">
              <w:rPr>
                <w:vertAlign w:val="superscript"/>
              </w:rPr>
              <w:t>2</w:t>
            </w:r>
            <w:r w:rsidR="000C745E" w:rsidRPr="00382293">
              <w:t>-</w:t>
            </w:r>
            <w:r w:rsidR="000C745E" w:rsidRPr="00382293">
              <w:sym w:font="Symbol" w:char="F0B0"/>
            </w:r>
            <w:r w:rsidR="000C745E" w:rsidRPr="00382293">
              <w:t>F</w:t>
            </w:r>
          </w:p>
        </w:tc>
        <w:tc>
          <w:tcPr>
            <w:tcW w:w="2520" w:type="dxa"/>
          </w:tcPr>
          <w:p w14:paraId="6256C941" w14:textId="77777777" w:rsidR="00A12B2D" w:rsidRDefault="00A12B2D" w:rsidP="00292510">
            <w:pPr>
              <w:cnfStyle w:val="000000000000" w:firstRow="0" w:lastRow="0" w:firstColumn="0" w:lastColumn="0" w:oddVBand="0" w:evenVBand="0" w:oddHBand="0" w:evenHBand="0" w:firstRowFirstColumn="0" w:firstRowLastColumn="0" w:lastRowFirstColumn="0" w:lastRowLastColumn="0"/>
            </w:pPr>
            <w:r>
              <w:lastRenderedPageBreak/>
              <w:t>Steel Framed</w:t>
            </w:r>
          </w:p>
          <w:p w14:paraId="3673AB5D" w14:textId="6AC7D30D" w:rsidR="00A12B2D" w:rsidRDefault="00A12B2D" w:rsidP="00A12B2D">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pPr>
            <w:r>
              <w:t>U-0.064</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c>
          <w:tcPr>
            <w:tcW w:w="2515" w:type="dxa"/>
          </w:tcPr>
          <w:p w14:paraId="0E81E614" w14:textId="77777777" w:rsidR="00A12B2D" w:rsidRDefault="00A12B2D" w:rsidP="00292510">
            <w:pPr>
              <w:cnfStyle w:val="000000000000" w:firstRow="0" w:lastRow="0" w:firstColumn="0" w:lastColumn="0" w:oddVBand="0" w:evenVBand="0" w:oddHBand="0" w:evenHBand="0" w:firstRowFirstColumn="0" w:firstRowLastColumn="0" w:lastRowFirstColumn="0" w:lastRowLastColumn="0"/>
            </w:pPr>
            <w:r>
              <w:t>Mass Wall</w:t>
            </w:r>
          </w:p>
          <w:p w14:paraId="28645832" w14:textId="77777777"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Face Brick</w:t>
            </w:r>
          </w:p>
          <w:p w14:paraId="1453218F" w14:textId="0770CAC3" w:rsidR="00E86A52"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lastRenderedPageBreak/>
              <w:t>rigid insulation (R-9.5)</w:t>
            </w:r>
          </w:p>
          <w:p w14:paraId="2C984238" w14:textId="260318B8" w:rsidR="00A12B2D" w:rsidRDefault="00B93FB0"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8</w:t>
            </w:r>
            <w:r w:rsidR="00A12B2D">
              <w:t>” CMU Backup</w:t>
            </w:r>
          </w:p>
          <w:p w14:paraId="5E2A8202" w14:textId="77777777" w:rsidR="00B93FB0"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Air barrier</w:t>
            </w:r>
          </w:p>
          <w:p w14:paraId="34B04C47" w14:textId="77777777" w:rsidR="00B93FB0"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5/8” Gypboard</w:t>
            </w:r>
          </w:p>
          <w:p w14:paraId="194CAB26" w14:textId="27EA631C" w:rsidR="00A12B2D" w:rsidRDefault="00A12B2D" w:rsidP="0029251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U-0.104</w:t>
            </w:r>
            <w:r w:rsidR="000C745E" w:rsidRPr="00382293">
              <w:t xml:space="preserve"> BTU/Hr-ft</w:t>
            </w:r>
            <w:r w:rsidR="000C745E" w:rsidRPr="0037045F">
              <w:rPr>
                <w:vertAlign w:val="superscript"/>
              </w:rPr>
              <w:t>2</w:t>
            </w:r>
            <w:r w:rsidR="000C745E" w:rsidRPr="00382293">
              <w:t>-</w:t>
            </w:r>
            <w:r w:rsidR="000C745E" w:rsidRPr="00382293">
              <w:sym w:font="Symbol" w:char="F0B0"/>
            </w:r>
            <w:r w:rsidR="000C745E" w:rsidRPr="00382293">
              <w:t>F</w:t>
            </w:r>
          </w:p>
        </w:tc>
      </w:tr>
      <w:tr w:rsidR="00A12B2D" w:rsidRPr="00D83CAE" w14:paraId="1B3FFDEE"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15F3897E" w14:textId="3AEE72FA" w:rsidR="000C745E" w:rsidRDefault="000C745E" w:rsidP="00292510">
            <w:r>
              <w:lastRenderedPageBreak/>
              <w:t>Roof</w:t>
            </w:r>
          </w:p>
          <w:p w14:paraId="768B8139" w14:textId="36A9B113" w:rsidR="00A12B2D" w:rsidRPr="00382293" w:rsidRDefault="00A12B2D" w:rsidP="00292510"/>
        </w:tc>
        <w:tc>
          <w:tcPr>
            <w:tcW w:w="2790" w:type="dxa"/>
          </w:tcPr>
          <w:p w14:paraId="2343E453" w14:textId="77777777" w:rsidR="00292510" w:rsidRPr="00382293" w:rsidRDefault="00292510" w:rsidP="00292510">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pPr>
            <w:r w:rsidRPr="00382293">
              <w:rPr>
                <w:iCs/>
              </w:rPr>
              <w:t>Roof</w:t>
            </w:r>
          </w:p>
          <w:p w14:paraId="10CCEFFC" w14:textId="5BD464CD" w:rsidR="00D83CAE" w:rsidRPr="00382293" w:rsidRDefault="00D302F6"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 White Pavers with SRI &gt; 0.78</w:t>
            </w:r>
          </w:p>
          <w:p w14:paraId="211F4288" w14:textId="71153C9A" w:rsidR="00D83CAE" w:rsidRPr="00382293" w:rsidRDefault="002E2131"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w:t>
            </w:r>
            <w:r w:rsidR="00D83CAE" w:rsidRPr="00382293">
              <w:t>”Extruded polystyrene R5/inch</w:t>
            </w:r>
          </w:p>
          <w:p w14:paraId="474826C9" w14:textId="56C2CD6A" w:rsidR="00D83CAE" w:rsidRPr="00382293" w:rsidRDefault="002E2131"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Hot rubberized asphalt</w:t>
            </w:r>
          </w:p>
          <w:p w14:paraId="21FA3CB2" w14:textId="4F6B222B" w:rsidR="0037045F" w:rsidRDefault="00B93FB0" w:rsidP="0037045F">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4-6” </w:t>
            </w:r>
            <w:r w:rsidR="0037045F">
              <w:t>Concrete</w:t>
            </w:r>
          </w:p>
          <w:p w14:paraId="60E95F5E" w14:textId="49426C2F" w:rsidR="00292510" w:rsidRPr="00382293" w:rsidRDefault="00D83CAE" w:rsidP="004A792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U-0.03</w:t>
            </w:r>
            <w:r w:rsidR="004A792C">
              <w:t>2</w:t>
            </w:r>
            <w:r w:rsidRPr="00382293">
              <w:t xml:space="preserve"> BTU/Hr-ft</w:t>
            </w:r>
            <w:r w:rsidRPr="0037045F">
              <w:rPr>
                <w:vertAlign w:val="superscript"/>
              </w:rPr>
              <w:t>2</w:t>
            </w:r>
            <w:r w:rsidRPr="00382293">
              <w:t>-</w:t>
            </w:r>
            <w:r w:rsidRPr="00382293">
              <w:sym w:font="Symbol" w:char="F0B0"/>
            </w:r>
            <w:r w:rsidRPr="00382293">
              <w:t>F</w:t>
            </w:r>
          </w:p>
        </w:tc>
        <w:tc>
          <w:tcPr>
            <w:tcW w:w="2520" w:type="dxa"/>
          </w:tcPr>
          <w:p w14:paraId="6AF7A042" w14:textId="77777777" w:rsidR="00D83CAE" w:rsidRPr="00382293" w:rsidRDefault="00D83CAE" w:rsidP="00D83CA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pPr>
            <w:r w:rsidRPr="00382293">
              <w:rPr>
                <w:iCs/>
              </w:rPr>
              <w:t>Roof</w:t>
            </w:r>
          </w:p>
          <w:p w14:paraId="38CC024E" w14:textId="77777777"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2” Gravel</w:t>
            </w:r>
          </w:p>
          <w:p w14:paraId="05814DC5" w14:textId="5A7DCDE2"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Polystyrene</w:t>
            </w:r>
            <w:r w:rsidR="001E2B66">
              <w:t xml:space="preserve"> (R-20)</w:t>
            </w:r>
          </w:p>
          <w:p w14:paraId="27504D44" w14:textId="77777777" w:rsidR="001E2B66" w:rsidRDefault="002E2131"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Hot rubberized asphalt</w:t>
            </w:r>
          </w:p>
          <w:p w14:paraId="5EBB93B1" w14:textId="4EB0EE56"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8” Concrete</w:t>
            </w:r>
          </w:p>
          <w:p w14:paraId="73FC7622" w14:textId="5D1DE662" w:rsidR="00A12B2D"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U-0.048 BTU/Hr-ft</w:t>
            </w:r>
            <w:r w:rsidRPr="00382293">
              <w:rPr>
                <w:vertAlign w:val="superscript"/>
              </w:rPr>
              <w:t>2</w:t>
            </w:r>
            <w:r w:rsidRPr="00382293">
              <w:t>-</w:t>
            </w:r>
            <w:r w:rsidRPr="00382293">
              <w:sym w:font="Symbol" w:char="F0B0"/>
            </w:r>
            <w:r w:rsidRPr="00382293">
              <w:t>F</w:t>
            </w:r>
          </w:p>
        </w:tc>
        <w:tc>
          <w:tcPr>
            <w:tcW w:w="2515" w:type="dxa"/>
          </w:tcPr>
          <w:p w14:paraId="45D6C1AB" w14:textId="77777777" w:rsidR="00D83CAE" w:rsidRPr="00382293" w:rsidRDefault="00D83CAE" w:rsidP="00D83CA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pPr>
            <w:r w:rsidRPr="00382293">
              <w:rPr>
                <w:iCs/>
              </w:rPr>
              <w:t>Roof</w:t>
            </w:r>
          </w:p>
          <w:p w14:paraId="5AD092B0" w14:textId="77777777"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2” Gravel</w:t>
            </w:r>
          </w:p>
          <w:p w14:paraId="0E98546A" w14:textId="26FAFD6C"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Polystyrene</w:t>
            </w:r>
            <w:r w:rsidR="00C11AF3">
              <w:t xml:space="preserve"> </w:t>
            </w:r>
            <w:r w:rsidR="001E2B66">
              <w:t>(R-</w:t>
            </w:r>
            <w:r w:rsidR="00E86A52">
              <w:t>30</w:t>
            </w:r>
            <w:r w:rsidR="001E2B66">
              <w:t>)</w:t>
            </w:r>
          </w:p>
          <w:p w14:paraId="04EB1E42" w14:textId="66CA1DB5" w:rsidR="00D83CAE" w:rsidRPr="00382293" w:rsidRDefault="002E2131"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Hot rubberized asphalt</w:t>
            </w:r>
          </w:p>
          <w:p w14:paraId="1308DD78" w14:textId="287B6CB6" w:rsidR="00D83CAE" w:rsidRPr="00382293" w:rsidRDefault="00D83CAE" w:rsidP="00D83CA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 xml:space="preserve">8” </w:t>
            </w:r>
            <w:r w:rsidR="00B93FB0">
              <w:t xml:space="preserve">MW </w:t>
            </w:r>
            <w:r w:rsidRPr="00382293">
              <w:t>Concrete</w:t>
            </w:r>
          </w:p>
          <w:p w14:paraId="374CE027" w14:textId="05D8D1B5" w:rsidR="00A12B2D" w:rsidRPr="00382293" w:rsidRDefault="00D83CA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rsidRPr="00382293">
              <w:t>U-0.</w:t>
            </w:r>
            <w:r w:rsidR="00E86A52" w:rsidRPr="00382293">
              <w:t>0</w:t>
            </w:r>
            <w:r w:rsidR="00E86A52">
              <w:t>32</w:t>
            </w:r>
            <w:r w:rsidR="00E86A52" w:rsidRPr="00382293">
              <w:t xml:space="preserve"> </w:t>
            </w:r>
            <w:r w:rsidRPr="00382293">
              <w:t>BTU/Hr-ft</w:t>
            </w:r>
            <w:r w:rsidRPr="00382293">
              <w:rPr>
                <w:vertAlign w:val="superscript"/>
              </w:rPr>
              <w:t>2</w:t>
            </w:r>
            <w:r w:rsidRPr="00382293">
              <w:t>-</w:t>
            </w:r>
            <w:r w:rsidRPr="00382293">
              <w:sym w:font="Symbol" w:char="F0B0"/>
            </w:r>
            <w:r w:rsidRPr="00382293">
              <w:t>F</w:t>
            </w:r>
          </w:p>
        </w:tc>
      </w:tr>
      <w:tr w:rsidR="002E2131" w:rsidRPr="00D83CAE" w14:paraId="3F47CA7F"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567661C3" w14:textId="77777777" w:rsidR="002E2131" w:rsidRDefault="002E2131" w:rsidP="0037045F">
            <w:r>
              <w:t xml:space="preserve">Slab </w:t>
            </w:r>
            <w:r w:rsidR="0037045F">
              <w:t>O</w:t>
            </w:r>
            <w:r>
              <w:t xml:space="preserve">n </w:t>
            </w:r>
            <w:r w:rsidR="0037045F">
              <w:t>G</w:t>
            </w:r>
            <w:r>
              <w:t>rade</w:t>
            </w:r>
          </w:p>
          <w:p w14:paraId="69FDAC17" w14:textId="69F1CC71" w:rsidR="000C745E" w:rsidRPr="00382293" w:rsidRDefault="000C745E" w:rsidP="0037045F"/>
        </w:tc>
        <w:tc>
          <w:tcPr>
            <w:tcW w:w="2790" w:type="dxa"/>
          </w:tcPr>
          <w:p w14:paraId="0F889165" w14:textId="44572E56" w:rsidR="0037045F" w:rsidRDefault="00B93FB0" w:rsidP="0037045F">
            <w:pPr>
              <w:cnfStyle w:val="000000000000" w:firstRow="0" w:lastRow="0" w:firstColumn="0" w:lastColumn="0" w:oddVBand="0" w:evenVBand="0" w:oddHBand="0" w:evenHBand="0" w:firstRowFirstColumn="0" w:firstRowLastColumn="0" w:lastRowFirstColumn="0" w:lastRowLastColumn="0"/>
            </w:pPr>
            <w:r>
              <w:t>Unheated Floor</w:t>
            </w:r>
          </w:p>
          <w:p w14:paraId="794424C8" w14:textId="41C5688B" w:rsidR="0037045F" w:rsidRPr="00382293" w:rsidRDefault="00B93FB0" w:rsidP="0037045F">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09DE2727" w14:textId="77777777" w:rsidR="002E2131"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 polystyrene insulation (R-10) installed 24” vertical</w:t>
            </w:r>
          </w:p>
          <w:p w14:paraId="036F3DD4" w14:textId="77777777" w:rsidR="00B93FB0"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F-Factor: 0.54</w:t>
            </w:r>
          </w:p>
          <w:p w14:paraId="783FADD4" w14:textId="266F80AC" w:rsidR="00B93FB0" w:rsidRDefault="00B93FB0" w:rsidP="00B93FB0">
            <w:pPr>
              <w:cnfStyle w:val="000000000000" w:firstRow="0" w:lastRow="0" w:firstColumn="0" w:lastColumn="0" w:oddVBand="0" w:evenVBand="0" w:oddHBand="0" w:evenHBand="0" w:firstRowFirstColumn="0" w:firstRowLastColumn="0" w:lastRowFirstColumn="0" w:lastRowLastColumn="0"/>
            </w:pPr>
            <w:r>
              <w:t>Heated Floor</w:t>
            </w:r>
          </w:p>
          <w:p w14:paraId="3DFC9CA5" w14:textId="77777777" w:rsidR="00B93FB0" w:rsidRPr="00382293"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6F90A2A0" w14:textId="77777777" w:rsidR="00AD4A5C" w:rsidRDefault="00B93FB0"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 polystyrene insulation (R-10) installed 24” vertical</w:t>
            </w:r>
          </w:p>
          <w:p w14:paraId="43BFD635" w14:textId="1ABBD8C0" w:rsidR="00B93FB0" w:rsidRPr="00B93FB0" w:rsidRDefault="00B93FB0"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F-Factor: 0.90</w:t>
            </w:r>
          </w:p>
        </w:tc>
        <w:tc>
          <w:tcPr>
            <w:tcW w:w="2520" w:type="dxa"/>
          </w:tcPr>
          <w:p w14:paraId="06C314C7" w14:textId="77777777" w:rsidR="00B93FB0" w:rsidRDefault="00B93FB0" w:rsidP="00B93FB0">
            <w:pPr>
              <w:cnfStyle w:val="000000000000" w:firstRow="0" w:lastRow="0" w:firstColumn="0" w:lastColumn="0" w:oddVBand="0" w:evenVBand="0" w:oddHBand="0" w:evenHBand="0" w:firstRowFirstColumn="0" w:firstRowLastColumn="0" w:lastRowFirstColumn="0" w:lastRowLastColumn="0"/>
            </w:pPr>
            <w:r>
              <w:t>Unheated Floor</w:t>
            </w:r>
          </w:p>
          <w:p w14:paraId="0500C487" w14:textId="77777777" w:rsidR="00B93FB0" w:rsidRPr="00382293"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14237535" w14:textId="02FC6F4E" w:rsidR="00B93FB0"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F-Factor: 0.730</w:t>
            </w:r>
          </w:p>
          <w:p w14:paraId="4860FA1D"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p>
          <w:p w14:paraId="75FB8399"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p>
          <w:p w14:paraId="4CF472F3"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p>
          <w:p w14:paraId="2F542641" w14:textId="77777777" w:rsidR="00B93FB0" w:rsidRDefault="00B93FB0" w:rsidP="00B93FB0">
            <w:pPr>
              <w:cnfStyle w:val="000000000000" w:firstRow="0" w:lastRow="0" w:firstColumn="0" w:lastColumn="0" w:oddVBand="0" w:evenVBand="0" w:oddHBand="0" w:evenHBand="0" w:firstRowFirstColumn="0" w:firstRowLastColumn="0" w:lastRowFirstColumn="0" w:lastRowLastColumn="0"/>
            </w:pPr>
            <w:r>
              <w:t>Heated Floor</w:t>
            </w:r>
          </w:p>
          <w:p w14:paraId="4A4C67B3" w14:textId="77777777" w:rsidR="00B93FB0" w:rsidRPr="00382293" w:rsidRDefault="00B93FB0" w:rsidP="00B93FB0">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1D03970C" w14:textId="424BE4F4" w:rsidR="00AD4A5C" w:rsidRPr="00AD4A5C" w:rsidRDefault="00B93FB0"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polystyrene insulation (R-15) installed 24” vertical</w:t>
            </w:r>
          </w:p>
          <w:p w14:paraId="31897FA7" w14:textId="2DC67510" w:rsidR="002E2131" w:rsidRPr="00382293" w:rsidRDefault="00B93FB0"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F-Factor: 0.</w:t>
            </w:r>
            <w:r w:rsidR="000C745E">
              <w:t>86</w:t>
            </w:r>
          </w:p>
        </w:tc>
        <w:tc>
          <w:tcPr>
            <w:tcW w:w="2515" w:type="dxa"/>
          </w:tcPr>
          <w:p w14:paraId="5DD4B06D"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r>
              <w:t>Unheated Floor</w:t>
            </w:r>
          </w:p>
          <w:p w14:paraId="0340043F" w14:textId="624DF569" w:rsidR="00E86A52" w:rsidRDefault="000C745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63CCA9CA" w14:textId="69D755E4" w:rsidR="00E86A52" w:rsidRPr="00382293" w:rsidRDefault="00E86A52" w:rsidP="00B05A7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3” polystyrene insulation (R-15) installed 24” vertical</w:t>
            </w:r>
          </w:p>
          <w:p w14:paraId="32D09B88" w14:textId="77777777" w:rsidR="00FE36B6" w:rsidRDefault="000C745E" w:rsidP="000C745E">
            <w:pPr>
              <w:cnfStyle w:val="000000000000" w:firstRow="0" w:lastRow="0" w:firstColumn="0" w:lastColumn="0" w:oddVBand="0" w:evenVBand="0" w:oddHBand="0" w:evenHBand="0" w:firstRowFirstColumn="0" w:firstRowLastColumn="0" w:lastRowFirstColumn="0" w:lastRowLastColumn="0"/>
            </w:pPr>
            <w:r>
              <w:t>F-Factor: 0.</w:t>
            </w:r>
            <w:r w:rsidR="00E86A52">
              <w:t>520</w:t>
            </w:r>
          </w:p>
          <w:p w14:paraId="378A32D2" w14:textId="07EB8A79" w:rsidR="000C745E" w:rsidRDefault="000C745E" w:rsidP="000C745E">
            <w:pPr>
              <w:cnfStyle w:val="000000000000" w:firstRow="0" w:lastRow="0" w:firstColumn="0" w:lastColumn="0" w:oddVBand="0" w:evenVBand="0" w:oddHBand="0" w:evenHBand="0" w:firstRowFirstColumn="0" w:firstRowLastColumn="0" w:lastRowFirstColumn="0" w:lastRowLastColumn="0"/>
            </w:pPr>
            <w:r>
              <w:t>Heated Floor</w:t>
            </w:r>
          </w:p>
          <w:p w14:paraId="4BCC71CA" w14:textId="77777777"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012E3D45" w14:textId="144C25CE" w:rsidR="00AD4A5C" w:rsidRPr="00AD4A5C" w:rsidRDefault="000C745E"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polystyrene insulation (R-</w:t>
            </w:r>
            <w:r w:rsidR="00E86A52">
              <w:t>20</w:t>
            </w:r>
            <w:r>
              <w:t>) installed 24” vertical</w:t>
            </w:r>
          </w:p>
          <w:p w14:paraId="02F2FFB1" w14:textId="48531D03" w:rsidR="002E2131" w:rsidRPr="00382293" w:rsidRDefault="000C745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F-Factor: 0.</w:t>
            </w:r>
            <w:r w:rsidR="00E86A52">
              <w:t>843</w:t>
            </w:r>
          </w:p>
        </w:tc>
      </w:tr>
      <w:tr w:rsidR="00AD4A5C" w:rsidRPr="00D83CAE" w14:paraId="78923BE1"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61D47CB7" w14:textId="2FC1607B" w:rsidR="00AD4A5C" w:rsidRDefault="00AD4A5C" w:rsidP="00AD4A5C">
            <w:r>
              <w:t>Exposed Floor</w:t>
            </w:r>
          </w:p>
          <w:p w14:paraId="053D9531" w14:textId="378CD960" w:rsidR="00AD4A5C" w:rsidRDefault="00AD4A5C" w:rsidP="00AD4A5C"/>
        </w:tc>
        <w:tc>
          <w:tcPr>
            <w:tcW w:w="2790" w:type="dxa"/>
          </w:tcPr>
          <w:p w14:paraId="5C641A49" w14:textId="77777777" w:rsidR="00AD4A5C" w:rsidRDefault="00AD4A5C" w:rsidP="00AD4A5C">
            <w:pPr>
              <w:cnfStyle w:val="000000000000" w:firstRow="0" w:lastRow="0" w:firstColumn="0" w:lastColumn="0" w:oddVBand="0" w:evenVBand="0" w:oddHBand="0" w:evenHBand="0" w:firstRowFirstColumn="0" w:firstRowLastColumn="0" w:lastRowFirstColumn="0" w:lastRowLastColumn="0"/>
            </w:pPr>
            <w:r>
              <w:t>Project Specific Mass Floor</w:t>
            </w:r>
          </w:p>
          <w:p w14:paraId="0C7D0FB7" w14:textId="77777777" w:rsidR="00AD4A5C" w:rsidRPr="00382293"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34D094AE" w14:textId="203553BA" w:rsidR="00AD4A5C"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2” polystyrene insulation (R-10)</w:t>
            </w:r>
          </w:p>
          <w:p w14:paraId="38D9B70D" w14:textId="13BB8DEF" w:rsidR="00AD4A5C"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U-0.076 </w:t>
            </w:r>
            <w:r w:rsidRPr="00382293">
              <w:t>BTU/Hr-ft</w:t>
            </w:r>
            <w:r w:rsidRPr="00AD4A5C">
              <w:rPr>
                <w:vertAlign w:val="superscript"/>
              </w:rPr>
              <w:t>2</w:t>
            </w:r>
            <w:r w:rsidRPr="00382293">
              <w:t>-</w:t>
            </w:r>
            <w:r w:rsidRPr="00382293">
              <w:sym w:font="Symbol" w:char="F0B0"/>
            </w:r>
            <w:r w:rsidRPr="00382293">
              <w:t>F</w:t>
            </w:r>
          </w:p>
          <w:p w14:paraId="26911E91" w14:textId="7D8EE697" w:rsidR="00AD4A5C" w:rsidRDefault="00AD4A5C" w:rsidP="00AD4A5C">
            <w:pPr>
              <w:cnfStyle w:val="000000000000" w:firstRow="0" w:lastRow="0" w:firstColumn="0" w:lastColumn="0" w:oddVBand="0" w:evenVBand="0" w:oddHBand="0" w:evenHBand="0" w:firstRowFirstColumn="0" w:firstRowLastColumn="0" w:lastRowFirstColumn="0" w:lastRowLastColumn="0"/>
            </w:pPr>
          </w:p>
        </w:tc>
        <w:tc>
          <w:tcPr>
            <w:tcW w:w="2520" w:type="dxa"/>
          </w:tcPr>
          <w:p w14:paraId="51CBD948" w14:textId="77777777" w:rsidR="00AD4A5C" w:rsidRDefault="00AD4A5C" w:rsidP="00AD4A5C">
            <w:pPr>
              <w:cnfStyle w:val="000000000000" w:firstRow="0" w:lastRow="0" w:firstColumn="0" w:lastColumn="0" w:oddVBand="0" w:evenVBand="0" w:oddHBand="0" w:evenHBand="0" w:firstRowFirstColumn="0" w:firstRowLastColumn="0" w:lastRowFirstColumn="0" w:lastRowLastColumn="0"/>
            </w:pPr>
            <w:r>
              <w:t>Steel Framed Floor</w:t>
            </w:r>
          </w:p>
          <w:p w14:paraId="284E6922" w14:textId="36DF8EB7" w:rsidR="00AD4A5C"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U-0.038</w:t>
            </w:r>
            <w:r w:rsidRPr="00382293">
              <w:t xml:space="preserve"> BTU/Hr-ft</w:t>
            </w:r>
            <w:r w:rsidRPr="0037045F">
              <w:rPr>
                <w:vertAlign w:val="superscript"/>
              </w:rPr>
              <w:t>2</w:t>
            </w:r>
            <w:r w:rsidRPr="00382293">
              <w:t>-</w:t>
            </w:r>
            <w:r w:rsidRPr="00382293">
              <w:sym w:font="Symbol" w:char="F0B0"/>
            </w:r>
            <w:r w:rsidRPr="00382293">
              <w:t>F</w:t>
            </w:r>
            <w:r>
              <w:t xml:space="preserve"> </w:t>
            </w:r>
          </w:p>
        </w:tc>
        <w:tc>
          <w:tcPr>
            <w:tcW w:w="2515" w:type="dxa"/>
          </w:tcPr>
          <w:p w14:paraId="19DE1B0C" w14:textId="7DA5CADA" w:rsidR="00AD4A5C" w:rsidRDefault="00AD4A5C" w:rsidP="00AD4A5C">
            <w:pPr>
              <w:cnfStyle w:val="000000000000" w:firstRow="0" w:lastRow="0" w:firstColumn="0" w:lastColumn="0" w:oddVBand="0" w:evenVBand="0" w:oddHBand="0" w:evenHBand="0" w:firstRowFirstColumn="0" w:firstRowLastColumn="0" w:lastRowFirstColumn="0" w:lastRowLastColumn="0"/>
            </w:pPr>
            <w:r>
              <w:t>Mass Floor</w:t>
            </w:r>
          </w:p>
          <w:p w14:paraId="24950873" w14:textId="77777777" w:rsidR="00E86A52" w:rsidRPr="00382293"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6” Concrete Slab</w:t>
            </w:r>
          </w:p>
          <w:p w14:paraId="710322A0" w14:textId="47CCA56E" w:rsidR="00E86A52" w:rsidRDefault="00E86A52" w:rsidP="00B05A7D">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3” rigid insulation (R-14.6)</w:t>
            </w:r>
          </w:p>
          <w:p w14:paraId="326B24DE" w14:textId="009241B7" w:rsidR="00AD4A5C" w:rsidRDefault="00AD4A5C" w:rsidP="00AD4A5C">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w:t>
            </w:r>
            <w:r w:rsidR="00E86A52">
              <w:t>057</w:t>
            </w:r>
            <w:r w:rsidR="00E86A52" w:rsidRPr="00382293">
              <w:t xml:space="preserve"> </w:t>
            </w:r>
            <w:r w:rsidRPr="00382293">
              <w:t>BTU/Hr-ft</w:t>
            </w:r>
            <w:r w:rsidRPr="00AD4A5C">
              <w:rPr>
                <w:vertAlign w:val="superscript"/>
              </w:rPr>
              <w:t>2</w:t>
            </w:r>
            <w:r w:rsidRPr="00382293">
              <w:t>-</w:t>
            </w:r>
            <w:r w:rsidRPr="00382293">
              <w:sym w:font="Symbol" w:char="F0B0"/>
            </w:r>
            <w:r w:rsidRPr="00382293">
              <w:t>F</w:t>
            </w:r>
            <w:r>
              <w:t xml:space="preserve"> </w:t>
            </w:r>
          </w:p>
          <w:p w14:paraId="632409A0" w14:textId="3B97B96D" w:rsidR="00AD4A5C" w:rsidRPr="00AD4A5C" w:rsidRDefault="00AD4A5C" w:rsidP="00AD4A5C">
            <w:pPr>
              <w:cnfStyle w:val="000000000000" w:firstRow="0" w:lastRow="0" w:firstColumn="0" w:lastColumn="0" w:oddVBand="0" w:evenVBand="0" w:oddHBand="0" w:evenHBand="0" w:firstRowFirstColumn="0" w:firstRowLastColumn="0" w:lastRowFirstColumn="0" w:lastRowLastColumn="0"/>
            </w:pPr>
          </w:p>
        </w:tc>
      </w:tr>
      <w:tr w:rsidR="002E2131" w:rsidRPr="00D83CAE" w14:paraId="394C7BE5"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0A7CA7FA" w14:textId="07513D90" w:rsidR="002E2131" w:rsidRDefault="0037045F" w:rsidP="0037045F">
            <w:r>
              <w:t>Below Grade Walls</w:t>
            </w:r>
          </w:p>
          <w:p w14:paraId="27B76846" w14:textId="05EFC294" w:rsidR="000C745E" w:rsidRDefault="000C745E" w:rsidP="0037045F"/>
        </w:tc>
        <w:tc>
          <w:tcPr>
            <w:tcW w:w="2790" w:type="dxa"/>
          </w:tcPr>
          <w:p w14:paraId="014F3987" w14:textId="7677A982" w:rsidR="000C745E" w:rsidRDefault="000C745E" w:rsidP="000C745E">
            <w:pPr>
              <w:cnfStyle w:val="000000000000" w:firstRow="0" w:lastRow="0" w:firstColumn="0" w:lastColumn="0" w:oddVBand="0" w:evenVBand="0" w:oddHBand="0" w:evenHBand="0" w:firstRowFirstColumn="0" w:firstRowLastColumn="0" w:lastRowFirstColumn="0" w:lastRowLastColumn="0"/>
            </w:pPr>
            <w:r>
              <w:t>Wall</w:t>
            </w:r>
          </w:p>
          <w:p w14:paraId="575E9701" w14:textId="1D267140"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12” Concrete wall</w:t>
            </w:r>
          </w:p>
          <w:p w14:paraId="62D3EC96" w14:textId="592A6F84"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2” polystyrene insulation (R-10) </w:t>
            </w:r>
          </w:p>
          <w:p w14:paraId="42281DC5" w14:textId="5A086AFA" w:rsidR="002E2131" w:rsidRPr="000C745E" w:rsidRDefault="000C745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C-Factor: 0.</w:t>
            </w:r>
            <w:r w:rsidR="00E86A52">
              <w:t>116</w:t>
            </w:r>
          </w:p>
        </w:tc>
        <w:tc>
          <w:tcPr>
            <w:tcW w:w="2520" w:type="dxa"/>
          </w:tcPr>
          <w:p w14:paraId="07BFA368" w14:textId="568DB193" w:rsidR="000C745E" w:rsidRDefault="000C745E" w:rsidP="000C745E">
            <w:pPr>
              <w:cnfStyle w:val="000000000000" w:firstRow="0" w:lastRow="0" w:firstColumn="0" w:lastColumn="0" w:oddVBand="0" w:evenVBand="0" w:oddHBand="0" w:evenHBand="0" w:firstRowFirstColumn="0" w:firstRowLastColumn="0" w:lastRowFirstColumn="0" w:lastRowLastColumn="0"/>
            </w:pPr>
            <w:r>
              <w:t>Wall</w:t>
            </w:r>
          </w:p>
          <w:p w14:paraId="5DEC85A6" w14:textId="646209E6"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8” CMU</w:t>
            </w:r>
          </w:p>
          <w:p w14:paraId="2022A814" w14:textId="5A7D252F"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5/8” Gypsum board</w:t>
            </w:r>
          </w:p>
          <w:p w14:paraId="180AEE54" w14:textId="4510401D" w:rsidR="002E2131" w:rsidRPr="00382293"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t>C-Factor: 1.140</w:t>
            </w:r>
          </w:p>
        </w:tc>
        <w:tc>
          <w:tcPr>
            <w:tcW w:w="2515" w:type="dxa"/>
          </w:tcPr>
          <w:p w14:paraId="7A521192" w14:textId="77777777" w:rsidR="000C745E" w:rsidRDefault="000C745E" w:rsidP="000C745E">
            <w:pPr>
              <w:cnfStyle w:val="000000000000" w:firstRow="0" w:lastRow="0" w:firstColumn="0" w:lastColumn="0" w:oddVBand="0" w:evenVBand="0" w:oddHBand="0" w:evenHBand="0" w:firstRowFirstColumn="0" w:firstRowLastColumn="0" w:lastRowFirstColumn="0" w:lastRowLastColumn="0"/>
            </w:pPr>
            <w:r>
              <w:t>Wall</w:t>
            </w:r>
          </w:p>
          <w:p w14:paraId="397911FD" w14:textId="77777777"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8” CMU</w:t>
            </w:r>
          </w:p>
          <w:p w14:paraId="5374230F" w14:textId="723573BE" w:rsidR="00E86A52" w:rsidRDefault="00E86A52"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 xml:space="preserve">1.5” rigid insulation (R-7.5) </w:t>
            </w:r>
          </w:p>
          <w:p w14:paraId="74B3EBCD" w14:textId="77777777"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5/8” Gypsum board</w:t>
            </w:r>
          </w:p>
          <w:p w14:paraId="7665C53C" w14:textId="0FFCDB89" w:rsidR="002E2131" w:rsidRPr="00382293" w:rsidRDefault="000C745E" w:rsidP="00E86A52">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t xml:space="preserve">C-Factor: </w:t>
            </w:r>
            <w:r w:rsidR="00E86A52">
              <w:t>0.119</w:t>
            </w:r>
          </w:p>
        </w:tc>
      </w:tr>
      <w:tr w:rsidR="00427258" w:rsidRPr="00D83CAE" w14:paraId="797B5DFB" w14:textId="77777777" w:rsidTr="004833B0">
        <w:tc>
          <w:tcPr>
            <w:cnfStyle w:val="001000000000" w:firstRow="0" w:lastRow="0" w:firstColumn="1" w:lastColumn="0" w:oddVBand="0" w:evenVBand="0" w:oddHBand="0" w:evenHBand="0" w:firstRowFirstColumn="0" w:firstRowLastColumn="0" w:lastRowFirstColumn="0" w:lastRowLastColumn="0"/>
            <w:tcW w:w="1525" w:type="dxa"/>
          </w:tcPr>
          <w:p w14:paraId="65A741B6" w14:textId="77777777" w:rsidR="00427258" w:rsidRDefault="00427258" w:rsidP="00292510">
            <w:r>
              <w:t>Doors</w:t>
            </w:r>
          </w:p>
          <w:p w14:paraId="18354AC4" w14:textId="0CD16CFC" w:rsidR="000C745E" w:rsidRDefault="000C745E" w:rsidP="00292510"/>
        </w:tc>
        <w:tc>
          <w:tcPr>
            <w:tcW w:w="2790" w:type="dxa"/>
          </w:tcPr>
          <w:p w14:paraId="44E196EE" w14:textId="273709BC" w:rsidR="000C745E" w:rsidRDefault="000C745E" w:rsidP="00292510">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Swinging Door &lt;50% glazing</w:t>
            </w:r>
          </w:p>
          <w:p w14:paraId="5123EE84" w14:textId="6DAF6829"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Solid Steel Door</w:t>
            </w:r>
          </w:p>
          <w:p w14:paraId="7D3BCEAC" w14:textId="0AB6C511"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w:t>
            </w:r>
            <w:r w:rsidR="004A792C">
              <w:t>6</w:t>
            </w:r>
            <w:r>
              <w:t>0</w:t>
            </w:r>
            <w:r w:rsidRPr="00382293">
              <w:t xml:space="preserve"> BTU/Hr-ft</w:t>
            </w:r>
            <w:r w:rsidRPr="0037045F">
              <w:rPr>
                <w:vertAlign w:val="superscript"/>
              </w:rPr>
              <w:t>2</w:t>
            </w:r>
            <w:r w:rsidRPr="00382293">
              <w:t>-</w:t>
            </w:r>
            <w:r w:rsidRPr="00382293">
              <w:sym w:font="Symbol" w:char="F0B0"/>
            </w:r>
            <w:r w:rsidRPr="00382293">
              <w:t>F</w:t>
            </w:r>
          </w:p>
          <w:p w14:paraId="175C3081" w14:textId="6A6C70C9"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Non-swinging</w:t>
            </w:r>
          </w:p>
          <w:p w14:paraId="46BD7F88" w14:textId="2D483A61"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lastRenderedPageBreak/>
              <w:t>Roll Door</w:t>
            </w:r>
          </w:p>
          <w:p w14:paraId="4F820490" w14:textId="5403A83D" w:rsidR="000C745E" w:rsidRP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U-1.50</w:t>
            </w:r>
            <w:r w:rsidRPr="00382293">
              <w:t xml:space="preserve"> BTU/Hr-ft</w:t>
            </w:r>
            <w:r w:rsidRPr="0037045F">
              <w:rPr>
                <w:vertAlign w:val="superscript"/>
              </w:rPr>
              <w:t>2</w:t>
            </w:r>
            <w:r w:rsidRPr="00382293">
              <w:t>-</w:t>
            </w:r>
            <w:r w:rsidRPr="00382293">
              <w:sym w:font="Symbol" w:char="F0B0"/>
            </w:r>
            <w:r w:rsidRPr="00382293">
              <w:t>F</w:t>
            </w:r>
          </w:p>
        </w:tc>
        <w:tc>
          <w:tcPr>
            <w:tcW w:w="2520" w:type="dxa"/>
          </w:tcPr>
          <w:p w14:paraId="5245AD39" w14:textId="303847A5"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lastRenderedPageBreak/>
              <w:t>Swinging &lt;50% glazing</w:t>
            </w:r>
          </w:p>
          <w:p w14:paraId="561343C4" w14:textId="77777777"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Solid Steel Door</w:t>
            </w:r>
          </w:p>
          <w:p w14:paraId="3C1B8ACC" w14:textId="77777777"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U-0.70</w:t>
            </w:r>
            <w:r w:rsidRPr="00382293">
              <w:t xml:space="preserve"> BTU/Hr-ft</w:t>
            </w:r>
            <w:r w:rsidRPr="0037045F">
              <w:rPr>
                <w:vertAlign w:val="superscript"/>
              </w:rPr>
              <w:t>2</w:t>
            </w:r>
            <w:r w:rsidRPr="00382293">
              <w:t>-</w:t>
            </w:r>
            <w:r w:rsidRPr="00382293">
              <w:sym w:font="Symbol" w:char="F0B0"/>
            </w:r>
            <w:r w:rsidRPr="00382293">
              <w:t>F</w:t>
            </w:r>
          </w:p>
          <w:p w14:paraId="07A890B9" w14:textId="0B254798"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Non-swinging</w:t>
            </w:r>
          </w:p>
          <w:p w14:paraId="12FCEBF1" w14:textId="77777777" w:rsidR="000C745E" w:rsidRP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lastRenderedPageBreak/>
              <w:t>Roll Door</w:t>
            </w:r>
          </w:p>
          <w:p w14:paraId="49F5ED77" w14:textId="0BF43BDE" w:rsidR="00427258"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U-1.50</w:t>
            </w:r>
            <w:r w:rsidRPr="00382293">
              <w:t xml:space="preserve"> BTU/Hr-ft</w:t>
            </w:r>
            <w:r w:rsidRPr="0037045F">
              <w:rPr>
                <w:vertAlign w:val="superscript"/>
              </w:rPr>
              <w:t>2</w:t>
            </w:r>
            <w:r w:rsidRPr="00382293">
              <w:t>-</w:t>
            </w:r>
            <w:r w:rsidRPr="00382293">
              <w:sym w:font="Symbol" w:char="F0B0"/>
            </w:r>
            <w:r w:rsidRPr="00382293">
              <w:t>F</w:t>
            </w:r>
          </w:p>
        </w:tc>
        <w:tc>
          <w:tcPr>
            <w:tcW w:w="2515" w:type="dxa"/>
          </w:tcPr>
          <w:p w14:paraId="08AE70DA" w14:textId="4D56A599"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lastRenderedPageBreak/>
              <w:t>Swinging &lt;50% glazing</w:t>
            </w:r>
          </w:p>
          <w:p w14:paraId="272C17BD" w14:textId="77777777" w:rsid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Solid Steel Door</w:t>
            </w:r>
          </w:p>
          <w:p w14:paraId="61977E82" w14:textId="08A83BF4" w:rsidR="000C745E" w:rsidRPr="00382293"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pPr>
            <w:r>
              <w:t>U-0.</w:t>
            </w:r>
            <w:r w:rsidR="00E86A52">
              <w:t>50</w:t>
            </w:r>
            <w:r w:rsidR="00E86A52" w:rsidRPr="00382293">
              <w:t xml:space="preserve"> </w:t>
            </w:r>
            <w:r w:rsidRPr="00382293">
              <w:t>BTU/Hr-ft</w:t>
            </w:r>
            <w:r w:rsidRPr="0037045F">
              <w:rPr>
                <w:vertAlign w:val="superscript"/>
              </w:rPr>
              <w:t>2</w:t>
            </w:r>
            <w:r w:rsidRPr="00382293">
              <w:t>-</w:t>
            </w:r>
            <w:r w:rsidRPr="00382293">
              <w:sym w:font="Symbol" w:char="F0B0"/>
            </w:r>
            <w:r w:rsidRPr="00382293">
              <w:t>F</w:t>
            </w:r>
          </w:p>
          <w:p w14:paraId="0BDD1AB2" w14:textId="1541F918" w:rsidR="000C745E" w:rsidRDefault="000C745E" w:rsidP="000C745E">
            <w:pPr>
              <w:tabs>
                <w:tab w:val="left" w:pos="-1080"/>
                <w:tab w:val="left" w:pos="-720"/>
                <w:tab w:val="left" w:pos="0"/>
                <w:tab w:val="left" w:pos="720"/>
                <w:tab w:val="left" w:pos="1440"/>
                <w:tab w:val="left" w:pos="3060"/>
              </w:tabs>
              <w:cnfStyle w:val="000000000000" w:firstRow="0" w:lastRow="0" w:firstColumn="0" w:lastColumn="0" w:oddVBand="0" w:evenVBand="0" w:oddHBand="0" w:evenHBand="0" w:firstRowFirstColumn="0" w:firstRowLastColumn="0" w:lastRowFirstColumn="0" w:lastRowLastColumn="0"/>
              <w:rPr>
                <w:iCs/>
              </w:rPr>
            </w:pPr>
            <w:r>
              <w:rPr>
                <w:iCs/>
              </w:rPr>
              <w:t xml:space="preserve">Non-swinging </w:t>
            </w:r>
          </w:p>
          <w:p w14:paraId="07B1C819" w14:textId="77777777" w:rsidR="000C745E" w:rsidRPr="000C745E" w:rsidRDefault="000C745E" w:rsidP="000C745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lastRenderedPageBreak/>
              <w:t>Roll Door</w:t>
            </w:r>
          </w:p>
          <w:p w14:paraId="7AA3D04F" w14:textId="3910BD02" w:rsidR="00427258" w:rsidRPr="00382293" w:rsidRDefault="000C745E" w:rsidP="00E86A52">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iCs/>
              </w:rPr>
            </w:pPr>
            <w:r>
              <w:t>U-</w:t>
            </w:r>
            <w:r w:rsidR="00E86A52">
              <w:t>0</w:t>
            </w:r>
            <w:r>
              <w:t>.50</w:t>
            </w:r>
            <w:r w:rsidRPr="00382293">
              <w:t xml:space="preserve"> BTU/Hr-ft</w:t>
            </w:r>
            <w:r w:rsidRPr="0037045F">
              <w:rPr>
                <w:vertAlign w:val="superscript"/>
              </w:rPr>
              <w:t>2</w:t>
            </w:r>
            <w:r w:rsidRPr="00382293">
              <w:t>-</w:t>
            </w:r>
            <w:r w:rsidRPr="00382293">
              <w:sym w:font="Symbol" w:char="F0B0"/>
            </w:r>
            <w:r w:rsidRPr="00382293">
              <w:t>F</w:t>
            </w:r>
          </w:p>
        </w:tc>
      </w:tr>
    </w:tbl>
    <w:p w14:paraId="3D3360CB" w14:textId="7A749E55" w:rsidR="007B22B2" w:rsidRPr="007B22B2" w:rsidRDefault="007B22B2" w:rsidP="007B22B2"/>
    <w:p w14:paraId="67E01E8F" w14:textId="2FC10C85" w:rsidR="00170927" w:rsidRDefault="009E71A1" w:rsidP="004E5BDD">
      <w:pPr>
        <w:pStyle w:val="Heading2"/>
      </w:pPr>
      <w:r>
        <w:t>Window D</w:t>
      </w:r>
      <w:r w:rsidR="00170927">
        <w:t>efinitions</w:t>
      </w:r>
    </w:p>
    <w:p w14:paraId="1C013416" w14:textId="1BBD9CED" w:rsidR="0053565B" w:rsidRDefault="0053565B" w:rsidP="004E18A7">
      <w:pPr>
        <w:jc w:val="both"/>
      </w:pPr>
      <w:r>
        <w:t>Typical values for the proposed design windows have been included in the template</w:t>
      </w:r>
      <w:r w:rsidR="002204EF">
        <w:t xml:space="preserve"> up to the upper limit of 25% window to wall fraction</w:t>
      </w:r>
      <w:r>
        <w:t>.  These values should be replaced with actual design values if they differ from the standard.  The characteristics of the new or replacement typical punched window is taken from DR4.3.1.  The characteristics of existing punched windows are taken from ASHRAE 90.1 Ap</w:t>
      </w:r>
      <w:r w:rsidR="00E70D52">
        <w:t xml:space="preserve">pendix A.  </w:t>
      </w:r>
      <w:r w:rsidR="007B22B2">
        <w:t xml:space="preserve">The window details are given in </w:t>
      </w:r>
      <w:r w:rsidR="007B22B2">
        <w:fldChar w:fldCharType="begin"/>
      </w:r>
      <w:r w:rsidR="007B22B2">
        <w:instrText xml:space="preserve"> REF _Ref454765737 \h </w:instrText>
      </w:r>
      <w:r w:rsidR="00E048EE">
        <w:instrText xml:space="preserve"> \* MERGEFORMAT </w:instrText>
      </w:r>
      <w:r w:rsidR="007B22B2">
        <w:fldChar w:fldCharType="separate"/>
      </w:r>
      <w:r w:rsidR="00D302F6" w:rsidRPr="0038029C">
        <w:t xml:space="preserve">Table </w:t>
      </w:r>
      <w:r w:rsidR="00D302F6">
        <w:rPr>
          <w:noProof/>
        </w:rPr>
        <w:t>2</w:t>
      </w:r>
      <w:r w:rsidR="007B22B2">
        <w:fldChar w:fldCharType="end"/>
      </w:r>
    </w:p>
    <w:p w14:paraId="45C1D042" w14:textId="08398B36" w:rsidR="007B22B2" w:rsidRDefault="007B22B2" w:rsidP="007B22B2">
      <w:pPr>
        <w:pStyle w:val="Caption"/>
      </w:pPr>
      <w:bookmarkStart w:id="5" w:name="_Ref454765737"/>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2</w:t>
      </w:r>
      <w:r w:rsidR="005E10EE">
        <w:rPr>
          <w:noProof/>
        </w:rPr>
        <w:fldChar w:fldCharType="end"/>
      </w:r>
      <w:bookmarkEnd w:id="5"/>
      <w:r w:rsidRPr="0038029C">
        <w:t xml:space="preserve">. </w:t>
      </w:r>
      <w:r>
        <w:t>Window Properties</w:t>
      </w:r>
    </w:p>
    <w:tbl>
      <w:tblPr>
        <w:tblStyle w:val="GridTable1Light1"/>
        <w:tblW w:w="0" w:type="auto"/>
        <w:tblLook w:val="04A0" w:firstRow="1" w:lastRow="0" w:firstColumn="1" w:lastColumn="0" w:noHBand="0" w:noVBand="1"/>
      </w:tblPr>
      <w:tblGrid>
        <w:gridCol w:w="2605"/>
        <w:gridCol w:w="1530"/>
        <w:gridCol w:w="1800"/>
        <w:gridCol w:w="1710"/>
        <w:gridCol w:w="1705"/>
      </w:tblGrid>
      <w:tr w:rsidR="003606E9" w14:paraId="7378680A" w14:textId="77777777" w:rsidTr="0048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537E530" w14:textId="77777777" w:rsidR="003606E9" w:rsidRDefault="003606E9" w:rsidP="00E70D52">
            <w:r>
              <w:t>Window Type</w:t>
            </w:r>
          </w:p>
        </w:tc>
        <w:tc>
          <w:tcPr>
            <w:tcW w:w="1530" w:type="dxa"/>
          </w:tcPr>
          <w:p w14:paraId="7C60614A" w14:textId="77777777" w:rsidR="003606E9" w:rsidRDefault="003606E9" w:rsidP="00F142C0">
            <w:pPr>
              <w:cnfStyle w:val="100000000000" w:firstRow="1" w:lastRow="0" w:firstColumn="0" w:lastColumn="0" w:oddVBand="0" w:evenVBand="0" w:oddHBand="0" w:evenHBand="0" w:firstRowFirstColumn="0" w:firstRowLastColumn="0" w:lastRowFirstColumn="0" w:lastRowLastColumn="0"/>
            </w:pPr>
          </w:p>
        </w:tc>
        <w:tc>
          <w:tcPr>
            <w:tcW w:w="1800" w:type="dxa"/>
          </w:tcPr>
          <w:p w14:paraId="188141A8" w14:textId="77777777" w:rsidR="003606E9" w:rsidRDefault="003606E9" w:rsidP="00F142C0">
            <w:pPr>
              <w:jc w:val="center"/>
              <w:cnfStyle w:val="100000000000" w:firstRow="1" w:lastRow="0" w:firstColumn="0" w:lastColumn="0" w:oddVBand="0" w:evenVBand="0" w:oddHBand="0" w:evenHBand="0" w:firstRowFirstColumn="0" w:firstRowLastColumn="0" w:lastRowFirstColumn="0" w:lastRowLastColumn="0"/>
            </w:pPr>
            <w:r>
              <w:t>Proposed Design</w:t>
            </w:r>
          </w:p>
        </w:tc>
        <w:tc>
          <w:tcPr>
            <w:tcW w:w="1710" w:type="dxa"/>
          </w:tcPr>
          <w:p w14:paraId="31C0818E" w14:textId="77777777" w:rsidR="003606E9" w:rsidRDefault="003606E9" w:rsidP="00F142C0">
            <w:pPr>
              <w:jc w:val="center"/>
              <w:cnfStyle w:val="100000000000" w:firstRow="1" w:lastRow="0" w:firstColumn="0" w:lastColumn="0" w:oddVBand="0" w:evenVBand="0" w:oddHBand="0" w:evenHBand="0" w:firstRowFirstColumn="0" w:firstRowLastColumn="0" w:lastRowFirstColumn="0" w:lastRowLastColumn="0"/>
            </w:pPr>
            <w:r>
              <w:t>GSG Baseline</w:t>
            </w:r>
          </w:p>
        </w:tc>
        <w:tc>
          <w:tcPr>
            <w:tcW w:w="1705" w:type="dxa"/>
          </w:tcPr>
          <w:p w14:paraId="4136EEEA" w14:textId="77777777" w:rsidR="003606E9" w:rsidRDefault="003606E9" w:rsidP="00F142C0">
            <w:pPr>
              <w:jc w:val="center"/>
              <w:cnfStyle w:val="100000000000" w:firstRow="1" w:lastRow="0" w:firstColumn="0" w:lastColumn="0" w:oddVBand="0" w:evenVBand="0" w:oddHBand="0" w:evenHBand="0" w:firstRowFirstColumn="0" w:firstRowLastColumn="0" w:lastRowFirstColumn="0" w:lastRowLastColumn="0"/>
            </w:pPr>
            <w:r>
              <w:t>LL86 Baseline</w:t>
            </w:r>
          </w:p>
        </w:tc>
      </w:tr>
      <w:tr w:rsidR="003606E9" w14:paraId="3657DB35" w14:textId="77777777" w:rsidTr="004833B0">
        <w:trPr>
          <w:trHeight w:val="330"/>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6D3C2A16" w14:textId="522FC680" w:rsidR="003606E9" w:rsidRDefault="003606E9" w:rsidP="00F142C0">
            <w:r>
              <w:t>Typical Punched Window</w:t>
            </w:r>
            <w:r w:rsidR="004E10D8">
              <w:t>&amp; Ribbon Windows</w:t>
            </w:r>
            <w:r>
              <w:t>, New &amp; Replacement</w:t>
            </w:r>
            <w:r w:rsidR="00F142C0">
              <w:t xml:space="preserve"> </w:t>
            </w:r>
            <w:r w:rsidR="002F0AA9">
              <w:t>(FIXED PORTION)</w:t>
            </w:r>
          </w:p>
        </w:tc>
        <w:tc>
          <w:tcPr>
            <w:tcW w:w="1530" w:type="dxa"/>
          </w:tcPr>
          <w:p w14:paraId="382781E8" w14:textId="77777777" w:rsidR="003606E9" w:rsidRPr="003606E9" w:rsidRDefault="00F142C0" w:rsidP="00F142C0">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5EAF7B1E" w14:textId="2E264397" w:rsidR="003606E9"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GL-1</w:t>
            </w:r>
            <w:r w:rsidR="002F0AA9">
              <w:rPr>
                <w:sz w:val="20"/>
              </w:rPr>
              <w:t>-FIX</w:t>
            </w:r>
          </w:p>
        </w:tc>
        <w:tc>
          <w:tcPr>
            <w:tcW w:w="1710" w:type="dxa"/>
          </w:tcPr>
          <w:p w14:paraId="0D1325F0" w14:textId="77777777" w:rsidR="003606E9"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GL-ASH10-MF-AO</w:t>
            </w:r>
          </w:p>
        </w:tc>
        <w:tc>
          <w:tcPr>
            <w:tcW w:w="1705" w:type="dxa"/>
          </w:tcPr>
          <w:p w14:paraId="32A31B37" w14:textId="0DDEEF00" w:rsidR="003606E9" w:rsidRPr="003606E9" w:rsidRDefault="00F142C0" w:rsidP="00756E4B">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w:t>
            </w:r>
            <w:r w:rsidR="00756E4B">
              <w:rPr>
                <w:sz w:val="20"/>
              </w:rPr>
              <w:t>ASH13</w:t>
            </w:r>
            <w:r>
              <w:rPr>
                <w:sz w:val="20"/>
              </w:rPr>
              <w:t>-MF-AO</w:t>
            </w:r>
          </w:p>
        </w:tc>
      </w:tr>
      <w:tr w:rsidR="00F142C0" w14:paraId="11C344B5" w14:textId="77777777" w:rsidTr="004833B0">
        <w:trPr>
          <w:trHeight w:val="330"/>
        </w:trPr>
        <w:tc>
          <w:tcPr>
            <w:cnfStyle w:val="001000000000" w:firstRow="0" w:lastRow="0" w:firstColumn="1" w:lastColumn="0" w:oddVBand="0" w:evenVBand="0" w:oddHBand="0" w:evenHBand="0" w:firstRowFirstColumn="0" w:firstRowLastColumn="0" w:lastRowFirstColumn="0" w:lastRowLastColumn="0"/>
            <w:tcW w:w="2605" w:type="dxa"/>
            <w:vMerge/>
          </w:tcPr>
          <w:p w14:paraId="63814C01" w14:textId="77777777" w:rsidR="00F142C0" w:rsidRDefault="00F142C0" w:rsidP="00F142C0"/>
        </w:tc>
        <w:tc>
          <w:tcPr>
            <w:tcW w:w="1530" w:type="dxa"/>
          </w:tcPr>
          <w:p w14:paraId="724DB4B3" w14:textId="50BEB792" w:rsidR="00F142C0" w:rsidRPr="003606E9" w:rsidRDefault="00F142C0" w:rsidP="00F142C0">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r w:rsidR="00756E4B">
              <w:rPr>
                <w:sz w:val="20"/>
              </w:rPr>
              <w:t>, Fixed</w:t>
            </w:r>
          </w:p>
        </w:tc>
        <w:tc>
          <w:tcPr>
            <w:tcW w:w="1800" w:type="dxa"/>
          </w:tcPr>
          <w:p w14:paraId="2A1A3E46" w14:textId="77777777" w:rsidR="00F142C0"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0.45 Btu/hr-ft</w:t>
            </w:r>
            <w:r w:rsidRPr="003606E9">
              <w:rPr>
                <w:sz w:val="20"/>
                <w:vertAlign w:val="superscript"/>
              </w:rPr>
              <w:t>2</w:t>
            </w:r>
            <w:r w:rsidRPr="003606E9">
              <w:rPr>
                <w:sz w:val="20"/>
              </w:rPr>
              <w:t>-F</w:t>
            </w:r>
          </w:p>
        </w:tc>
        <w:tc>
          <w:tcPr>
            <w:tcW w:w="1710" w:type="dxa"/>
          </w:tcPr>
          <w:p w14:paraId="4BD3D806" w14:textId="77777777" w:rsidR="00F142C0"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5</w:t>
            </w:r>
            <w:r w:rsidRPr="003606E9">
              <w:rPr>
                <w:sz w:val="20"/>
              </w:rPr>
              <w:t>5 Btu/hr-ft</w:t>
            </w:r>
            <w:r w:rsidRPr="003606E9">
              <w:rPr>
                <w:sz w:val="20"/>
                <w:vertAlign w:val="superscript"/>
              </w:rPr>
              <w:t>2</w:t>
            </w:r>
            <w:r w:rsidRPr="003606E9">
              <w:rPr>
                <w:sz w:val="20"/>
              </w:rPr>
              <w:t>-F</w:t>
            </w:r>
          </w:p>
        </w:tc>
        <w:tc>
          <w:tcPr>
            <w:tcW w:w="1705" w:type="dxa"/>
          </w:tcPr>
          <w:p w14:paraId="19133ACB" w14:textId="1CB6A8E6" w:rsidR="00F142C0" w:rsidRPr="003606E9" w:rsidRDefault="00F142C0" w:rsidP="00756E4B">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sidR="00756E4B">
              <w:rPr>
                <w:sz w:val="20"/>
              </w:rPr>
              <w:t>42</w:t>
            </w:r>
            <w:r w:rsidR="00756E4B" w:rsidRPr="003606E9">
              <w:rPr>
                <w:sz w:val="20"/>
              </w:rPr>
              <w:t xml:space="preserve"> </w:t>
            </w:r>
            <w:r w:rsidRPr="003606E9">
              <w:rPr>
                <w:sz w:val="20"/>
              </w:rPr>
              <w:t>Btu/hr-ft</w:t>
            </w:r>
            <w:r w:rsidRPr="003606E9">
              <w:rPr>
                <w:sz w:val="20"/>
                <w:vertAlign w:val="superscript"/>
              </w:rPr>
              <w:t>2</w:t>
            </w:r>
            <w:r w:rsidRPr="003606E9">
              <w:rPr>
                <w:sz w:val="20"/>
              </w:rPr>
              <w:t>-F</w:t>
            </w:r>
          </w:p>
        </w:tc>
      </w:tr>
      <w:tr w:rsidR="002F0AA9" w14:paraId="7F914EF8" w14:textId="77777777" w:rsidTr="004833B0">
        <w:trPr>
          <w:trHeight w:val="125"/>
        </w:trPr>
        <w:tc>
          <w:tcPr>
            <w:cnfStyle w:val="001000000000" w:firstRow="0" w:lastRow="0" w:firstColumn="1" w:lastColumn="0" w:oddVBand="0" w:evenVBand="0" w:oddHBand="0" w:evenHBand="0" w:firstRowFirstColumn="0" w:firstRowLastColumn="0" w:lastRowFirstColumn="0" w:lastRowLastColumn="0"/>
            <w:tcW w:w="2605" w:type="dxa"/>
            <w:vMerge/>
          </w:tcPr>
          <w:p w14:paraId="0B2F87C2" w14:textId="77777777" w:rsidR="002F0AA9" w:rsidRDefault="002F0AA9" w:rsidP="002F0AA9"/>
        </w:tc>
        <w:tc>
          <w:tcPr>
            <w:tcW w:w="1530" w:type="dxa"/>
          </w:tcPr>
          <w:p w14:paraId="3977D333" w14:textId="114BB55E"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44EE2E6F" w14:textId="0B655E5A"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0.38</w:t>
            </w:r>
          </w:p>
        </w:tc>
        <w:tc>
          <w:tcPr>
            <w:tcW w:w="1710" w:type="dxa"/>
          </w:tcPr>
          <w:p w14:paraId="0078292D" w14:textId="459585FE"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05" w:type="dxa"/>
          </w:tcPr>
          <w:p w14:paraId="1CD05674" w14:textId="1B5D836F"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3606E9" w14:paraId="2BA5A9ED" w14:textId="77777777" w:rsidTr="004833B0">
        <w:trPr>
          <w:trHeight w:val="435"/>
        </w:trPr>
        <w:tc>
          <w:tcPr>
            <w:cnfStyle w:val="001000000000" w:firstRow="0" w:lastRow="0" w:firstColumn="1" w:lastColumn="0" w:oddVBand="0" w:evenVBand="0" w:oddHBand="0" w:evenHBand="0" w:firstRowFirstColumn="0" w:firstRowLastColumn="0" w:lastRowFirstColumn="0" w:lastRowLastColumn="0"/>
            <w:tcW w:w="2605" w:type="dxa"/>
            <w:vMerge/>
          </w:tcPr>
          <w:p w14:paraId="048F7998" w14:textId="77777777" w:rsidR="003606E9" w:rsidRDefault="003606E9" w:rsidP="005E42B9"/>
        </w:tc>
        <w:tc>
          <w:tcPr>
            <w:tcW w:w="1530" w:type="dxa"/>
          </w:tcPr>
          <w:p w14:paraId="0F3870E6" w14:textId="15268888" w:rsidR="003606E9" w:rsidRPr="003606E9" w:rsidRDefault="003606E9" w:rsidP="00F142C0">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034FCF45" w14:textId="50DA2E74" w:rsidR="003606E9" w:rsidRPr="003606E9" w:rsidRDefault="00156759"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0.44</w:t>
            </w:r>
          </w:p>
        </w:tc>
        <w:tc>
          <w:tcPr>
            <w:tcW w:w="1710" w:type="dxa"/>
          </w:tcPr>
          <w:p w14:paraId="27CF47E2" w14:textId="54A3EB4D" w:rsidR="003606E9"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05" w:type="dxa"/>
          </w:tcPr>
          <w:p w14:paraId="56057D53" w14:textId="614B2774" w:rsidR="003606E9" w:rsidRPr="003606E9" w:rsidRDefault="00F142C0"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3606E9" w14:paraId="49971070" w14:textId="77777777" w:rsidTr="004833B0">
        <w:trPr>
          <w:trHeight w:val="530"/>
        </w:trPr>
        <w:tc>
          <w:tcPr>
            <w:cnfStyle w:val="001000000000" w:firstRow="0" w:lastRow="0" w:firstColumn="1" w:lastColumn="0" w:oddVBand="0" w:evenVBand="0" w:oddHBand="0" w:evenHBand="0" w:firstRowFirstColumn="0" w:firstRowLastColumn="0" w:lastRowFirstColumn="0" w:lastRowLastColumn="0"/>
            <w:tcW w:w="2605" w:type="dxa"/>
            <w:vMerge/>
          </w:tcPr>
          <w:p w14:paraId="0D74BB99" w14:textId="77777777" w:rsidR="003606E9" w:rsidRDefault="003606E9" w:rsidP="005E42B9"/>
        </w:tc>
        <w:tc>
          <w:tcPr>
            <w:tcW w:w="1530" w:type="dxa"/>
          </w:tcPr>
          <w:p w14:paraId="524D8F88" w14:textId="63414F6E" w:rsidR="003606E9" w:rsidRPr="003606E9" w:rsidRDefault="003606E9" w:rsidP="00F142C0">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r w:rsidR="00E53DFB">
              <w:rPr>
                <w:rStyle w:val="FootnoteReference"/>
                <w:sz w:val="20"/>
              </w:rPr>
              <w:footnoteReference w:id="1"/>
            </w:r>
          </w:p>
        </w:tc>
        <w:tc>
          <w:tcPr>
            <w:tcW w:w="1800" w:type="dxa"/>
          </w:tcPr>
          <w:p w14:paraId="04884208" w14:textId="77777777" w:rsidR="003606E9" w:rsidRPr="003606E9" w:rsidRDefault="003606E9" w:rsidP="00F142C0">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68%</w:t>
            </w:r>
          </w:p>
        </w:tc>
        <w:tc>
          <w:tcPr>
            <w:tcW w:w="1710" w:type="dxa"/>
          </w:tcPr>
          <w:p w14:paraId="7A59D66A" w14:textId="77777777" w:rsidR="003606E9" w:rsidRPr="003606E9" w:rsidRDefault="00E53DFB"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705" w:type="dxa"/>
          </w:tcPr>
          <w:p w14:paraId="63839279" w14:textId="77777777" w:rsidR="003606E9" w:rsidRPr="003606E9" w:rsidRDefault="00E53DFB" w:rsidP="00F142C0">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F0AA9" w14:paraId="69C3458F"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409E73D0" w14:textId="60EE5F22" w:rsidR="002F0AA9" w:rsidRPr="00A57BF7" w:rsidRDefault="002F0AA9" w:rsidP="007A3A82">
            <w:r>
              <w:t>Typical Punched Window&amp; Ribbon Windows, New &amp; Replacement (</w:t>
            </w:r>
            <w:r w:rsidR="007A3A82">
              <w:t>OPERABLE</w:t>
            </w:r>
            <w:r>
              <w:t xml:space="preserve"> PORTION)</w:t>
            </w:r>
          </w:p>
        </w:tc>
        <w:tc>
          <w:tcPr>
            <w:tcW w:w="1530" w:type="dxa"/>
          </w:tcPr>
          <w:p w14:paraId="19CDBC85" w14:textId="6156E535"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04C5F883" w14:textId="0CFBCF73"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GL-1-OP</w:t>
            </w:r>
          </w:p>
        </w:tc>
        <w:tc>
          <w:tcPr>
            <w:tcW w:w="1710" w:type="dxa"/>
          </w:tcPr>
          <w:p w14:paraId="39DB63ED" w14:textId="7AE4EA07"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GL-ASH10-MF-AO</w:t>
            </w:r>
          </w:p>
        </w:tc>
        <w:tc>
          <w:tcPr>
            <w:tcW w:w="1705" w:type="dxa"/>
          </w:tcPr>
          <w:p w14:paraId="309546A0" w14:textId="0849F2F5" w:rsidR="002F0AA9" w:rsidRPr="00A57BF7" w:rsidRDefault="002F0AA9" w:rsidP="007A3A82">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GL-ASH13-MF-</w:t>
            </w:r>
            <w:r w:rsidR="007A3A82">
              <w:rPr>
                <w:sz w:val="20"/>
              </w:rPr>
              <w:t>OP</w:t>
            </w:r>
          </w:p>
        </w:tc>
      </w:tr>
      <w:tr w:rsidR="002F0AA9" w14:paraId="2E37AB8D"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4D9BD397" w14:textId="77777777" w:rsidR="002F0AA9" w:rsidRPr="00A57BF7" w:rsidRDefault="002F0AA9" w:rsidP="002F0AA9"/>
        </w:tc>
        <w:tc>
          <w:tcPr>
            <w:tcW w:w="1530" w:type="dxa"/>
          </w:tcPr>
          <w:p w14:paraId="6E111507" w14:textId="1A5B5D9F"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r>
              <w:rPr>
                <w:sz w:val="20"/>
              </w:rPr>
              <w:t>, Fixed</w:t>
            </w:r>
          </w:p>
        </w:tc>
        <w:tc>
          <w:tcPr>
            <w:tcW w:w="1800" w:type="dxa"/>
          </w:tcPr>
          <w:p w14:paraId="2060B132" w14:textId="3E2355DC"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0.45 Btu/hr-ft</w:t>
            </w:r>
            <w:r w:rsidRPr="003606E9">
              <w:rPr>
                <w:sz w:val="20"/>
                <w:vertAlign w:val="superscript"/>
              </w:rPr>
              <w:t>2</w:t>
            </w:r>
            <w:r w:rsidRPr="003606E9">
              <w:rPr>
                <w:sz w:val="20"/>
              </w:rPr>
              <w:t>-F</w:t>
            </w:r>
          </w:p>
        </w:tc>
        <w:tc>
          <w:tcPr>
            <w:tcW w:w="1710" w:type="dxa"/>
          </w:tcPr>
          <w:p w14:paraId="387A842F" w14:textId="6CA19C21"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5</w:t>
            </w:r>
            <w:r w:rsidRPr="003606E9">
              <w:rPr>
                <w:sz w:val="20"/>
              </w:rPr>
              <w:t>5 Btu/hr-ft</w:t>
            </w:r>
            <w:r w:rsidRPr="003606E9">
              <w:rPr>
                <w:sz w:val="20"/>
                <w:vertAlign w:val="superscript"/>
              </w:rPr>
              <w:t>2</w:t>
            </w:r>
            <w:r w:rsidRPr="003606E9">
              <w:rPr>
                <w:sz w:val="20"/>
              </w:rPr>
              <w:t>-F</w:t>
            </w:r>
          </w:p>
        </w:tc>
        <w:tc>
          <w:tcPr>
            <w:tcW w:w="1705" w:type="dxa"/>
          </w:tcPr>
          <w:p w14:paraId="4F2DE1AE" w14:textId="09FB1264" w:rsidR="002F0AA9" w:rsidRPr="00A57BF7" w:rsidRDefault="002F0AA9" w:rsidP="007A3A82">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sidR="007A3A82">
              <w:rPr>
                <w:sz w:val="20"/>
              </w:rPr>
              <w:t>50</w:t>
            </w:r>
            <w:r w:rsidRPr="003606E9">
              <w:rPr>
                <w:sz w:val="20"/>
              </w:rPr>
              <w:t xml:space="preserve"> Btu/hr-ft</w:t>
            </w:r>
            <w:r w:rsidRPr="003606E9">
              <w:rPr>
                <w:sz w:val="20"/>
                <w:vertAlign w:val="superscript"/>
              </w:rPr>
              <w:t>2</w:t>
            </w:r>
            <w:r w:rsidRPr="003606E9">
              <w:rPr>
                <w:sz w:val="20"/>
              </w:rPr>
              <w:t>-F</w:t>
            </w:r>
          </w:p>
        </w:tc>
      </w:tr>
      <w:tr w:rsidR="002F0AA9" w14:paraId="70FA7243"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780DCA8D" w14:textId="77777777" w:rsidR="002F0AA9" w:rsidRPr="00A57BF7" w:rsidRDefault="002F0AA9" w:rsidP="002F0AA9"/>
        </w:tc>
        <w:tc>
          <w:tcPr>
            <w:tcW w:w="1530" w:type="dxa"/>
          </w:tcPr>
          <w:p w14:paraId="44208E4A" w14:textId="192FF400"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2FFF8B85" w14:textId="5FB0742C"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0.38</w:t>
            </w:r>
          </w:p>
        </w:tc>
        <w:tc>
          <w:tcPr>
            <w:tcW w:w="1710" w:type="dxa"/>
          </w:tcPr>
          <w:p w14:paraId="79983099" w14:textId="0F65A377"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05" w:type="dxa"/>
          </w:tcPr>
          <w:p w14:paraId="5E8D6221" w14:textId="493CB9C9"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2F0AA9" w14:paraId="31C6BDC8"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5612226C" w14:textId="77777777" w:rsidR="002F0AA9" w:rsidRPr="00A57BF7" w:rsidRDefault="002F0AA9" w:rsidP="002F0AA9"/>
        </w:tc>
        <w:tc>
          <w:tcPr>
            <w:tcW w:w="1530" w:type="dxa"/>
          </w:tcPr>
          <w:p w14:paraId="10BF622D" w14:textId="39B03EA5"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19262321" w14:textId="396005A0"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0.44</w:t>
            </w:r>
          </w:p>
        </w:tc>
        <w:tc>
          <w:tcPr>
            <w:tcW w:w="1710" w:type="dxa"/>
          </w:tcPr>
          <w:p w14:paraId="671E671A" w14:textId="33C4A21E"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05" w:type="dxa"/>
          </w:tcPr>
          <w:p w14:paraId="1466408B" w14:textId="198C2E52"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2F0AA9" w14:paraId="50AC73DA"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41DB2AFA" w14:textId="77777777" w:rsidR="002F0AA9" w:rsidRPr="00A57BF7" w:rsidRDefault="002F0AA9" w:rsidP="002F0AA9"/>
        </w:tc>
        <w:tc>
          <w:tcPr>
            <w:tcW w:w="1530" w:type="dxa"/>
          </w:tcPr>
          <w:p w14:paraId="100C9CDA" w14:textId="66B8BDD9" w:rsidR="002F0AA9" w:rsidRPr="00A57BF7" w:rsidRDefault="002F0AA9" w:rsidP="007A3A82">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4EEA1D7A" w14:textId="48BE6554"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68%</w:t>
            </w:r>
          </w:p>
        </w:tc>
        <w:tc>
          <w:tcPr>
            <w:tcW w:w="1710" w:type="dxa"/>
          </w:tcPr>
          <w:p w14:paraId="0679B9B3" w14:textId="4B42233A"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705" w:type="dxa"/>
          </w:tcPr>
          <w:p w14:paraId="06D5BC7B" w14:textId="434E4E7F"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F0AA9" w14:paraId="68C9CEF8"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435E626B" w14:textId="4869325C" w:rsidR="002F0AA9" w:rsidRPr="00A57BF7" w:rsidRDefault="002F0AA9" w:rsidP="000748E0">
            <w:r w:rsidRPr="00A57BF7">
              <w:t xml:space="preserve">Typical punched window, Existing, </w:t>
            </w:r>
            <w:r w:rsidR="000748E0">
              <w:t>(Assumes Dual Pane)</w:t>
            </w:r>
            <w:r w:rsidRPr="00A57BF7">
              <w:t xml:space="preserve"> </w:t>
            </w:r>
          </w:p>
        </w:tc>
        <w:tc>
          <w:tcPr>
            <w:tcW w:w="1530" w:type="dxa"/>
          </w:tcPr>
          <w:p w14:paraId="16F27286" w14:textId="77777777" w:rsidR="002F0AA9" w:rsidRPr="00A57BF7"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A57BF7">
              <w:rPr>
                <w:sz w:val="20"/>
              </w:rPr>
              <w:t>Template Glass Type</w:t>
            </w:r>
          </w:p>
        </w:tc>
        <w:tc>
          <w:tcPr>
            <w:tcW w:w="1800" w:type="dxa"/>
          </w:tcPr>
          <w:p w14:paraId="6E203560" w14:textId="77777777"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A57BF7">
              <w:rPr>
                <w:sz w:val="20"/>
              </w:rPr>
              <w:t>GL-EXIST</w:t>
            </w:r>
          </w:p>
        </w:tc>
        <w:tc>
          <w:tcPr>
            <w:tcW w:w="1710" w:type="dxa"/>
          </w:tcPr>
          <w:p w14:paraId="64AC94A4" w14:textId="77777777" w:rsidR="002F0AA9" w:rsidRPr="00A57BF7"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A57BF7">
              <w:rPr>
                <w:sz w:val="20"/>
              </w:rPr>
              <w:t>GL-EXIST</w:t>
            </w:r>
          </w:p>
        </w:tc>
        <w:tc>
          <w:tcPr>
            <w:tcW w:w="1705" w:type="dxa"/>
          </w:tcPr>
          <w:p w14:paraId="4BCF3FA7"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A57BF7">
              <w:rPr>
                <w:sz w:val="20"/>
              </w:rPr>
              <w:t>GL-EXIST</w:t>
            </w:r>
          </w:p>
        </w:tc>
      </w:tr>
      <w:tr w:rsidR="002F0AA9" w14:paraId="10519793" w14:textId="77777777" w:rsidTr="004833B0">
        <w:trPr>
          <w:trHeight w:val="90"/>
        </w:trPr>
        <w:tc>
          <w:tcPr>
            <w:cnfStyle w:val="001000000000" w:firstRow="0" w:lastRow="0" w:firstColumn="1" w:lastColumn="0" w:oddVBand="0" w:evenVBand="0" w:oddHBand="0" w:evenHBand="0" w:firstRowFirstColumn="0" w:firstRowLastColumn="0" w:lastRowFirstColumn="0" w:lastRowLastColumn="0"/>
            <w:tcW w:w="2605" w:type="dxa"/>
            <w:vMerge/>
          </w:tcPr>
          <w:p w14:paraId="2115F01D" w14:textId="77777777" w:rsidR="002F0AA9" w:rsidRPr="00E70D52" w:rsidRDefault="002F0AA9" w:rsidP="002F0AA9">
            <w:pPr>
              <w:rPr>
                <w:highlight w:val="yellow"/>
              </w:rPr>
            </w:pPr>
          </w:p>
        </w:tc>
        <w:tc>
          <w:tcPr>
            <w:tcW w:w="1530" w:type="dxa"/>
          </w:tcPr>
          <w:p w14:paraId="61A95137"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379D8C2A"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0.9</w:t>
            </w:r>
          </w:p>
        </w:tc>
        <w:tc>
          <w:tcPr>
            <w:tcW w:w="1710" w:type="dxa"/>
          </w:tcPr>
          <w:p w14:paraId="3216F14A"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c>
          <w:tcPr>
            <w:tcW w:w="1705" w:type="dxa"/>
          </w:tcPr>
          <w:p w14:paraId="3533690B"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r>
      <w:tr w:rsidR="002F0AA9" w14:paraId="2B8F25CF" w14:textId="77777777" w:rsidTr="004833B0">
        <w:trPr>
          <w:trHeight w:val="165"/>
        </w:trPr>
        <w:tc>
          <w:tcPr>
            <w:cnfStyle w:val="001000000000" w:firstRow="0" w:lastRow="0" w:firstColumn="1" w:lastColumn="0" w:oddVBand="0" w:evenVBand="0" w:oddHBand="0" w:evenHBand="0" w:firstRowFirstColumn="0" w:firstRowLastColumn="0" w:lastRowFirstColumn="0" w:lastRowLastColumn="0"/>
            <w:tcW w:w="2605" w:type="dxa"/>
            <w:vMerge/>
          </w:tcPr>
          <w:p w14:paraId="2530AE4F" w14:textId="77777777" w:rsidR="002F0AA9" w:rsidRPr="00E70D52" w:rsidRDefault="002F0AA9" w:rsidP="002F0AA9">
            <w:pPr>
              <w:rPr>
                <w:highlight w:val="yellow"/>
              </w:rPr>
            </w:pPr>
          </w:p>
        </w:tc>
        <w:tc>
          <w:tcPr>
            <w:tcW w:w="1530" w:type="dxa"/>
          </w:tcPr>
          <w:p w14:paraId="579BC040"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0D2B2FE5"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0.68</w:t>
            </w:r>
          </w:p>
        </w:tc>
        <w:tc>
          <w:tcPr>
            <w:tcW w:w="1710" w:type="dxa"/>
          </w:tcPr>
          <w:p w14:paraId="4CD91319"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c>
          <w:tcPr>
            <w:tcW w:w="1705" w:type="dxa"/>
          </w:tcPr>
          <w:p w14:paraId="3EBE74AF"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r>
      <w:tr w:rsidR="002F0AA9" w14:paraId="7E219730" w14:textId="77777777" w:rsidTr="004833B0">
        <w:trPr>
          <w:trHeight w:val="165"/>
        </w:trPr>
        <w:tc>
          <w:tcPr>
            <w:cnfStyle w:val="001000000000" w:firstRow="0" w:lastRow="0" w:firstColumn="1" w:lastColumn="0" w:oddVBand="0" w:evenVBand="0" w:oddHBand="0" w:evenHBand="0" w:firstRowFirstColumn="0" w:firstRowLastColumn="0" w:lastRowFirstColumn="0" w:lastRowLastColumn="0"/>
            <w:tcW w:w="2605" w:type="dxa"/>
            <w:vMerge/>
          </w:tcPr>
          <w:p w14:paraId="2DAA2D93" w14:textId="77777777" w:rsidR="002F0AA9" w:rsidRPr="00E70D52" w:rsidRDefault="002F0AA9" w:rsidP="002F0AA9">
            <w:pPr>
              <w:rPr>
                <w:highlight w:val="yellow"/>
              </w:rPr>
            </w:pPr>
          </w:p>
        </w:tc>
        <w:tc>
          <w:tcPr>
            <w:tcW w:w="1530" w:type="dxa"/>
          </w:tcPr>
          <w:p w14:paraId="74A31CCB"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30948106"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0.79</w:t>
            </w:r>
          </w:p>
        </w:tc>
        <w:tc>
          <w:tcPr>
            <w:tcW w:w="1710" w:type="dxa"/>
          </w:tcPr>
          <w:p w14:paraId="4C267E99"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c>
          <w:tcPr>
            <w:tcW w:w="1705" w:type="dxa"/>
          </w:tcPr>
          <w:p w14:paraId="7BD38EFE"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r>
      <w:tr w:rsidR="002F0AA9" w14:paraId="20CC38B6" w14:textId="77777777" w:rsidTr="004833B0">
        <w:trPr>
          <w:trHeight w:val="255"/>
        </w:trPr>
        <w:tc>
          <w:tcPr>
            <w:cnfStyle w:val="001000000000" w:firstRow="0" w:lastRow="0" w:firstColumn="1" w:lastColumn="0" w:oddVBand="0" w:evenVBand="0" w:oddHBand="0" w:evenHBand="0" w:firstRowFirstColumn="0" w:firstRowLastColumn="0" w:lastRowFirstColumn="0" w:lastRowLastColumn="0"/>
            <w:tcW w:w="2605" w:type="dxa"/>
            <w:vMerge/>
          </w:tcPr>
          <w:p w14:paraId="69B20273" w14:textId="77777777" w:rsidR="002F0AA9" w:rsidRPr="00E70D52" w:rsidRDefault="002F0AA9" w:rsidP="002F0AA9">
            <w:pPr>
              <w:rPr>
                <w:highlight w:val="yellow"/>
              </w:rPr>
            </w:pPr>
          </w:p>
        </w:tc>
        <w:tc>
          <w:tcPr>
            <w:tcW w:w="1530" w:type="dxa"/>
          </w:tcPr>
          <w:p w14:paraId="6D14D2E9"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52EC2C61"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66%</w:t>
            </w:r>
          </w:p>
        </w:tc>
        <w:tc>
          <w:tcPr>
            <w:tcW w:w="1710" w:type="dxa"/>
          </w:tcPr>
          <w:p w14:paraId="496F6944"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c>
          <w:tcPr>
            <w:tcW w:w="1705" w:type="dxa"/>
          </w:tcPr>
          <w:p w14:paraId="52264259" w14:textId="77777777" w:rsidR="002F0AA9" w:rsidRPr="00F142C0"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F142C0">
              <w:rPr>
                <w:sz w:val="20"/>
              </w:rPr>
              <w:t>Same as proposed</w:t>
            </w:r>
          </w:p>
        </w:tc>
      </w:tr>
      <w:tr w:rsidR="002F0AA9" w14:paraId="009C8483"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55A85291" w14:textId="74CC50CF" w:rsidR="002F0AA9" w:rsidRDefault="002F0AA9" w:rsidP="002F0AA9">
            <w:r>
              <w:t>Storefront</w:t>
            </w:r>
          </w:p>
        </w:tc>
        <w:tc>
          <w:tcPr>
            <w:tcW w:w="1530" w:type="dxa"/>
          </w:tcPr>
          <w:p w14:paraId="35746436"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4D3535CC"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0D5DA635"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GL-ASH10-MF-CW</w:t>
            </w:r>
          </w:p>
        </w:tc>
        <w:tc>
          <w:tcPr>
            <w:tcW w:w="1705" w:type="dxa"/>
          </w:tcPr>
          <w:p w14:paraId="5CBE0396" w14:textId="06BDDB34"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GL-ASH13-MF-CW</w:t>
            </w:r>
          </w:p>
        </w:tc>
      </w:tr>
      <w:tr w:rsidR="002F0AA9" w14:paraId="5FD2A99F"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0F94421A" w14:textId="77777777" w:rsidR="002F0AA9" w:rsidRDefault="002F0AA9" w:rsidP="002F0AA9"/>
        </w:tc>
        <w:tc>
          <w:tcPr>
            <w:tcW w:w="1530" w:type="dxa"/>
          </w:tcPr>
          <w:p w14:paraId="45B88EE0"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544E0BE4" w14:textId="619EC161"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0.50</w:t>
            </w:r>
          </w:p>
        </w:tc>
        <w:tc>
          <w:tcPr>
            <w:tcW w:w="1710" w:type="dxa"/>
          </w:tcPr>
          <w:p w14:paraId="512B0A2F"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50</w:t>
            </w:r>
            <w:r w:rsidRPr="003606E9">
              <w:rPr>
                <w:sz w:val="20"/>
              </w:rPr>
              <w:t xml:space="preserve"> Btu/hr-ft</w:t>
            </w:r>
            <w:r w:rsidRPr="003606E9">
              <w:rPr>
                <w:sz w:val="20"/>
                <w:vertAlign w:val="superscript"/>
              </w:rPr>
              <w:t>2</w:t>
            </w:r>
            <w:r w:rsidRPr="003606E9">
              <w:rPr>
                <w:sz w:val="20"/>
              </w:rPr>
              <w:t>-F</w:t>
            </w:r>
          </w:p>
        </w:tc>
        <w:tc>
          <w:tcPr>
            <w:tcW w:w="1705" w:type="dxa"/>
          </w:tcPr>
          <w:p w14:paraId="7B329D8A" w14:textId="548B1D24"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42</w:t>
            </w:r>
            <w:r w:rsidRPr="003606E9">
              <w:rPr>
                <w:sz w:val="20"/>
              </w:rPr>
              <w:t xml:space="preserve"> Btu/hr-ft</w:t>
            </w:r>
            <w:r w:rsidRPr="003606E9">
              <w:rPr>
                <w:sz w:val="20"/>
                <w:vertAlign w:val="superscript"/>
              </w:rPr>
              <w:t>2</w:t>
            </w:r>
            <w:r w:rsidRPr="003606E9">
              <w:rPr>
                <w:sz w:val="20"/>
              </w:rPr>
              <w:t>-F</w:t>
            </w:r>
          </w:p>
        </w:tc>
      </w:tr>
      <w:tr w:rsidR="002F0AA9" w14:paraId="08357362"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2FC22795" w14:textId="77777777" w:rsidR="002F0AA9" w:rsidRDefault="002F0AA9" w:rsidP="002F0AA9"/>
        </w:tc>
        <w:tc>
          <w:tcPr>
            <w:tcW w:w="1530" w:type="dxa"/>
          </w:tcPr>
          <w:p w14:paraId="46754B68"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1CDAAB2D" w14:textId="5672FC35" w:rsidR="002F0AA9" w:rsidRPr="00156759" w:rsidRDefault="002F0AA9"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0.44</w:t>
            </w:r>
          </w:p>
        </w:tc>
        <w:tc>
          <w:tcPr>
            <w:tcW w:w="1710" w:type="dxa"/>
          </w:tcPr>
          <w:p w14:paraId="0BE5A163"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05" w:type="dxa"/>
          </w:tcPr>
          <w:p w14:paraId="036D03BF"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2F0AA9" w14:paraId="0A300243"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05982489" w14:textId="77777777" w:rsidR="002F0AA9" w:rsidRDefault="002F0AA9" w:rsidP="002F0AA9"/>
        </w:tc>
        <w:tc>
          <w:tcPr>
            <w:tcW w:w="1530" w:type="dxa"/>
          </w:tcPr>
          <w:p w14:paraId="38BE5C82"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79EFBEAA" w14:textId="77E9DB9F" w:rsidR="002F0AA9" w:rsidRPr="00156759"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0.50</w:t>
            </w:r>
          </w:p>
        </w:tc>
        <w:tc>
          <w:tcPr>
            <w:tcW w:w="1710" w:type="dxa"/>
          </w:tcPr>
          <w:p w14:paraId="7D727EFC"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05" w:type="dxa"/>
          </w:tcPr>
          <w:p w14:paraId="2C7E73DF"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2F0AA9" w14:paraId="0D538CF8" w14:textId="77777777" w:rsidTr="004833B0">
        <w:trPr>
          <w:trHeight w:val="120"/>
        </w:trPr>
        <w:tc>
          <w:tcPr>
            <w:cnfStyle w:val="001000000000" w:firstRow="0" w:lastRow="0" w:firstColumn="1" w:lastColumn="0" w:oddVBand="0" w:evenVBand="0" w:oddHBand="0" w:evenHBand="0" w:firstRowFirstColumn="0" w:firstRowLastColumn="0" w:lastRowFirstColumn="0" w:lastRowLastColumn="0"/>
            <w:tcW w:w="2605" w:type="dxa"/>
            <w:vMerge/>
          </w:tcPr>
          <w:p w14:paraId="6ED38C6B" w14:textId="77777777" w:rsidR="002F0AA9" w:rsidRDefault="002F0AA9" w:rsidP="002F0AA9"/>
        </w:tc>
        <w:tc>
          <w:tcPr>
            <w:tcW w:w="1530" w:type="dxa"/>
          </w:tcPr>
          <w:p w14:paraId="44BEDB08"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68E5ACFA" w14:textId="3ABA1158" w:rsidR="002F0AA9" w:rsidRPr="00156759" w:rsidRDefault="00D302F6"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67</w:t>
            </w:r>
            <w:r w:rsidR="0020482F">
              <w:rPr>
                <w:sz w:val="20"/>
              </w:rPr>
              <w:t>%</w:t>
            </w:r>
          </w:p>
        </w:tc>
        <w:tc>
          <w:tcPr>
            <w:tcW w:w="1710" w:type="dxa"/>
          </w:tcPr>
          <w:p w14:paraId="4E29E250"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705" w:type="dxa"/>
          </w:tcPr>
          <w:p w14:paraId="37DBFBB1"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F0AA9" w14:paraId="67E9E82C"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5953CD80" w14:textId="77777777" w:rsidR="002F0AA9" w:rsidRDefault="002F0AA9" w:rsidP="002F0AA9">
            <w:r>
              <w:t>Glass Block, steel framed</w:t>
            </w:r>
          </w:p>
        </w:tc>
        <w:tc>
          <w:tcPr>
            <w:tcW w:w="1530" w:type="dxa"/>
          </w:tcPr>
          <w:p w14:paraId="7EFF854F"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2BAA116D"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366B4177"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GL-ASH10-MF-AO</w:t>
            </w:r>
          </w:p>
        </w:tc>
        <w:tc>
          <w:tcPr>
            <w:tcW w:w="1705" w:type="dxa"/>
          </w:tcPr>
          <w:p w14:paraId="4BBB34EB" w14:textId="1EA6CCB5"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GL-ASH13-MF-AO</w:t>
            </w:r>
          </w:p>
        </w:tc>
      </w:tr>
      <w:tr w:rsidR="002F0AA9" w14:paraId="2DDB3FA5"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137CC0CB" w14:textId="77777777" w:rsidR="002F0AA9" w:rsidRDefault="002F0AA9" w:rsidP="002F0AA9"/>
        </w:tc>
        <w:tc>
          <w:tcPr>
            <w:tcW w:w="1530" w:type="dxa"/>
          </w:tcPr>
          <w:p w14:paraId="33FCF94C"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0AF4B261" w14:textId="2641CB1D"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0.6 Btu/hr-ft</w:t>
            </w:r>
            <w:r w:rsidRPr="00BD20FB">
              <w:rPr>
                <w:sz w:val="20"/>
                <w:vertAlign w:val="superscript"/>
              </w:rPr>
              <w:t>2</w:t>
            </w:r>
            <w:r>
              <w:rPr>
                <w:sz w:val="20"/>
              </w:rPr>
              <w:t>-F</w:t>
            </w:r>
          </w:p>
        </w:tc>
        <w:tc>
          <w:tcPr>
            <w:tcW w:w="1710" w:type="dxa"/>
          </w:tcPr>
          <w:p w14:paraId="686BD794"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5</w:t>
            </w:r>
            <w:r w:rsidRPr="003606E9">
              <w:rPr>
                <w:sz w:val="20"/>
              </w:rPr>
              <w:t>5 Btu/hr-ft</w:t>
            </w:r>
            <w:r w:rsidRPr="003606E9">
              <w:rPr>
                <w:sz w:val="20"/>
                <w:vertAlign w:val="superscript"/>
              </w:rPr>
              <w:t>2</w:t>
            </w:r>
            <w:r w:rsidRPr="003606E9">
              <w:rPr>
                <w:sz w:val="20"/>
              </w:rPr>
              <w:t>-F</w:t>
            </w:r>
          </w:p>
        </w:tc>
        <w:tc>
          <w:tcPr>
            <w:tcW w:w="1705" w:type="dxa"/>
          </w:tcPr>
          <w:p w14:paraId="0C3A2648" w14:textId="4E03BE7D"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42</w:t>
            </w:r>
            <w:r w:rsidRPr="003606E9">
              <w:rPr>
                <w:sz w:val="20"/>
              </w:rPr>
              <w:t xml:space="preserve"> Btu/hr-ft</w:t>
            </w:r>
            <w:r w:rsidRPr="003606E9">
              <w:rPr>
                <w:sz w:val="20"/>
                <w:vertAlign w:val="superscript"/>
              </w:rPr>
              <w:t>2</w:t>
            </w:r>
            <w:r w:rsidRPr="003606E9">
              <w:rPr>
                <w:sz w:val="20"/>
              </w:rPr>
              <w:t>-F</w:t>
            </w:r>
          </w:p>
        </w:tc>
      </w:tr>
      <w:tr w:rsidR="002F0AA9" w14:paraId="49E5D239"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4F256C37" w14:textId="77777777" w:rsidR="002F0AA9" w:rsidRDefault="002F0AA9" w:rsidP="002F0AA9"/>
        </w:tc>
        <w:tc>
          <w:tcPr>
            <w:tcW w:w="1530" w:type="dxa"/>
          </w:tcPr>
          <w:p w14:paraId="69B55A90"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6D602552"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1C84A0EB"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05" w:type="dxa"/>
          </w:tcPr>
          <w:p w14:paraId="271E2107"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2F0AA9" w14:paraId="3AA94335" w14:textId="77777777" w:rsidTr="004833B0">
        <w:trPr>
          <w:trHeight w:val="135"/>
        </w:trPr>
        <w:tc>
          <w:tcPr>
            <w:cnfStyle w:val="001000000000" w:firstRow="0" w:lastRow="0" w:firstColumn="1" w:lastColumn="0" w:oddVBand="0" w:evenVBand="0" w:oddHBand="0" w:evenHBand="0" w:firstRowFirstColumn="0" w:firstRowLastColumn="0" w:lastRowFirstColumn="0" w:lastRowLastColumn="0"/>
            <w:tcW w:w="2605" w:type="dxa"/>
            <w:vMerge/>
          </w:tcPr>
          <w:p w14:paraId="10BEB5E4" w14:textId="77777777" w:rsidR="002F0AA9" w:rsidRDefault="002F0AA9" w:rsidP="002F0AA9"/>
        </w:tc>
        <w:tc>
          <w:tcPr>
            <w:tcW w:w="1530" w:type="dxa"/>
          </w:tcPr>
          <w:p w14:paraId="7F54B5DB"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6FD17E14"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52DEB848"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bookmarkStart w:id="6" w:name="_GoBack"/>
            <w:bookmarkEnd w:id="6"/>
            <w:r>
              <w:rPr>
                <w:sz w:val="20"/>
              </w:rPr>
              <w:t>0.465</w:t>
            </w:r>
          </w:p>
        </w:tc>
        <w:tc>
          <w:tcPr>
            <w:tcW w:w="1705" w:type="dxa"/>
          </w:tcPr>
          <w:p w14:paraId="4550751A"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2F0AA9" w14:paraId="3CABE566" w14:textId="77777777" w:rsidTr="004833B0">
        <w:trPr>
          <w:trHeight w:val="120"/>
        </w:trPr>
        <w:tc>
          <w:tcPr>
            <w:cnfStyle w:val="001000000000" w:firstRow="0" w:lastRow="0" w:firstColumn="1" w:lastColumn="0" w:oddVBand="0" w:evenVBand="0" w:oddHBand="0" w:evenHBand="0" w:firstRowFirstColumn="0" w:firstRowLastColumn="0" w:lastRowFirstColumn="0" w:lastRowLastColumn="0"/>
            <w:tcW w:w="2605" w:type="dxa"/>
            <w:vMerge/>
          </w:tcPr>
          <w:p w14:paraId="0A841D27" w14:textId="77777777" w:rsidR="002F0AA9" w:rsidRDefault="002F0AA9" w:rsidP="002F0AA9"/>
        </w:tc>
        <w:tc>
          <w:tcPr>
            <w:tcW w:w="1530" w:type="dxa"/>
          </w:tcPr>
          <w:p w14:paraId="095F0CEE"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1E7FBCF0" w14:textId="77777777" w:rsidR="002F0AA9" w:rsidRPr="0015675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156759">
              <w:rPr>
                <w:sz w:val="20"/>
              </w:rPr>
              <w:t>Project specific</w:t>
            </w:r>
          </w:p>
        </w:tc>
        <w:tc>
          <w:tcPr>
            <w:tcW w:w="1710" w:type="dxa"/>
          </w:tcPr>
          <w:p w14:paraId="257FF8B0"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c>
          <w:tcPr>
            <w:tcW w:w="1705" w:type="dxa"/>
          </w:tcPr>
          <w:p w14:paraId="397445F0"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0482F" w14:paraId="5198519D"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271B8C1D" w14:textId="10182C50" w:rsidR="0020482F" w:rsidRDefault="0020482F" w:rsidP="0020482F">
            <w:r>
              <w:t>Entrance Doors with &gt;50% glazed area</w:t>
            </w:r>
          </w:p>
        </w:tc>
        <w:tc>
          <w:tcPr>
            <w:tcW w:w="1530" w:type="dxa"/>
          </w:tcPr>
          <w:p w14:paraId="66DB05FB" w14:textId="6921980E"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7B815907" w14:textId="049F95B5"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DOOR</w:t>
            </w:r>
          </w:p>
        </w:tc>
        <w:tc>
          <w:tcPr>
            <w:tcW w:w="1710" w:type="dxa"/>
          </w:tcPr>
          <w:p w14:paraId="2C41627F" w14:textId="78E6038A"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ASH10-DR</w:t>
            </w:r>
          </w:p>
        </w:tc>
        <w:tc>
          <w:tcPr>
            <w:tcW w:w="1705" w:type="dxa"/>
          </w:tcPr>
          <w:p w14:paraId="636C6CD7" w14:textId="0021A407"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ASH13-DR</w:t>
            </w:r>
          </w:p>
        </w:tc>
      </w:tr>
      <w:tr w:rsidR="0020482F" w14:paraId="48BA0C72"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5B7FE83F" w14:textId="77777777" w:rsidR="0020482F" w:rsidRDefault="0020482F" w:rsidP="0020482F"/>
        </w:tc>
        <w:tc>
          <w:tcPr>
            <w:tcW w:w="1530" w:type="dxa"/>
          </w:tcPr>
          <w:p w14:paraId="54FDAE86" w14:textId="7780BCC0"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231D2B44" w14:textId="4BA42877"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85</w:t>
            </w:r>
            <w:r w:rsidRPr="003606E9">
              <w:rPr>
                <w:sz w:val="20"/>
              </w:rPr>
              <w:t xml:space="preserve"> Btu/hr-ft</w:t>
            </w:r>
            <w:r w:rsidRPr="005B0266">
              <w:rPr>
                <w:sz w:val="20"/>
              </w:rPr>
              <w:t>2</w:t>
            </w:r>
            <w:r w:rsidRPr="003606E9">
              <w:rPr>
                <w:sz w:val="20"/>
              </w:rPr>
              <w:t>-F</w:t>
            </w:r>
          </w:p>
        </w:tc>
        <w:tc>
          <w:tcPr>
            <w:tcW w:w="1710" w:type="dxa"/>
          </w:tcPr>
          <w:p w14:paraId="3111885A" w14:textId="5D17C238"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85</w:t>
            </w:r>
            <w:r w:rsidRPr="003606E9">
              <w:rPr>
                <w:sz w:val="20"/>
              </w:rPr>
              <w:t xml:space="preserve"> Btu/hr-ft</w:t>
            </w:r>
            <w:r w:rsidRPr="005B0266">
              <w:rPr>
                <w:sz w:val="20"/>
              </w:rPr>
              <w:t>2</w:t>
            </w:r>
            <w:r w:rsidRPr="003606E9">
              <w:rPr>
                <w:sz w:val="20"/>
              </w:rPr>
              <w:t>-F</w:t>
            </w:r>
          </w:p>
        </w:tc>
        <w:tc>
          <w:tcPr>
            <w:tcW w:w="1705" w:type="dxa"/>
          </w:tcPr>
          <w:p w14:paraId="08A8A477" w14:textId="5C74D6E0" w:rsidR="0020482F" w:rsidRPr="005B0266" w:rsidRDefault="0020482F" w:rsidP="0021059B">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sidR="0021059B">
              <w:rPr>
                <w:sz w:val="20"/>
              </w:rPr>
              <w:t>77</w:t>
            </w:r>
            <w:r w:rsidRPr="003606E9">
              <w:rPr>
                <w:sz w:val="20"/>
              </w:rPr>
              <w:t xml:space="preserve"> Btu/hr-ft</w:t>
            </w:r>
            <w:r w:rsidRPr="005B0266">
              <w:rPr>
                <w:sz w:val="20"/>
              </w:rPr>
              <w:t>2</w:t>
            </w:r>
            <w:r w:rsidRPr="003606E9">
              <w:rPr>
                <w:sz w:val="20"/>
              </w:rPr>
              <w:t>-F</w:t>
            </w:r>
          </w:p>
        </w:tc>
      </w:tr>
      <w:tr w:rsidR="0020482F" w14:paraId="4EC51B68"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247C597E" w14:textId="77777777" w:rsidR="0020482F" w:rsidRDefault="0020482F" w:rsidP="0020482F"/>
        </w:tc>
        <w:tc>
          <w:tcPr>
            <w:tcW w:w="1530" w:type="dxa"/>
          </w:tcPr>
          <w:p w14:paraId="5181F5B6" w14:textId="1B7A9556"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01BC3724" w14:textId="3B1A8AB9"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c>
          <w:tcPr>
            <w:tcW w:w="1710" w:type="dxa"/>
          </w:tcPr>
          <w:p w14:paraId="2C9C0266" w14:textId="39D79D32" w:rsidR="0020482F" w:rsidRPr="005B0266" w:rsidRDefault="0020482F" w:rsidP="00503891">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r w:rsidR="00503891">
              <w:rPr>
                <w:sz w:val="20"/>
              </w:rPr>
              <w:t>40</w:t>
            </w:r>
          </w:p>
        </w:tc>
        <w:tc>
          <w:tcPr>
            <w:tcW w:w="1705" w:type="dxa"/>
          </w:tcPr>
          <w:p w14:paraId="7814BDDF" w14:textId="7825E45A"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0.40</w:t>
            </w:r>
          </w:p>
        </w:tc>
      </w:tr>
      <w:tr w:rsidR="0020482F" w14:paraId="48D8A3C2"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7AB9474F" w14:textId="77777777" w:rsidR="0020482F" w:rsidRDefault="0020482F" w:rsidP="0020482F"/>
        </w:tc>
        <w:tc>
          <w:tcPr>
            <w:tcW w:w="1530" w:type="dxa"/>
          </w:tcPr>
          <w:p w14:paraId="30F19C6F" w14:textId="60B65731"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400B162E" w14:textId="5439F5BA"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c>
          <w:tcPr>
            <w:tcW w:w="1710" w:type="dxa"/>
          </w:tcPr>
          <w:p w14:paraId="045EC3F9" w14:textId="1FB64DC0"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w:t>
            </w:r>
            <w:r w:rsidR="00503891">
              <w:rPr>
                <w:sz w:val="20"/>
              </w:rPr>
              <w:t>6</w:t>
            </w:r>
            <w:r>
              <w:rPr>
                <w:sz w:val="20"/>
              </w:rPr>
              <w:t>5</w:t>
            </w:r>
          </w:p>
        </w:tc>
        <w:tc>
          <w:tcPr>
            <w:tcW w:w="1705" w:type="dxa"/>
          </w:tcPr>
          <w:p w14:paraId="4290D217" w14:textId="21D33B04"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0.465</w:t>
            </w:r>
          </w:p>
        </w:tc>
      </w:tr>
      <w:tr w:rsidR="0020482F" w14:paraId="16F178ED"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3A0F166E" w14:textId="77777777" w:rsidR="0020482F" w:rsidRDefault="0020482F" w:rsidP="0020482F"/>
        </w:tc>
        <w:tc>
          <w:tcPr>
            <w:tcW w:w="1530" w:type="dxa"/>
          </w:tcPr>
          <w:p w14:paraId="6FDC4257" w14:textId="3F8BDFAC" w:rsidR="0020482F" w:rsidRDefault="0020482F" w:rsidP="0020482F">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6FE9EF46" w14:textId="6D544B5A"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68%</w:t>
            </w:r>
          </w:p>
        </w:tc>
        <w:tc>
          <w:tcPr>
            <w:tcW w:w="1710" w:type="dxa"/>
          </w:tcPr>
          <w:p w14:paraId="7C8D5161" w14:textId="11B325C3" w:rsidR="0020482F" w:rsidRPr="005B0266" w:rsidRDefault="0020482F" w:rsidP="00503891">
            <w:pPr>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r w:rsidR="00503891">
              <w:rPr>
                <w:sz w:val="20"/>
              </w:rPr>
              <w:t>4</w:t>
            </w:r>
            <w:r>
              <w:rPr>
                <w:sz w:val="20"/>
              </w:rPr>
              <w:t>%</w:t>
            </w:r>
          </w:p>
        </w:tc>
        <w:tc>
          <w:tcPr>
            <w:tcW w:w="1705" w:type="dxa"/>
          </w:tcPr>
          <w:p w14:paraId="5477E74E" w14:textId="7115481E" w:rsidR="0020482F" w:rsidRPr="005B0266" w:rsidRDefault="0020482F" w:rsidP="0020482F">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p>
        </w:tc>
      </w:tr>
      <w:tr w:rsidR="002F0AA9" w14:paraId="00C204B6"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4F1F4D46" w14:textId="6C0AA3B0" w:rsidR="002F0AA9" w:rsidRDefault="002F0AA9" w:rsidP="002F0AA9">
            <w:r>
              <w:t>Skylight</w:t>
            </w:r>
            <w:r>
              <w:rPr>
                <w:rStyle w:val="FootnoteReference"/>
              </w:rPr>
              <w:footnoteReference w:id="2"/>
            </w:r>
          </w:p>
        </w:tc>
        <w:tc>
          <w:tcPr>
            <w:tcW w:w="1530" w:type="dxa"/>
          </w:tcPr>
          <w:p w14:paraId="7EE463E5"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Pr>
                <w:sz w:val="20"/>
              </w:rPr>
              <w:t>Template Glass Type</w:t>
            </w:r>
          </w:p>
        </w:tc>
        <w:tc>
          <w:tcPr>
            <w:tcW w:w="1800" w:type="dxa"/>
          </w:tcPr>
          <w:p w14:paraId="1AD956DC" w14:textId="77777777" w:rsidR="002F0AA9" w:rsidRPr="005B0266"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GL-SKYLIGHT</w:t>
            </w:r>
          </w:p>
        </w:tc>
        <w:tc>
          <w:tcPr>
            <w:tcW w:w="1710" w:type="dxa"/>
          </w:tcPr>
          <w:p w14:paraId="1EE5E368" w14:textId="77777777" w:rsidR="002F0AA9" w:rsidRPr="005B0266"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ASH10-</w:t>
            </w:r>
            <w:r w:rsidRPr="005B0266">
              <w:rPr>
                <w:sz w:val="20"/>
              </w:rPr>
              <w:t>SKY</w:t>
            </w:r>
          </w:p>
        </w:tc>
        <w:tc>
          <w:tcPr>
            <w:tcW w:w="1705" w:type="dxa"/>
          </w:tcPr>
          <w:p w14:paraId="7451CA12" w14:textId="00AFAA2A" w:rsidR="002F0AA9" w:rsidRPr="005B0266"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5B0266">
              <w:rPr>
                <w:sz w:val="20"/>
              </w:rPr>
              <w:t>GL-</w:t>
            </w:r>
            <w:r>
              <w:rPr>
                <w:sz w:val="20"/>
              </w:rPr>
              <w:t>ASH13-</w:t>
            </w:r>
            <w:r w:rsidRPr="005B0266">
              <w:rPr>
                <w:sz w:val="20"/>
              </w:rPr>
              <w:t>SKY</w:t>
            </w:r>
          </w:p>
        </w:tc>
      </w:tr>
      <w:tr w:rsidR="002F0AA9" w14:paraId="74CA5CB8" w14:textId="77777777" w:rsidTr="004833B0">
        <w:trPr>
          <w:trHeight w:val="75"/>
        </w:trPr>
        <w:tc>
          <w:tcPr>
            <w:cnfStyle w:val="001000000000" w:firstRow="0" w:lastRow="0" w:firstColumn="1" w:lastColumn="0" w:oddVBand="0" w:evenVBand="0" w:oddHBand="0" w:evenHBand="0" w:firstRowFirstColumn="0" w:firstRowLastColumn="0" w:lastRowFirstColumn="0" w:lastRowLastColumn="0"/>
            <w:tcW w:w="2605" w:type="dxa"/>
            <w:vMerge/>
          </w:tcPr>
          <w:p w14:paraId="2E3B6A73" w14:textId="77777777" w:rsidR="002F0AA9" w:rsidRDefault="002F0AA9" w:rsidP="002F0AA9"/>
        </w:tc>
        <w:tc>
          <w:tcPr>
            <w:tcW w:w="1530" w:type="dxa"/>
          </w:tcPr>
          <w:p w14:paraId="386F7753"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U-assembly</w:t>
            </w:r>
          </w:p>
        </w:tc>
        <w:tc>
          <w:tcPr>
            <w:tcW w:w="1800" w:type="dxa"/>
          </w:tcPr>
          <w:p w14:paraId="27417D50" w14:textId="0F4AE1AE"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34</w:t>
            </w:r>
            <w:r w:rsidRPr="003606E9">
              <w:rPr>
                <w:sz w:val="20"/>
              </w:rPr>
              <w:t xml:space="preserve"> Btu/hr-ft</w:t>
            </w:r>
            <w:r w:rsidRPr="005B0266">
              <w:rPr>
                <w:sz w:val="20"/>
              </w:rPr>
              <w:t>2</w:t>
            </w:r>
            <w:r w:rsidRPr="003606E9">
              <w:rPr>
                <w:sz w:val="20"/>
              </w:rPr>
              <w:t>-F</w:t>
            </w:r>
          </w:p>
        </w:tc>
        <w:tc>
          <w:tcPr>
            <w:tcW w:w="1710" w:type="dxa"/>
          </w:tcPr>
          <w:p w14:paraId="1671333E"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Pr>
                <w:sz w:val="20"/>
              </w:rPr>
              <w:t>69</w:t>
            </w:r>
            <w:r w:rsidRPr="003606E9">
              <w:rPr>
                <w:sz w:val="20"/>
              </w:rPr>
              <w:t xml:space="preserve"> Btu/hr-ft</w:t>
            </w:r>
            <w:r w:rsidRPr="005B0266">
              <w:rPr>
                <w:sz w:val="20"/>
              </w:rPr>
              <w:t>2</w:t>
            </w:r>
            <w:r w:rsidRPr="003606E9">
              <w:rPr>
                <w:sz w:val="20"/>
              </w:rPr>
              <w:t>-F</w:t>
            </w:r>
          </w:p>
        </w:tc>
        <w:tc>
          <w:tcPr>
            <w:tcW w:w="1705" w:type="dxa"/>
          </w:tcPr>
          <w:p w14:paraId="0FC78873" w14:textId="54DB2AD4" w:rsidR="002F0AA9" w:rsidRPr="003606E9" w:rsidRDefault="002F0AA9" w:rsidP="007A3A82">
            <w:pPr>
              <w:jc w:val="center"/>
              <w:cnfStyle w:val="000000000000" w:firstRow="0" w:lastRow="0" w:firstColumn="0" w:lastColumn="0" w:oddVBand="0" w:evenVBand="0" w:oddHBand="0" w:evenHBand="0" w:firstRowFirstColumn="0" w:firstRowLastColumn="0" w:lastRowFirstColumn="0" w:lastRowLastColumn="0"/>
              <w:rPr>
                <w:sz w:val="20"/>
              </w:rPr>
            </w:pPr>
            <w:r w:rsidRPr="003606E9">
              <w:rPr>
                <w:sz w:val="20"/>
              </w:rPr>
              <w:t>0.</w:t>
            </w:r>
            <w:r w:rsidR="007A3A82">
              <w:rPr>
                <w:sz w:val="20"/>
              </w:rPr>
              <w:t>50</w:t>
            </w:r>
            <w:r w:rsidR="007A3A82" w:rsidRPr="003606E9">
              <w:rPr>
                <w:sz w:val="20"/>
              </w:rPr>
              <w:t xml:space="preserve"> </w:t>
            </w:r>
            <w:r w:rsidRPr="003606E9">
              <w:rPr>
                <w:sz w:val="20"/>
              </w:rPr>
              <w:t>Btu/hr-ft</w:t>
            </w:r>
            <w:r w:rsidRPr="005B0266">
              <w:rPr>
                <w:sz w:val="20"/>
              </w:rPr>
              <w:t>2</w:t>
            </w:r>
            <w:r w:rsidRPr="003606E9">
              <w:rPr>
                <w:sz w:val="20"/>
              </w:rPr>
              <w:t>-F</w:t>
            </w:r>
          </w:p>
        </w:tc>
      </w:tr>
      <w:tr w:rsidR="002F0AA9" w14:paraId="3ACB003D" w14:textId="77777777" w:rsidTr="004833B0">
        <w:trPr>
          <w:trHeight w:val="180"/>
        </w:trPr>
        <w:tc>
          <w:tcPr>
            <w:cnfStyle w:val="001000000000" w:firstRow="0" w:lastRow="0" w:firstColumn="1" w:lastColumn="0" w:oddVBand="0" w:evenVBand="0" w:oddHBand="0" w:evenHBand="0" w:firstRowFirstColumn="0" w:firstRowLastColumn="0" w:lastRowFirstColumn="0" w:lastRowLastColumn="0"/>
            <w:tcW w:w="2605" w:type="dxa"/>
            <w:vMerge/>
          </w:tcPr>
          <w:p w14:paraId="125400D9" w14:textId="77777777" w:rsidR="002F0AA9" w:rsidRDefault="002F0AA9" w:rsidP="002F0AA9"/>
        </w:tc>
        <w:tc>
          <w:tcPr>
            <w:tcW w:w="1530" w:type="dxa"/>
          </w:tcPr>
          <w:p w14:paraId="3BB13E01"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SHGC</w:t>
            </w:r>
          </w:p>
        </w:tc>
        <w:tc>
          <w:tcPr>
            <w:tcW w:w="1800" w:type="dxa"/>
          </w:tcPr>
          <w:p w14:paraId="19A4768C" w14:textId="46C0875C"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0.28</w:t>
            </w:r>
          </w:p>
        </w:tc>
        <w:tc>
          <w:tcPr>
            <w:tcW w:w="1710" w:type="dxa"/>
          </w:tcPr>
          <w:p w14:paraId="55648597"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0.39</w:t>
            </w:r>
          </w:p>
        </w:tc>
        <w:tc>
          <w:tcPr>
            <w:tcW w:w="1705" w:type="dxa"/>
          </w:tcPr>
          <w:p w14:paraId="0C65DC8F" w14:textId="7706EFD6" w:rsidR="002F0AA9" w:rsidRPr="003606E9" w:rsidRDefault="002F0AA9" w:rsidP="000748E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r w:rsidR="000748E0">
              <w:rPr>
                <w:sz w:val="20"/>
              </w:rPr>
              <w:t>40</w:t>
            </w:r>
          </w:p>
        </w:tc>
      </w:tr>
      <w:tr w:rsidR="002F0AA9" w14:paraId="1BECCCB5" w14:textId="77777777" w:rsidTr="004833B0">
        <w:trPr>
          <w:trHeight w:val="180"/>
        </w:trPr>
        <w:tc>
          <w:tcPr>
            <w:cnfStyle w:val="001000000000" w:firstRow="0" w:lastRow="0" w:firstColumn="1" w:lastColumn="0" w:oddVBand="0" w:evenVBand="0" w:oddHBand="0" w:evenHBand="0" w:firstRowFirstColumn="0" w:firstRowLastColumn="0" w:lastRowFirstColumn="0" w:lastRowLastColumn="0"/>
            <w:tcW w:w="2605" w:type="dxa"/>
            <w:vMerge/>
          </w:tcPr>
          <w:p w14:paraId="18D4F709" w14:textId="77777777" w:rsidR="002F0AA9" w:rsidRDefault="002F0AA9" w:rsidP="002F0AA9"/>
        </w:tc>
        <w:tc>
          <w:tcPr>
            <w:tcW w:w="1530" w:type="dxa"/>
          </w:tcPr>
          <w:p w14:paraId="3D15C3B3"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Shading Coefficient</w:t>
            </w:r>
          </w:p>
        </w:tc>
        <w:tc>
          <w:tcPr>
            <w:tcW w:w="1800" w:type="dxa"/>
          </w:tcPr>
          <w:p w14:paraId="0701830C" w14:textId="6315A245"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0.325</w:t>
            </w:r>
          </w:p>
        </w:tc>
        <w:tc>
          <w:tcPr>
            <w:tcW w:w="1710" w:type="dxa"/>
          </w:tcPr>
          <w:p w14:paraId="600D0EBE"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0.45</w:t>
            </w:r>
          </w:p>
        </w:tc>
        <w:tc>
          <w:tcPr>
            <w:tcW w:w="1705" w:type="dxa"/>
          </w:tcPr>
          <w:p w14:paraId="6FFB6F61" w14:textId="602BE95D" w:rsidR="002F0AA9" w:rsidRPr="003606E9" w:rsidRDefault="002F0AA9" w:rsidP="000748E0">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r w:rsidR="000748E0">
              <w:rPr>
                <w:sz w:val="20"/>
              </w:rPr>
              <w:t>465</w:t>
            </w:r>
          </w:p>
        </w:tc>
      </w:tr>
      <w:tr w:rsidR="002F0AA9" w14:paraId="3D2601C0" w14:textId="77777777" w:rsidTr="004833B0">
        <w:trPr>
          <w:trHeight w:val="120"/>
        </w:trPr>
        <w:tc>
          <w:tcPr>
            <w:cnfStyle w:val="001000000000" w:firstRow="0" w:lastRow="0" w:firstColumn="1" w:lastColumn="0" w:oddVBand="0" w:evenVBand="0" w:oddHBand="0" w:evenHBand="0" w:firstRowFirstColumn="0" w:firstRowLastColumn="0" w:lastRowFirstColumn="0" w:lastRowLastColumn="0"/>
            <w:tcW w:w="2605" w:type="dxa"/>
            <w:vMerge/>
          </w:tcPr>
          <w:p w14:paraId="667607F4" w14:textId="77777777" w:rsidR="002F0AA9" w:rsidRDefault="002F0AA9" w:rsidP="002F0AA9"/>
        </w:tc>
        <w:tc>
          <w:tcPr>
            <w:tcW w:w="1530" w:type="dxa"/>
          </w:tcPr>
          <w:p w14:paraId="591C116D" w14:textId="77777777" w:rsidR="002F0AA9" w:rsidRPr="003606E9" w:rsidRDefault="002F0AA9" w:rsidP="002F0AA9">
            <w:pPr>
              <w:cnfStyle w:val="000000000000" w:firstRow="0" w:lastRow="0" w:firstColumn="0" w:lastColumn="0" w:oddVBand="0" w:evenVBand="0" w:oddHBand="0" w:evenHBand="0" w:firstRowFirstColumn="0" w:firstRowLastColumn="0" w:lastRowFirstColumn="0" w:lastRowLastColumn="0"/>
              <w:rPr>
                <w:sz w:val="20"/>
              </w:rPr>
            </w:pPr>
            <w:r w:rsidRPr="003606E9">
              <w:rPr>
                <w:sz w:val="20"/>
              </w:rPr>
              <w:t>Visible Transmittance</w:t>
            </w:r>
          </w:p>
        </w:tc>
        <w:tc>
          <w:tcPr>
            <w:tcW w:w="1800" w:type="dxa"/>
          </w:tcPr>
          <w:p w14:paraId="24D5711E" w14:textId="4FFF26B4"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31%</w:t>
            </w:r>
          </w:p>
        </w:tc>
        <w:tc>
          <w:tcPr>
            <w:tcW w:w="1710" w:type="dxa"/>
          </w:tcPr>
          <w:p w14:paraId="2B6162AB" w14:textId="77777777" w:rsidR="002F0AA9" w:rsidRPr="003606E9" w:rsidRDefault="002F0AA9" w:rsidP="002F0AA9">
            <w:pPr>
              <w:jc w:val="center"/>
              <w:cnfStyle w:val="000000000000" w:firstRow="0" w:lastRow="0" w:firstColumn="0" w:lastColumn="0" w:oddVBand="0" w:evenVBand="0" w:oddHBand="0" w:evenHBand="0" w:firstRowFirstColumn="0" w:firstRowLastColumn="0" w:lastRowFirstColumn="0" w:lastRowLastColumn="0"/>
              <w:rPr>
                <w:sz w:val="20"/>
              </w:rPr>
            </w:pPr>
            <w:r>
              <w:rPr>
                <w:sz w:val="20"/>
              </w:rPr>
              <w:t>43%</w:t>
            </w:r>
          </w:p>
        </w:tc>
        <w:tc>
          <w:tcPr>
            <w:tcW w:w="1705" w:type="dxa"/>
          </w:tcPr>
          <w:p w14:paraId="5212FAA2" w14:textId="0FA4821C" w:rsidR="002F0AA9" w:rsidRPr="003606E9" w:rsidRDefault="000748E0" w:rsidP="000748E0">
            <w:pPr>
              <w:jc w:val="center"/>
              <w:cnfStyle w:val="000000000000" w:firstRow="0" w:lastRow="0" w:firstColumn="0" w:lastColumn="0" w:oddVBand="0" w:evenVBand="0" w:oddHBand="0" w:evenHBand="0" w:firstRowFirstColumn="0" w:firstRowLastColumn="0" w:lastRowFirstColumn="0" w:lastRowLastColumn="0"/>
              <w:rPr>
                <w:sz w:val="20"/>
              </w:rPr>
            </w:pPr>
            <w:r>
              <w:rPr>
                <w:sz w:val="20"/>
              </w:rPr>
              <w:t>44</w:t>
            </w:r>
            <w:r w:rsidR="002F0AA9">
              <w:rPr>
                <w:sz w:val="20"/>
              </w:rPr>
              <w:t>%</w:t>
            </w:r>
          </w:p>
        </w:tc>
      </w:tr>
    </w:tbl>
    <w:p w14:paraId="5ECF74A0" w14:textId="54ADD022" w:rsidR="00FC4E1E" w:rsidRDefault="00FC4E1E" w:rsidP="005E42B9"/>
    <w:p w14:paraId="2B169E11" w14:textId="77777777" w:rsidR="00FC4E1E" w:rsidRDefault="00FC4E1E">
      <w:r>
        <w:br w:type="page"/>
      </w:r>
    </w:p>
    <w:p w14:paraId="17337055" w14:textId="39E4F58B" w:rsidR="00524C9A" w:rsidRPr="00DC0814" w:rsidRDefault="00524C9A" w:rsidP="00DC0814">
      <w:pPr>
        <w:pStyle w:val="Heading1"/>
      </w:pPr>
      <w:bookmarkStart w:id="7" w:name="_Toc531096010"/>
      <w:r w:rsidRPr="00DC0814">
        <w:lastRenderedPageBreak/>
        <w:t>Internal Loads</w:t>
      </w:r>
      <w:bookmarkEnd w:id="7"/>
    </w:p>
    <w:p w14:paraId="3388A997" w14:textId="2231D972" w:rsidR="00DC0814" w:rsidRDefault="00DC0814" w:rsidP="004E18A7">
      <w:pPr>
        <w:jc w:val="both"/>
      </w:pPr>
      <w:r>
        <w:t xml:space="preserve">This section describes the default internal loads included in the template.  </w:t>
      </w:r>
      <w:r w:rsidR="00151E5A">
        <w:t xml:space="preserve">  All inputs are identical in the design and baselines unless otherwise noted.</w:t>
      </w:r>
      <w:r w:rsidR="008D6541">
        <w:t xml:space="preserve">  Music rooms, technology classrooms, and lab classrooms use</w:t>
      </w:r>
      <w:r w:rsidR="00700B51">
        <w:t>s</w:t>
      </w:r>
      <w:r w:rsidR="008D6541">
        <w:t xml:space="preserve"> the same values as classrooms unless otherwise noted.</w:t>
      </w:r>
    </w:p>
    <w:p w14:paraId="3C1EE659" w14:textId="36A35F7F" w:rsidR="000302AF" w:rsidRPr="00DC0814" w:rsidRDefault="000837CC" w:rsidP="004E18A7">
      <w:pPr>
        <w:jc w:val="both"/>
      </w:pPr>
      <w:r>
        <w:t>Appendix A, B, &amp; C each contain a set of schedules including those referenced in this section.  Each of these appendices represents a different building type.  Some of the schedules have the same name because they reference the same design conditions, but due to the building type the number of Full load equivalent hours will differ.  Likewise not all building types will have all of the space types mentioned in this section.  In the event that a project requires a specific space type that is not covered by the schedules in the appropriate building type, the modeler shall consult with the SCA to develop a custom schedule for the needed application.</w:t>
      </w:r>
    </w:p>
    <w:p w14:paraId="57BA0A8C" w14:textId="4E58323A" w:rsidR="00524C9A" w:rsidRDefault="007B22B2" w:rsidP="004E5BDD">
      <w:pPr>
        <w:pStyle w:val="Heading2"/>
      </w:pPr>
      <w:r>
        <w:t>Occupant Loads</w:t>
      </w:r>
    </w:p>
    <w:p w14:paraId="471366B6" w14:textId="2F16F946" w:rsidR="007B22B2" w:rsidRPr="007B22B2" w:rsidRDefault="007B22B2" w:rsidP="004E18A7">
      <w:pPr>
        <w:jc w:val="both"/>
      </w:pPr>
      <w:r>
        <w:t xml:space="preserve">The loads from people to the space are specified in </w:t>
      </w:r>
      <w:r>
        <w:fldChar w:fldCharType="begin"/>
      </w:r>
      <w:r>
        <w:instrText xml:space="preserve"> REF _Ref454541170 \h </w:instrText>
      </w:r>
      <w:r w:rsidR="00E048EE">
        <w:instrText xml:space="preserve"> \* MERGEFORMAT </w:instrText>
      </w:r>
      <w:r>
        <w:fldChar w:fldCharType="separate"/>
      </w:r>
      <w:r w:rsidR="00D302F6" w:rsidRPr="0038029C">
        <w:t xml:space="preserve">Table </w:t>
      </w:r>
      <w:r w:rsidR="00D302F6">
        <w:rPr>
          <w:noProof/>
        </w:rPr>
        <w:t>3</w:t>
      </w:r>
      <w:r>
        <w:fldChar w:fldCharType="end"/>
      </w:r>
      <w:r>
        <w:t xml:space="preserve">.  The occupancy schedules and occupant densities are specified in </w:t>
      </w:r>
      <w:r>
        <w:fldChar w:fldCharType="begin"/>
      </w:r>
      <w:r>
        <w:instrText xml:space="preserve"> REF _Ref454541641 \h </w:instrText>
      </w:r>
      <w:r w:rsidR="00E048EE">
        <w:instrText xml:space="preserve"> \* MERGEFORMAT </w:instrText>
      </w:r>
      <w:r>
        <w:fldChar w:fldCharType="separate"/>
      </w:r>
      <w:r w:rsidR="00D302F6" w:rsidRPr="0038029C">
        <w:t xml:space="preserve">Table </w:t>
      </w:r>
      <w:r w:rsidR="00D302F6">
        <w:rPr>
          <w:noProof/>
        </w:rPr>
        <w:t>4</w:t>
      </w:r>
      <w:r>
        <w:fldChar w:fldCharType="end"/>
      </w:r>
      <w:r>
        <w:t xml:space="preserve">.  </w:t>
      </w:r>
      <w:r w:rsidR="00BD20FB">
        <w:t xml:space="preserve">The occupant densities are based on </w:t>
      </w:r>
      <w:r w:rsidR="00700B51">
        <w:t>worst-</w:t>
      </w:r>
      <w:r w:rsidR="00AA4954">
        <w:t>case default values comparing the 2014 NYC Building Egress load requirements and Mechanical ventilation requirements.  These values are acceptable for early in the des</w:t>
      </w:r>
      <w:r w:rsidR="00480CE4">
        <w:t>ign phase</w:t>
      </w:r>
      <w:r w:rsidR="006E4BD6">
        <w:t>.</w:t>
      </w:r>
      <w:r w:rsidR="00480CE4">
        <w:t xml:space="preserve">  When the mechanical engineer finalizes their ventilation calculations </w:t>
      </w:r>
      <w:r w:rsidR="00621CFC">
        <w:t xml:space="preserve">based upon actual programmatic requirements </w:t>
      </w:r>
      <w:r w:rsidR="00480CE4">
        <w:t>the design model values may need to be updated to properly account for the effect of demand control ventilation.</w:t>
      </w:r>
    </w:p>
    <w:p w14:paraId="7AB552C3" w14:textId="25A79FDA" w:rsidR="0038029C" w:rsidRPr="0038029C" w:rsidRDefault="0038029C" w:rsidP="0038029C">
      <w:pPr>
        <w:pStyle w:val="Caption"/>
      </w:pPr>
      <w:bookmarkStart w:id="8" w:name="_Ref454541170"/>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3</w:t>
      </w:r>
      <w:r w:rsidR="005E10EE">
        <w:rPr>
          <w:noProof/>
        </w:rPr>
        <w:fldChar w:fldCharType="end"/>
      </w:r>
      <w:bookmarkEnd w:id="8"/>
      <w:r w:rsidRPr="0038029C">
        <w:t>. Sensible loads from people by space type</w:t>
      </w:r>
    </w:p>
    <w:tbl>
      <w:tblPr>
        <w:tblStyle w:val="GridTable1Light1"/>
        <w:tblW w:w="0" w:type="auto"/>
        <w:tblLook w:val="04A0" w:firstRow="1" w:lastRow="0" w:firstColumn="1" w:lastColumn="0" w:noHBand="0" w:noVBand="1"/>
      </w:tblPr>
      <w:tblGrid>
        <w:gridCol w:w="1975"/>
        <w:gridCol w:w="3510"/>
        <w:gridCol w:w="1980"/>
        <w:gridCol w:w="1800"/>
      </w:tblGrid>
      <w:tr w:rsidR="007C6B9A" w:rsidRPr="00F879FB" w14:paraId="1390998C" w14:textId="3676CAC6"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142766B" w14:textId="5EECE78F" w:rsidR="007C6B9A" w:rsidRPr="00F879FB" w:rsidRDefault="007C6B9A" w:rsidP="007C6B9A">
            <w:pPr>
              <w:rPr>
                <w:rFonts w:ascii="Calibri" w:eastAsia="Times New Roman" w:hAnsi="Calibri" w:cs="Times New Roman"/>
                <w:b w:val="0"/>
                <w:color w:val="000000"/>
              </w:rPr>
            </w:pPr>
            <w:r w:rsidRPr="00F879FB">
              <w:rPr>
                <w:b w:val="0"/>
              </w:rPr>
              <w:t>Space Type</w:t>
            </w:r>
          </w:p>
        </w:tc>
        <w:tc>
          <w:tcPr>
            <w:tcW w:w="3510" w:type="dxa"/>
          </w:tcPr>
          <w:p w14:paraId="0D6D36AF" w14:textId="22B8A759" w:rsidR="007C6B9A" w:rsidRPr="00F879FB" w:rsidRDefault="007C6B9A" w:rsidP="007C6B9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Pr>
                <w:rFonts w:ascii="Calibri" w:eastAsia="Times New Roman" w:hAnsi="Calibri" w:cs="Times New Roman"/>
                <w:b w:val="0"/>
                <w:color w:val="000000"/>
              </w:rPr>
              <w:t>ASHRAE Fundamentals 2013 Activity Level</w:t>
            </w:r>
          </w:p>
        </w:tc>
        <w:tc>
          <w:tcPr>
            <w:tcW w:w="1980" w:type="dxa"/>
            <w:noWrap/>
            <w:hideMark/>
          </w:tcPr>
          <w:p w14:paraId="6EF4CC56" w14:textId="036D2691" w:rsidR="007C6B9A" w:rsidRDefault="007C6B9A" w:rsidP="00723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879FB">
              <w:rPr>
                <w:rFonts w:ascii="Calibri" w:eastAsia="Times New Roman" w:hAnsi="Calibri" w:cs="Times New Roman"/>
                <w:b w:val="0"/>
                <w:color w:val="000000"/>
              </w:rPr>
              <w:t>Sensible Heat Gain</w:t>
            </w:r>
          </w:p>
          <w:p w14:paraId="2DC5AD28" w14:textId="210A7A2B" w:rsidR="007C6B9A" w:rsidRPr="00F879FB" w:rsidRDefault="007C6B9A" w:rsidP="00723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Pr>
                <w:rFonts w:ascii="Calibri" w:eastAsia="Times New Roman" w:hAnsi="Calibri" w:cs="Times New Roman"/>
                <w:b w:val="0"/>
                <w:color w:val="000000"/>
              </w:rPr>
              <w:t>(BTU/hr.-person)</w:t>
            </w:r>
          </w:p>
        </w:tc>
        <w:tc>
          <w:tcPr>
            <w:tcW w:w="1800" w:type="dxa"/>
          </w:tcPr>
          <w:p w14:paraId="6DC04643" w14:textId="77777777" w:rsidR="007C6B9A" w:rsidRDefault="007C6B9A" w:rsidP="00723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F879FB">
              <w:rPr>
                <w:rFonts w:ascii="Calibri" w:eastAsia="Times New Roman" w:hAnsi="Calibri" w:cs="Times New Roman"/>
                <w:b w:val="0"/>
                <w:color w:val="000000"/>
              </w:rPr>
              <w:t>Latent Heat Gain</w:t>
            </w:r>
          </w:p>
          <w:p w14:paraId="064DCBE6" w14:textId="13117D8E" w:rsidR="007C6B9A" w:rsidRPr="00F879FB" w:rsidRDefault="007C6B9A" w:rsidP="00723C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Pr>
                <w:rFonts w:ascii="Calibri" w:eastAsia="Times New Roman" w:hAnsi="Calibri" w:cs="Times New Roman"/>
                <w:b w:val="0"/>
                <w:color w:val="000000"/>
              </w:rPr>
              <w:t>(BTU/hr.-person)</w:t>
            </w:r>
          </w:p>
        </w:tc>
      </w:tr>
      <w:tr w:rsidR="007C6B9A" w:rsidRPr="00524C9A" w14:paraId="4F1449FA" w14:textId="7193F258"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2D5F4450" w14:textId="7C2C796E" w:rsidR="007C6B9A" w:rsidRPr="00524C9A" w:rsidRDefault="007C6B9A" w:rsidP="00032C69">
            <w:pPr>
              <w:rPr>
                <w:rFonts w:ascii="Calibri" w:eastAsia="Times New Roman" w:hAnsi="Calibri" w:cs="Times New Roman"/>
                <w:color w:val="000000"/>
              </w:rPr>
            </w:pPr>
            <w:r>
              <w:rPr>
                <w:rFonts w:ascii="Calibri" w:eastAsia="Times New Roman" w:hAnsi="Calibri" w:cs="Times New Roman"/>
                <w:color w:val="000000"/>
              </w:rPr>
              <w:t>Classrooms, Library</w:t>
            </w:r>
          </w:p>
        </w:tc>
        <w:tc>
          <w:tcPr>
            <w:tcW w:w="3510" w:type="dxa"/>
          </w:tcPr>
          <w:p w14:paraId="3806607A" w14:textId="54C6A3C3"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Moderately active Office Work</w:t>
            </w:r>
          </w:p>
        </w:tc>
        <w:tc>
          <w:tcPr>
            <w:tcW w:w="1980" w:type="dxa"/>
            <w:noWrap/>
          </w:tcPr>
          <w:p w14:paraId="3ACC6A3C" w14:textId="31D79F48" w:rsidR="007C6B9A" w:rsidRPr="00524C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250 </w:t>
            </w:r>
          </w:p>
        </w:tc>
        <w:tc>
          <w:tcPr>
            <w:tcW w:w="1800" w:type="dxa"/>
          </w:tcPr>
          <w:p w14:paraId="53C51839" w14:textId="65480011"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tc>
      </w:tr>
      <w:tr w:rsidR="007C6B9A" w:rsidRPr="00524C9A" w14:paraId="1BA5D968" w14:textId="4B3F1F18"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866CEEA" w14:textId="4F6AE208" w:rsidR="007C6B9A" w:rsidRPr="00524C9A" w:rsidRDefault="007C6B9A" w:rsidP="00032C69">
            <w:pPr>
              <w:rPr>
                <w:rFonts w:ascii="Calibri" w:eastAsia="Times New Roman" w:hAnsi="Calibri" w:cs="Times New Roman"/>
                <w:color w:val="000000"/>
              </w:rPr>
            </w:pPr>
            <w:r>
              <w:rPr>
                <w:rFonts w:ascii="Calibri" w:eastAsia="Times New Roman" w:hAnsi="Calibri" w:cs="Times New Roman"/>
                <w:color w:val="000000"/>
              </w:rPr>
              <w:t>Auditorium</w:t>
            </w:r>
            <w:r w:rsidR="00D9391F">
              <w:rPr>
                <w:rFonts w:ascii="Calibri" w:eastAsia="Times New Roman" w:hAnsi="Calibri" w:cs="Times New Roman"/>
                <w:color w:val="000000"/>
              </w:rPr>
              <w:t xml:space="preserve"> Seating</w:t>
            </w:r>
          </w:p>
        </w:tc>
        <w:tc>
          <w:tcPr>
            <w:tcW w:w="3510" w:type="dxa"/>
          </w:tcPr>
          <w:p w14:paraId="6638B199" w14:textId="67A26BE3"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Seated at theater</w:t>
            </w:r>
          </w:p>
        </w:tc>
        <w:tc>
          <w:tcPr>
            <w:tcW w:w="1980" w:type="dxa"/>
            <w:noWrap/>
          </w:tcPr>
          <w:p w14:paraId="7B1CD1B4" w14:textId="67B0018F" w:rsidR="007C6B9A" w:rsidRPr="00524C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245</w:t>
            </w:r>
          </w:p>
        </w:tc>
        <w:tc>
          <w:tcPr>
            <w:tcW w:w="1800" w:type="dxa"/>
          </w:tcPr>
          <w:p w14:paraId="4F98B422" w14:textId="7DF0F32E"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105</w:t>
            </w:r>
          </w:p>
        </w:tc>
      </w:tr>
      <w:tr w:rsidR="00D9391F" w:rsidRPr="00524C9A" w14:paraId="38BD33B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546790D7" w14:textId="3A499C77" w:rsidR="00D9391F" w:rsidRDefault="00AB02BF" w:rsidP="00032C69">
            <w:pPr>
              <w:rPr>
                <w:rFonts w:ascii="Calibri" w:eastAsia="Times New Roman" w:hAnsi="Calibri" w:cs="Times New Roman"/>
                <w:color w:val="000000"/>
              </w:rPr>
            </w:pPr>
            <w:r>
              <w:rPr>
                <w:rFonts w:ascii="Calibri" w:eastAsia="Times New Roman" w:hAnsi="Calibri" w:cs="Times New Roman"/>
                <w:color w:val="000000"/>
              </w:rPr>
              <w:t xml:space="preserve">Auditorium </w:t>
            </w:r>
            <w:r w:rsidR="00D9391F">
              <w:rPr>
                <w:rFonts w:ascii="Calibri" w:eastAsia="Times New Roman" w:hAnsi="Calibri" w:cs="Times New Roman"/>
                <w:color w:val="000000"/>
              </w:rPr>
              <w:t>Stage</w:t>
            </w:r>
          </w:p>
        </w:tc>
        <w:tc>
          <w:tcPr>
            <w:tcW w:w="3510" w:type="dxa"/>
          </w:tcPr>
          <w:p w14:paraId="242C6D30" w14:textId="62CD4DC0" w:rsidR="00D9391F" w:rsidRDefault="00D9391F"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Moderate Dance</w:t>
            </w:r>
          </w:p>
        </w:tc>
        <w:tc>
          <w:tcPr>
            <w:tcW w:w="1980" w:type="dxa"/>
            <w:noWrap/>
          </w:tcPr>
          <w:p w14:paraId="57657F30" w14:textId="792CA3D3" w:rsidR="00D9391F" w:rsidRDefault="00D9391F"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305</w:t>
            </w:r>
          </w:p>
        </w:tc>
        <w:tc>
          <w:tcPr>
            <w:tcW w:w="1800" w:type="dxa"/>
          </w:tcPr>
          <w:p w14:paraId="6BCD297B" w14:textId="4095D721" w:rsidR="00D9391F" w:rsidRDefault="00D9391F"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545</w:t>
            </w:r>
          </w:p>
        </w:tc>
      </w:tr>
      <w:tr w:rsidR="007C6B9A" w:rsidRPr="00524C9A" w14:paraId="55A8C2C6" w14:textId="30436314"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4923DBA" w14:textId="767481F2" w:rsidR="007C6B9A" w:rsidRPr="00524C9A" w:rsidRDefault="007C6B9A" w:rsidP="00032C69">
            <w:pPr>
              <w:rPr>
                <w:rFonts w:ascii="Calibri" w:eastAsia="Times New Roman" w:hAnsi="Calibri" w:cs="Times New Roman"/>
                <w:color w:val="000000"/>
              </w:rPr>
            </w:pPr>
            <w:r>
              <w:rPr>
                <w:rFonts w:ascii="Calibri" w:eastAsia="Times New Roman" w:hAnsi="Calibri" w:cs="Times New Roman"/>
                <w:color w:val="000000"/>
              </w:rPr>
              <w:t>Cafeteria</w:t>
            </w:r>
          </w:p>
        </w:tc>
        <w:tc>
          <w:tcPr>
            <w:tcW w:w="3510" w:type="dxa"/>
          </w:tcPr>
          <w:p w14:paraId="67540446" w14:textId="5D11E16B" w:rsidR="007C6B9A" w:rsidDel="0073715A" w:rsidRDefault="007C6B9A" w:rsidP="007C6B9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(Lunch) Standing; walking</w:t>
            </w:r>
          </w:p>
        </w:tc>
        <w:tc>
          <w:tcPr>
            <w:tcW w:w="1980" w:type="dxa"/>
            <w:noWrap/>
          </w:tcPr>
          <w:p w14:paraId="3956E555" w14:textId="6863DFDB" w:rsidR="007C6B9A" w:rsidRPr="00524C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250</w:t>
            </w:r>
          </w:p>
        </w:tc>
        <w:tc>
          <w:tcPr>
            <w:tcW w:w="1800" w:type="dxa"/>
          </w:tcPr>
          <w:p w14:paraId="243CD13B" w14:textId="6AF5AF4F" w:rsidR="007C6B9A" w:rsidRDefault="007C6B9A" w:rsidP="00723C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tc>
      </w:tr>
      <w:tr w:rsidR="009C6514" w:rsidRPr="00524C9A" w14:paraId="01D0452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12902149" w14:textId="2DF90A9C" w:rsidR="009C6514" w:rsidRDefault="009C6514" w:rsidP="009C6514">
            <w:pPr>
              <w:rPr>
                <w:rFonts w:ascii="Calibri" w:eastAsia="Times New Roman" w:hAnsi="Calibri" w:cs="Times New Roman"/>
                <w:color w:val="000000"/>
              </w:rPr>
            </w:pPr>
            <w:r>
              <w:rPr>
                <w:rFonts w:ascii="Calibri" w:eastAsia="Times New Roman" w:hAnsi="Calibri" w:cs="Times New Roman"/>
                <w:color w:val="000000"/>
              </w:rPr>
              <w:t>Cafetorium</w:t>
            </w:r>
          </w:p>
        </w:tc>
        <w:tc>
          <w:tcPr>
            <w:tcW w:w="3510" w:type="dxa"/>
          </w:tcPr>
          <w:p w14:paraId="7A1D117D" w14:textId="5EBFC4BB"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(Lunch) Standing; walking</w:t>
            </w:r>
          </w:p>
          <w:p w14:paraId="3E599FB9" w14:textId="7CA09CE2"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Assembly Event – Seated at theater</w:t>
            </w:r>
          </w:p>
        </w:tc>
        <w:tc>
          <w:tcPr>
            <w:tcW w:w="1980" w:type="dxa"/>
            <w:noWrap/>
          </w:tcPr>
          <w:p w14:paraId="0F514A83" w14:textId="7DEB2B39"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250</w:t>
            </w:r>
            <w:r>
              <w:rPr>
                <w:rFonts w:ascii="Calibri" w:eastAsia="Times New Roman" w:hAnsi="Calibri" w:cs="Times New Roman"/>
                <w:color w:val="000000"/>
              </w:rPr>
              <w:br/>
              <w:t>245</w:t>
            </w:r>
          </w:p>
        </w:tc>
        <w:tc>
          <w:tcPr>
            <w:tcW w:w="1800" w:type="dxa"/>
          </w:tcPr>
          <w:p w14:paraId="2B0D2B54" w14:textId="41E61C1F"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p w14:paraId="3CA42FF3" w14:textId="3343F6C7"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105</w:t>
            </w:r>
          </w:p>
        </w:tc>
      </w:tr>
      <w:tr w:rsidR="00AB02BF" w:rsidRPr="00524C9A" w14:paraId="10C8C46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2A89BED8" w14:textId="42DD6422" w:rsidR="00AB02BF" w:rsidRDefault="00AB02BF" w:rsidP="00AB02BF">
            <w:pPr>
              <w:rPr>
                <w:rFonts w:ascii="Calibri" w:eastAsia="Times New Roman" w:hAnsi="Calibri" w:cs="Times New Roman"/>
                <w:color w:val="000000"/>
              </w:rPr>
            </w:pPr>
            <w:r>
              <w:rPr>
                <w:rFonts w:ascii="Calibri" w:eastAsia="Times New Roman" w:hAnsi="Calibri" w:cs="Times New Roman"/>
                <w:color w:val="000000"/>
              </w:rPr>
              <w:t>Gymnasium</w:t>
            </w:r>
          </w:p>
        </w:tc>
        <w:tc>
          <w:tcPr>
            <w:tcW w:w="3510" w:type="dxa"/>
          </w:tcPr>
          <w:p w14:paraId="016B3D7D" w14:textId="33D1B930" w:rsidR="009C6514" w:rsidRDefault="00AB02BF" w:rsidP="00AB02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(one period – 132 people) Athletic</w:t>
            </w:r>
          </w:p>
        </w:tc>
        <w:tc>
          <w:tcPr>
            <w:tcW w:w="1980" w:type="dxa"/>
            <w:noWrap/>
          </w:tcPr>
          <w:p w14:paraId="0A228FCC" w14:textId="35596534" w:rsidR="00AB02BF" w:rsidRDefault="00AB02BF" w:rsidP="00AB02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710</w:t>
            </w:r>
          </w:p>
        </w:tc>
        <w:tc>
          <w:tcPr>
            <w:tcW w:w="1800" w:type="dxa"/>
          </w:tcPr>
          <w:p w14:paraId="6AF33F1A" w14:textId="409C2EC7" w:rsidR="00AB02BF" w:rsidRDefault="00AB02BF" w:rsidP="00AB02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1090</w:t>
            </w:r>
          </w:p>
        </w:tc>
      </w:tr>
      <w:tr w:rsidR="009C6514" w:rsidRPr="00524C9A" w14:paraId="770FD35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0C3354DA" w14:textId="2F047969" w:rsidR="009C6514" w:rsidRDefault="009C6514" w:rsidP="009C6514">
            <w:pPr>
              <w:rPr>
                <w:rFonts w:ascii="Calibri" w:eastAsia="Times New Roman" w:hAnsi="Calibri" w:cs="Times New Roman"/>
                <w:color w:val="000000"/>
              </w:rPr>
            </w:pPr>
            <w:r>
              <w:rPr>
                <w:rFonts w:ascii="Calibri" w:eastAsia="Times New Roman" w:hAnsi="Calibri" w:cs="Times New Roman"/>
                <w:color w:val="000000"/>
              </w:rPr>
              <w:t>Gymatorium</w:t>
            </w:r>
          </w:p>
        </w:tc>
        <w:tc>
          <w:tcPr>
            <w:tcW w:w="3510" w:type="dxa"/>
          </w:tcPr>
          <w:p w14:paraId="1EB248B9" w14:textId="0FBA3DCF"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(one period – 132 people) Athletic</w:t>
            </w:r>
          </w:p>
          <w:p w14:paraId="0F9D2E44" w14:textId="549E274C" w:rsidR="009C6514" w:rsidDel="0073715A"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Assembly Event – Seated at theater</w:t>
            </w:r>
          </w:p>
        </w:tc>
        <w:tc>
          <w:tcPr>
            <w:tcW w:w="1980" w:type="dxa"/>
            <w:noWrap/>
          </w:tcPr>
          <w:p w14:paraId="525660E1" w14:textId="76E1D9BB"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710</w:t>
            </w:r>
          </w:p>
          <w:p w14:paraId="284AEF69" w14:textId="56CF8283"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245</w:t>
            </w:r>
          </w:p>
        </w:tc>
        <w:tc>
          <w:tcPr>
            <w:tcW w:w="1800" w:type="dxa"/>
          </w:tcPr>
          <w:p w14:paraId="71CEAF35" w14:textId="516AC93A"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1090</w:t>
            </w:r>
          </w:p>
          <w:p w14:paraId="5DCF5C2B" w14:textId="2124795E" w:rsidR="009C6514" w:rsidRDefault="009C6514" w:rsidP="009C65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lastRenderedPageBreak/>
              <w:t>105</w:t>
            </w:r>
          </w:p>
        </w:tc>
      </w:tr>
      <w:tr w:rsidR="007C6B9A" w:rsidRPr="00524C9A" w14:paraId="7F6CDB2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57BBC917" w14:textId="51259AD6" w:rsidR="007C6B9A" w:rsidRDefault="007C6B9A" w:rsidP="007C6B9A">
            <w:pPr>
              <w:rPr>
                <w:rFonts w:ascii="Calibri" w:eastAsia="Times New Roman" w:hAnsi="Calibri" w:cs="Times New Roman"/>
                <w:color w:val="000000"/>
              </w:rPr>
            </w:pPr>
            <w:r>
              <w:rPr>
                <w:rFonts w:ascii="Calibri" w:eastAsia="Times New Roman" w:hAnsi="Calibri" w:cs="Times New Roman"/>
                <w:color w:val="000000"/>
              </w:rPr>
              <w:lastRenderedPageBreak/>
              <w:t>Kitchen</w:t>
            </w:r>
          </w:p>
        </w:tc>
        <w:tc>
          <w:tcPr>
            <w:tcW w:w="3510" w:type="dxa"/>
          </w:tcPr>
          <w:p w14:paraId="769BD3E4" w14:textId="4DC4D1C0"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Sedentary Work</w:t>
            </w:r>
          </w:p>
        </w:tc>
        <w:tc>
          <w:tcPr>
            <w:tcW w:w="1980" w:type="dxa"/>
            <w:noWrap/>
          </w:tcPr>
          <w:p w14:paraId="5A1E687F" w14:textId="52D05C7E"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275</w:t>
            </w:r>
          </w:p>
        </w:tc>
        <w:tc>
          <w:tcPr>
            <w:tcW w:w="1800" w:type="dxa"/>
          </w:tcPr>
          <w:p w14:paraId="5B9BB49D" w14:textId="64485F4B"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275</w:t>
            </w:r>
          </w:p>
        </w:tc>
      </w:tr>
      <w:tr w:rsidR="007C6B9A" w:rsidRPr="00524C9A" w14:paraId="630D1D9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663D26F0" w14:textId="09356F38" w:rsidR="007C6B9A" w:rsidRDefault="007C6B9A" w:rsidP="007C6B9A">
            <w:pPr>
              <w:rPr>
                <w:rFonts w:ascii="Calibri" w:eastAsia="Times New Roman" w:hAnsi="Calibri" w:cs="Times New Roman"/>
                <w:color w:val="000000"/>
              </w:rPr>
            </w:pPr>
            <w:r>
              <w:rPr>
                <w:rFonts w:ascii="Calibri" w:eastAsia="Times New Roman" w:hAnsi="Calibri" w:cs="Times New Roman"/>
                <w:color w:val="000000"/>
              </w:rPr>
              <w:t>Office</w:t>
            </w:r>
          </w:p>
        </w:tc>
        <w:tc>
          <w:tcPr>
            <w:tcW w:w="3510" w:type="dxa"/>
          </w:tcPr>
          <w:p w14:paraId="111A4C75" w14:textId="477CB4FC"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Moderately active Office Work</w:t>
            </w:r>
          </w:p>
        </w:tc>
        <w:tc>
          <w:tcPr>
            <w:tcW w:w="1980" w:type="dxa"/>
            <w:noWrap/>
          </w:tcPr>
          <w:p w14:paraId="530BB6DA" w14:textId="3C23E6D3"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250</w:t>
            </w:r>
          </w:p>
        </w:tc>
        <w:tc>
          <w:tcPr>
            <w:tcW w:w="1800" w:type="dxa"/>
          </w:tcPr>
          <w:p w14:paraId="0372B818" w14:textId="01FDD5BD" w:rsidR="007C6B9A" w:rsidRDefault="00D4650B" w:rsidP="007C6B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tc>
      </w:tr>
    </w:tbl>
    <w:p w14:paraId="12A78FC0" w14:textId="77777777" w:rsidR="00032C69" w:rsidRDefault="00032C69" w:rsidP="005E42B9"/>
    <w:p w14:paraId="34D59163" w14:textId="128D7CD1" w:rsidR="007B22B2" w:rsidRPr="0038029C" w:rsidRDefault="007B22B2" w:rsidP="000B7A8C">
      <w:pPr>
        <w:pStyle w:val="Caption"/>
        <w:keepNext/>
      </w:pPr>
      <w:bookmarkStart w:id="9" w:name="_Ref454541641"/>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4</w:t>
      </w:r>
      <w:r w:rsidR="005E10EE">
        <w:rPr>
          <w:noProof/>
        </w:rPr>
        <w:fldChar w:fldCharType="end"/>
      </w:r>
      <w:bookmarkEnd w:id="9"/>
      <w:r>
        <w:t>. Occupancy &amp; Equipment Loads by Space Type</w:t>
      </w:r>
    </w:p>
    <w:tbl>
      <w:tblPr>
        <w:tblStyle w:val="GridTable1Light1"/>
        <w:tblW w:w="9984" w:type="dxa"/>
        <w:tblInd w:w="-95" w:type="dxa"/>
        <w:tblLayout w:type="fixed"/>
        <w:tblLook w:val="04A0" w:firstRow="1" w:lastRow="0" w:firstColumn="1" w:lastColumn="0" w:noHBand="0" w:noVBand="1"/>
      </w:tblPr>
      <w:tblGrid>
        <w:gridCol w:w="2160"/>
        <w:gridCol w:w="1440"/>
        <w:gridCol w:w="1260"/>
        <w:gridCol w:w="1890"/>
        <w:gridCol w:w="1530"/>
        <w:gridCol w:w="1704"/>
      </w:tblGrid>
      <w:tr w:rsidR="001D081E" w:rsidRPr="00D523C3" w14:paraId="7FC2576A" w14:textId="77777777" w:rsidTr="00D523C3">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2160" w:type="dxa"/>
          </w:tcPr>
          <w:p w14:paraId="003758FD" w14:textId="6073DB47" w:rsidR="00B57DA6" w:rsidRPr="00D523C3" w:rsidRDefault="00B57DA6" w:rsidP="000B7A8C">
            <w:pPr>
              <w:keepNext/>
              <w:rPr>
                <w:rFonts w:ascii="Calibri" w:eastAsia="Times New Roman" w:hAnsi="Calibri" w:cs="Times New Roman"/>
                <w:color w:val="000000"/>
                <w:sz w:val="20"/>
                <w:szCs w:val="20"/>
              </w:rPr>
            </w:pPr>
            <w:r w:rsidRPr="00D523C3">
              <w:rPr>
                <w:sz w:val="20"/>
                <w:szCs w:val="20"/>
              </w:rPr>
              <w:t>Space Type</w:t>
            </w:r>
          </w:p>
        </w:tc>
        <w:tc>
          <w:tcPr>
            <w:tcW w:w="1440" w:type="dxa"/>
          </w:tcPr>
          <w:p w14:paraId="665D831A" w14:textId="57B0219C" w:rsidR="00B57DA6" w:rsidRPr="00D523C3" w:rsidRDefault="00B57DA6" w:rsidP="000B7A8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Zone Type</w:t>
            </w:r>
          </w:p>
        </w:tc>
        <w:tc>
          <w:tcPr>
            <w:tcW w:w="1260" w:type="dxa"/>
          </w:tcPr>
          <w:p w14:paraId="2C7B6832" w14:textId="026F9AA7" w:rsidR="00B57DA6" w:rsidRPr="00D523C3" w:rsidRDefault="00B57DA6" w:rsidP="000B7A8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Default Area per Person</w:t>
            </w:r>
            <w:r w:rsidRPr="00D523C3">
              <w:rPr>
                <w:sz w:val="20"/>
                <w:szCs w:val="20"/>
                <w:vertAlign w:val="superscript"/>
              </w:rPr>
              <w:t>a</w:t>
            </w:r>
            <w:r w:rsidRPr="00D523C3">
              <w:rPr>
                <w:sz w:val="20"/>
                <w:szCs w:val="20"/>
              </w:rPr>
              <w:t xml:space="preserve"> (ft2)</w:t>
            </w:r>
          </w:p>
        </w:tc>
        <w:tc>
          <w:tcPr>
            <w:tcW w:w="1890" w:type="dxa"/>
          </w:tcPr>
          <w:p w14:paraId="15590FAC" w14:textId="657A0294" w:rsidR="00B57DA6" w:rsidRPr="00D523C3" w:rsidRDefault="00B57DA6" w:rsidP="000B7A8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Occupancy Schedule</w:t>
            </w:r>
          </w:p>
        </w:tc>
        <w:tc>
          <w:tcPr>
            <w:tcW w:w="1530" w:type="dxa"/>
          </w:tcPr>
          <w:p w14:paraId="14BAF43B" w14:textId="3379C38A" w:rsidR="00B57DA6" w:rsidRPr="00D523C3" w:rsidRDefault="00B57DA6" w:rsidP="000B7A8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Equipment Power Density (W/ft2)</w:t>
            </w:r>
          </w:p>
        </w:tc>
        <w:tc>
          <w:tcPr>
            <w:tcW w:w="1704" w:type="dxa"/>
            <w:shd w:val="clear" w:color="auto" w:fill="auto"/>
          </w:tcPr>
          <w:p w14:paraId="63383E7E" w14:textId="6993C85A" w:rsidR="00B57DA6" w:rsidRPr="00D523C3" w:rsidRDefault="00B57DA6" w:rsidP="000B7A8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Equipment Schedule</w:t>
            </w:r>
          </w:p>
        </w:tc>
      </w:tr>
      <w:tr w:rsidR="001D081E" w:rsidRPr="00D523C3" w14:paraId="55D6D5D0"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5DA07012" w14:textId="3C93CCC9" w:rsidR="00BC7F25" w:rsidRPr="00D523C3" w:rsidRDefault="00BC7F25" w:rsidP="000B7A8C">
            <w:pPr>
              <w:keepNext/>
              <w:rPr>
                <w:rFonts w:ascii="Calibri" w:eastAsia="Times New Roman" w:hAnsi="Calibri" w:cs="Times New Roman"/>
                <w:color w:val="000000"/>
                <w:sz w:val="20"/>
                <w:szCs w:val="20"/>
              </w:rPr>
            </w:pPr>
            <w:r w:rsidRPr="00D523C3">
              <w:rPr>
                <w:sz w:val="20"/>
                <w:szCs w:val="20"/>
              </w:rPr>
              <w:t>Classroom (ages 5-8)</w:t>
            </w:r>
          </w:p>
        </w:tc>
        <w:tc>
          <w:tcPr>
            <w:tcW w:w="1440" w:type="dxa"/>
            <w:noWrap/>
          </w:tcPr>
          <w:p w14:paraId="6EF85866" w14:textId="0D240F51"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4864368B" w14:textId="08B69E4D"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23</w:t>
            </w:r>
          </w:p>
        </w:tc>
        <w:tc>
          <w:tcPr>
            <w:tcW w:w="1890" w:type="dxa"/>
            <w:noWrap/>
          </w:tcPr>
          <w:p w14:paraId="478D4524" w14:textId="4658BDB3"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CLASS-OCC-YR</w:t>
            </w:r>
          </w:p>
        </w:tc>
        <w:tc>
          <w:tcPr>
            <w:tcW w:w="1530" w:type="dxa"/>
            <w:noWrap/>
          </w:tcPr>
          <w:p w14:paraId="11A25D55" w14:textId="186B91FA" w:rsidR="00BC7F25" w:rsidRPr="00D523C3" w:rsidRDefault="009231BE"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vertAlign w:val="superscript"/>
              </w:rPr>
            </w:pPr>
            <w:r w:rsidRPr="00D523C3">
              <w:rPr>
                <w:sz w:val="20"/>
                <w:szCs w:val="20"/>
              </w:rPr>
              <w:t>1</w:t>
            </w:r>
            <w:r w:rsidR="00BC7F25" w:rsidRPr="00D523C3">
              <w:rPr>
                <w:sz w:val="20"/>
                <w:szCs w:val="20"/>
              </w:rPr>
              <w:t>.</w:t>
            </w:r>
            <w:r w:rsidRPr="00D523C3">
              <w:rPr>
                <w:sz w:val="20"/>
                <w:szCs w:val="20"/>
              </w:rPr>
              <w:t>60</w:t>
            </w:r>
            <w:r w:rsidRPr="00D523C3">
              <w:rPr>
                <w:sz w:val="20"/>
                <w:szCs w:val="20"/>
                <w:vertAlign w:val="superscript"/>
              </w:rPr>
              <w:t>d</w:t>
            </w:r>
          </w:p>
        </w:tc>
        <w:tc>
          <w:tcPr>
            <w:tcW w:w="1704" w:type="dxa"/>
            <w:shd w:val="clear" w:color="auto" w:fill="auto"/>
            <w:noWrap/>
          </w:tcPr>
          <w:p w14:paraId="1CE344E5" w14:textId="7B0105B4"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CLASS-EQP-YR</w:t>
            </w:r>
            <w:r w:rsidR="0002119B" w:rsidRPr="00D523C3">
              <w:rPr>
                <w:sz w:val="20"/>
                <w:szCs w:val="20"/>
                <w:vertAlign w:val="superscript"/>
              </w:rPr>
              <w:t>d</w:t>
            </w:r>
          </w:p>
        </w:tc>
      </w:tr>
      <w:tr w:rsidR="001D081E" w:rsidRPr="00D523C3" w14:paraId="606E959D"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DD5777D" w14:textId="230D7D9A" w:rsidR="00BC7F25" w:rsidRPr="00D523C3" w:rsidRDefault="00BC7F25" w:rsidP="000B7A8C">
            <w:pPr>
              <w:keepNext/>
              <w:rPr>
                <w:rFonts w:ascii="Calibri" w:eastAsia="Times New Roman" w:hAnsi="Calibri" w:cs="Times New Roman"/>
                <w:color w:val="000000"/>
                <w:sz w:val="20"/>
                <w:szCs w:val="20"/>
              </w:rPr>
            </w:pPr>
            <w:r w:rsidRPr="00D523C3">
              <w:rPr>
                <w:sz w:val="20"/>
                <w:szCs w:val="20"/>
              </w:rPr>
              <w:t>Classroom (ages 9+)</w:t>
            </w:r>
          </w:p>
        </w:tc>
        <w:tc>
          <w:tcPr>
            <w:tcW w:w="1440" w:type="dxa"/>
            <w:noWrap/>
          </w:tcPr>
          <w:p w14:paraId="7155B19A" w14:textId="5798464D"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7F8B4DD0" w14:textId="60E3967C"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23</w:t>
            </w:r>
          </w:p>
        </w:tc>
        <w:tc>
          <w:tcPr>
            <w:tcW w:w="1890" w:type="dxa"/>
            <w:noWrap/>
          </w:tcPr>
          <w:p w14:paraId="1E3521EC" w14:textId="7CF715BE"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CLASS-OCC-YR</w:t>
            </w:r>
          </w:p>
        </w:tc>
        <w:tc>
          <w:tcPr>
            <w:tcW w:w="1530" w:type="dxa"/>
            <w:noWrap/>
          </w:tcPr>
          <w:p w14:paraId="776309DC" w14:textId="71CBEE5F" w:rsidR="00BC7F25" w:rsidRPr="00D523C3" w:rsidRDefault="009231BE"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1.60</w:t>
            </w:r>
            <w:r w:rsidRPr="00D523C3">
              <w:rPr>
                <w:sz w:val="20"/>
                <w:szCs w:val="20"/>
                <w:vertAlign w:val="superscript"/>
              </w:rPr>
              <w:t>d</w:t>
            </w:r>
          </w:p>
        </w:tc>
        <w:tc>
          <w:tcPr>
            <w:tcW w:w="1704" w:type="dxa"/>
            <w:shd w:val="clear" w:color="auto" w:fill="auto"/>
            <w:noWrap/>
          </w:tcPr>
          <w:p w14:paraId="2D7E46CB" w14:textId="7144CEF0"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CLASS-EQP-YR</w:t>
            </w:r>
            <w:r w:rsidR="0002119B" w:rsidRPr="00D523C3">
              <w:rPr>
                <w:sz w:val="20"/>
                <w:szCs w:val="20"/>
                <w:vertAlign w:val="superscript"/>
              </w:rPr>
              <w:t>d</w:t>
            </w:r>
          </w:p>
        </w:tc>
      </w:tr>
      <w:tr w:rsidR="001D081E" w:rsidRPr="00D523C3" w14:paraId="74F2018B"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D6E86E6" w14:textId="22DC69AC" w:rsidR="00BC7F25" w:rsidRPr="00D523C3" w:rsidRDefault="00BC7F25" w:rsidP="000B7A8C">
            <w:pPr>
              <w:keepNext/>
              <w:rPr>
                <w:rFonts w:ascii="Calibri" w:eastAsia="Times New Roman" w:hAnsi="Calibri" w:cs="Times New Roman"/>
                <w:color w:val="000000"/>
                <w:sz w:val="20"/>
                <w:szCs w:val="20"/>
              </w:rPr>
            </w:pPr>
            <w:r w:rsidRPr="00D523C3">
              <w:rPr>
                <w:sz w:val="20"/>
                <w:szCs w:val="20"/>
              </w:rPr>
              <w:t>Auditorium</w:t>
            </w:r>
          </w:p>
        </w:tc>
        <w:tc>
          <w:tcPr>
            <w:tcW w:w="1440" w:type="dxa"/>
            <w:noWrap/>
          </w:tcPr>
          <w:p w14:paraId="6439D761" w14:textId="7CCEAFE4"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1A089C6D" w14:textId="24733A16"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11</w:t>
            </w:r>
            <w:r w:rsidRPr="00D523C3">
              <w:rPr>
                <w:rFonts w:ascii="Calibri" w:hAnsi="Calibri"/>
                <w:color w:val="000000"/>
                <w:sz w:val="20"/>
                <w:szCs w:val="20"/>
                <w:vertAlign w:val="superscript"/>
              </w:rPr>
              <w:t>b</w:t>
            </w:r>
          </w:p>
        </w:tc>
        <w:tc>
          <w:tcPr>
            <w:tcW w:w="1890" w:type="dxa"/>
            <w:noWrap/>
          </w:tcPr>
          <w:p w14:paraId="5765C28F" w14:textId="211E7550"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AUDITOR-OCC-YR</w:t>
            </w:r>
          </w:p>
        </w:tc>
        <w:tc>
          <w:tcPr>
            <w:tcW w:w="1530" w:type="dxa"/>
            <w:noWrap/>
          </w:tcPr>
          <w:p w14:paraId="75E5D44B" w14:textId="2887543B"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0.1</w:t>
            </w:r>
          </w:p>
        </w:tc>
        <w:tc>
          <w:tcPr>
            <w:tcW w:w="1704" w:type="dxa"/>
            <w:shd w:val="clear" w:color="auto" w:fill="auto"/>
            <w:noWrap/>
          </w:tcPr>
          <w:p w14:paraId="0D0E341D" w14:textId="6AB730ED"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AUD-EQP-YR</w:t>
            </w:r>
          </w:p>
        </w:tc>
      </w:tr>
      <w:tr w:rsidR="001D081E" w:rsidRPr="00D523C3" w14:paraId="283208E9"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3321681" w14:textId="10DCD79B" w:rsidR="00BC7F25" w:rsidRPr="00D523C3" w:rsidRDefault="00BC7F25" w:rsidP="000B7A8C">
            <w:pPr>
              <w:keepNext/>
              <w:rPr>
                <w:rFonts w:ascii="Calibri" w:eastAsia="Times New Roman" w:hAnsi="Calibri" w:cs="Times New Roman"/>
                <w:color w:val="000000"/>
                <w:sz w:val="20"/>
                <w:szCs w:val="20"/>
              </w:rPr>
            </w:pPr>
            <w:r w:rsidRPr="00D523C3">
              <w:rPr>
                <w:sz w:val="20"/>
                <w:szCs w:val="20"/>
              </w:rPr>
              <w:t>Corridor</w:t>
            </w:r>
          </w:p>
        </w:tc>
        <w:tc>
          <w:tcPr>
            <w:tcW w:w="1440" w:type="dxa"/>
            <w:noWrap/>
          </w:tcPr>
          <w:p w14:paraId="339600A5" w14:textId="0348112E"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1CA3931C" w14:textId="738811C4"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w:t>
            </w:r>
          </w:p>
        </w:tc>
        <w:tc>
          <w:tcPr>
            <w:tcW w:w="1890" w:type="dxa"/>
            <w:noWrap/>
          </w:tcPr>
          <w:p w14:paraId="4A4F697F" w14:textId="51A52B72"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638EFC2F" w14:textId="48809D3D"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7F6D891D" w14:textId="6D6FBB42"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ALWAYS-OFF</w:t>
            </w:r>
            <w:r w:rsidR="00B37BC9" w:rsidRPr="00D523C3" w:rsidDel="00B37BC9">
              <w:rPr>
                <w:sz w:val="20"/>
                <w:szCs w:val="20"/>
              </w:rPr>
              <w:t xml:space="preserve"> </w:t>
            </w:r>
            <w:r w:rsidRPr="00D523C3">
              <w:rPr>
                <w:sz w:val="20"/>
                <w:szCs w:val="20"/>
              </w:rPr>
              <w:t>-YR</w:t>
            </w:r>
          </w:p>
        </w:tc>
      </w:tr>
      <w:tr w:rsidR="001D081E" w:rsidRPr="00D523C3" w14:paraId="1555BC60"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28C915D" w14:textId="3A4BF50B" w:rsidR="00BC7F25" w:rsidRPr="00D523C3" w:rsidRDefault="00BC7F25" w:rsidP="000B7A8C">
            <w:pPr>
              <w:keepNext/>
              <w:rPr>
                <w:rFonts w:ascii="Calibri" w:eastAsia="Times New Roman" w:hAnsi="Calibri" w:cs="Times New Roman"/>
                <w:color w:val="000000"/>
                <w:sz w:val="20"/>
                <w:szCs w:val="20"/>
              </w:rPr>
            </w:pPr>
            <w:r w:rsidRPr="00D523C3">
              <w:rPr>
                <w:sz w:val="20"/>
                <w:szCs w:val="20"/>
              </w:rPr>
              <w:t>Office</w:t>
            </w:r>
          </w:p>
        </w:tc>
        <w:tc>
          <w:tcPr>
            <w:tcW w:w="1440" w:type="dxa"/>
            <w:noWrap/>
          </w:tcPr>
          <w:p w14:paraId="05B1518A" w14:textId="0F04736D"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7E91C9CF" w14:textId="461E79C0"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100</w:t>
            </w:r>
          </w:p>
        </w:tc>
        <w:tc>
          <w:tcPr>
            <w:tcW w:w="1890" w:type="dxa"/>
            <w:noWrap/>
          </w:tcPr>
          <w:p w14:paraId="39F8109F" w14:textId="25E9A878"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OFFICE-OCC-YR</w:t>
            </w:r>
          </w:p>
        </w:tc>
        <w:tc>
          <w:tcPr>
            <w:tcW w:w="1530" w:type="dxa"/>
            <w:noWrap/>
          </w:tcPr>
          <w:p w14:paraId="7CA27881" w14:textId="3784A873" w:rsidR="00BC7F25" w:rsidRPr="00D523C3" w:rsidRDefault="000A7F62"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11.33</w:t>
            </w:r>
            <w:r w:rsidRPr="00D523C3">
              <w:rPr>
                <w:sz w:val="20"/>
                <w:szCs w:val="20"/>
                <w:vertAlign w:val="superscript"/>
              </w:rPr>
              <w:t>d</w:t>
            </w:r>
          </w:p>
        </w:tc>
        <w:tc>
          <w:tcPr>
            <w:tcW w:w="1704" w:type="dxa"/>
            <w:shd w:val="clear" w:color="auto" w:fill="auto"/>
            <w:noWrap/>
          </w:tcPr>
          <w:p w14:paraId="7FF5D768" w14:textId="72887DE5" w:rsidR="00BC7F25" w:rsidRPr="00D523C3" w:rsidRDefault="00BC7F25" w:rsidP="000B7A8C">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OFFICE-EQP-YR</w:t>
            </w:r>
            <w:r w:rsidR="005C1010" w:rsidRPr="00D523C3">
              <w:rPr>
                <w:sz w:val="20"/>
                <w:szCs w:val="20"/>
                <w:vertAlign w:val="superscript"/>
              </w:rPr>
              <w:t>d</w:t>
            </w:r>
          </w:p>
        </w:tc>
      </w:tr>
      <w:tr w:rsidR="001D081E" w:rsidRPr="00D523C3" w14:paraId="71F8E28B"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52871A4" w14:textId="5B179ADE" w:rsidR="00BC7F25" w:rsidRPr="00D523C3" w:rsidRDefault="00BC7F25" w:rsidP="00BC7F25">
            <w:pPr>
              <w:rPr>
                <w:rFonts w:ascii="Calibri" w:eastAsia="Times New Roman" w:hAnsi="Calibri" w:cs="Times New Roman"/>
                <w:color w:val="000000"/>
                <w:sz w:val="20"/>
                <w:szCs w:val="20"/>
              </w:rPr>
            </w:pPr>
            <w:r w:rsidRPr="00D523C3">
              <w:rPr>
                <w:sz w:val="20"/>
                <w:szCs w:val="20"/>
              </w:rPr>
              <w:t>Lobby</w:t>
            </w:r>
          </w:p>
        </w:tc>
        <w:tc>
          <w:tcPr>
            <w:tcW w:w="1440" w:type="dxa"/>
            <w:noWrap/>
          </w:tcPr>
          <w:p w14:paraId="4B9C4DFC" w14:textId="339D217F"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4668993C" w14:textId="1A3183CF"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5.75</w:t>
            </w:r>
          </w:p>
        </w:tc>
        <w:tc>
          <w:tcPr>
            <w:tcW w:w="1890" w:type="dxa"/>
            <w:noWrap/>
          </w:tcPr>
          <w:p w14:paraId="35CB60B9" w14:textId="5805AD3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564A6F73" w14:textId="773F1A04" w:rsidR="00BC7F25" w:rsidRPr="00D523C3" w:rsidRDefault="000A7F62"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0.1</w:t>
            </w:r>
            <w:r w:rsidRPr="00D523C3">
              <w:rPr>
                <w:sz w:val="20"/>
                <w:szCs w:val="20"/>
                <w:vertAlign w:val="superscript"/>
              </w:rPr>
              <w:t>d</w:t>
            </w:r>
          </w:p>
        </w:tc>
        <w:tc>
          <w:tcPr>
            <w:tcW w:w="1704" w:type="dxa"/>
            <w:shd w:val="clear" w:color="auto" w:fill="auto"/>
            <w:noWrap/>
          </w:tcPr>
          <w:p w14:paraId="00A26B3E" w14:textId="10EE9954" w:rsidR="00BC7F25" w:rsidRPr="00D523C3" w:rsidRDefault="005C1010"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LOBBY-EQP</w:t>
            </w:r>
            <w:r w:rsidR="00BC7F25" w:rsidRPr="00D523C3">
              <w:rPr>
                <w:sz w:val="20"/>
                <w:szCs w:val="20"/>
              </w:rPr>
              <w:t>-YR</w:t>
            </w:r>
            <w:r w:rsidRPr="00D523C3">
              <w:rPr>
                <w:sz w:val="20"/>
                <w:szCs w:val="20"/>
                <w:vertAlign w:val="superscript"/>
              </w:rPr>
              <w:t>d</w:t>
            </w:r>
          </w:p>
        </w:tc>
      </w:tr>
      <w:tr w:rsidR="001D081E" w:rsidRPr="00D523C3" w14:paraId="463A61AD"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417D11A" w14:textId="228358A4" w:rsidR="00BC7F25" w:rsidRPr="00D523C3" w:rsidRDefault="00BC7F25" w:rsidP="00BC7F25">
            <w:pPr>
              <w:rPr>
                <w:rFonts w:ascii="Calibri" w:eastAsia="Times New Roman" w:hAnsi="Calibri" w:cs="Times New Roman"/>
                <w:color w:val="000000"/>
                <w:sz w:val="20"/>
                <w:szCs w:val="20"/>
              </w:rPr>
            </w:pPr>
            <w:r w:rsidRPr="00D523C3">
              <w:rPr>
                <w:sz w:val="20"/>
                <w:szCs w:val="20"/>
              </w:rPr>
              <w:t>All Locker Rooms</w:t>
            </w:r>
          </w:p>
        </w:tc>
        <w:tc>
          <w:tcPr>
            <w:tcW w:w="1440" w:type="dxa"/>
            <w:noWrap/>
          </w:tcPr>
          <w:p w14:paraId="50BDB952" w14:textId="23EC5742"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197B67C4" w14:textId="789A537E"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50</w:t>
            </w:r>
          </w:p>
        </w:tc>
        <w:tc>
          <w:tcPr>
            <w:tcW w:w="1890" w:type="dxa"/>
            <w:noWrap/>
          </w:tcPr>
          <w:p w14:paraId="2E48900A" w14:textId="6928FF8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30CA8E33" w14:textId="64E0985D"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65BE07B4" w14:textId="46F6FE2E" w:rsidR="00BC7F25" w:rsidRPr="00D523C3" w:rsidRDefault="00BC7F25"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ALWAYS-OFF-</w:t>
            </w:r>
            <w:r w:rsidR="00B37BC9" w:rsidRPr="00D523C3" w:rsidDel="00B37BC9">
              <w:rPr>
                <w:sz w:val="20"/>
                <w:szCs w:val="20"/>
              </w:rPr>
              <w:t xml:space="preserve"> </w:t>
            </w:r>
            <w:r w:rsidRPr="00D523C3">
              <w:rPr>
                <w:sz w:val="20"/>
                <w:szCs w:val="20"/>
              </w:rPr>
              <w:t>YR</w:t>
            </w:r>
          </w:p>
        </w:tc>
      </w:tr>
      <w:tr w:rsidR="001D081E" w:rsidRPr="00D523C3" w14:paraId="2D1F2FB6"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8C20928" w14:textId="5FEB07BF" w:rsidR="00BC7F25" w:rsidRPr="00D523C3" w:rsidRDefault="00BC7F25" w:rsidP="00BC7F25">
            <w:pPr>
              <w:rPr>
                <w:rFonts w:ascii="Calibri" w:eastAsia="Times New Roman" w:hAnsi="Calibri" w:cs="Times New Roman"/>
                <w:color w:val="000000"/>
                <w:sz w:val="20"/>
                <w:szCs w:val="20"/>
              </w:rPr>
            </w:pPr>
            <w:r w:rsidRPr="00D523C3">
              <w:rPr>
                <w:sz w:val="20"/>
                <w:szCs w:val="20"/>
              </w:rPr>
              <w:t>Storage</w:t>
            </w:r>
          </w:p>
        </w:tc>
        <w:tc>
          <w:tcPr>
            <w:tcW w:w="1440" w:type="dxa"/>
            <w:noWrap/>
          </w:tcPr>
          <w:p w14:paraId="56E61F2B" w14:textId="56950280"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55469414" w14:textId="53820AE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300</w:t>
            </w:r>
          </w:p>
        </w:tc>
        <w:tc>
          <w:tcPr>
            <w:tcW w:w="1890" w:type="dxa"/>
            <w:noWrap/>
          </w:tcPr>
          <w:p w14:paraId="0FABACD8" w14:textId="35E62CEE"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48128B52" w14:textId="2C7CF5B2" w:rsidR="00BC7F25" w:rsidRPr="00D523C3" w:rsidRDefault="000A7F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1.81</w:t>
            </w:r>
            <w:r w:rsidRPr="00D523C3">
              <w:rPr>
                <w:sz w:val="20"/>
                <w:szCs w:val="20"/>
                <w:vertAlign w:val="superscript"/>
              </w:rPr>
              <w:t>d</w:t>
            </w:r>
          </w:p>
        </w:tc>
        <w:tc>
          <w:tcPr>
            <w:tcW w:w="1704" w:type="dxa"/>
            <w:shd w:val="clear" w:color="auto" w:fill="auto"/>
            <w:noWrap/>
          </w:tcPr>
          <w:p w14:paraId="0A77B31E" w14:textId="4F5A7D2D" w:rsidR="00BC7F25" w:rsidRPr="00D523C3" w:rsidRDefault="005C1010"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STORAGE-EQP</w:t>
            </w:r>
            <w:r w:rsidR="00BC7F25" w:rsidRPr="00D523C3">
              <w:rPr>
                <w:sz w:val="20"/>
                <w:szCs w:val="20"/>
              </w:rPr>
              <w:t>-YR</w:t>
            </w:r>
            <w:r w:rsidRPr="00D523C3">
              <w:rPr>
                <w:sz w:val="20"/>
                <w:szCs w:val="20"/>
                <w:vertAlign w:val="superscript"/>
              </w:rPr>
              <w:t>d</w:t>
            </w:r>
          </w:p>
        </w:tc>
      </w:tr>
      <w:tr w:rsidR="001D081E" w:rsidRPr="00D523C3" w14:paraId="709AAF7A"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0761A3B" w14:textId="0147FDD7" w:rsidR="00BC7F25" w:rsidRPr="00D523C3" w:rsidRDefault="00BC7F25" w:rsidP="00BC7F25">
            <w:pPr>
              <w:rPr>
                <w:rFonts w:ascii="Calibri" w:eastAsia="Times New Roman" w:hAnsi="Calibri" w:cs="Times New Roman"/>
                <w:color w:val="000000"/>
                <w:sz w:val="20"/>
                <w:szCs w:val="20"/>
              </w:rPr>
            </w:pPr>
            <w:r w:rsidRPr="00D523C3">
              <w:rPr>
                <w:sz w:val="20"/>
                <w:szCs w:val="20"/>
              </w:rPr>
              <w:t>Library - Stacks</w:t>
            </w:r>
          </w:p>
        </w:tc>
        <w:tc>
          <w:tcPr>
            <w:tcW w:w="1440" w:type="dxa"/>
            <w:noWrap/>
          </w:tcPr>
          <w:p w14:paraId="6DD91D5A" w14:textId="0F144E5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3D47F052" w14:textId="3EE9ED34"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100</w:t>
            </w:r>
          </w:p>
        </w:tc>
        <w:tc>
          <w:tcPr>
            <w:tcW w:w="1890" w:type="dxa"/>
            <w:noWrap/>
          </w:tcPr>
          <w:p w14:paraId="0BDB3F8D" w14:textId="6B24B78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CLASS-OCC-YR</w:t>
            </w:r>
          </w:p>
        </w:tc>
        <w:tc>
          <w:tcPr>
            <w:tcW w:w="1530" w:type="dxa"/>
            <w:noWrap/>
          </w:tcPr>
          <w:p w14:paraId="7521BBD1" w14:textId="7AA2760F"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0.5</w:t>
            </w:r>
          </w:p>
        </w:tc>
        <w:tc>
          <w:tcPr>
            <w:tcW w:w="1704" w:type="dxa"/>
            <w:shd w:val="clear" w:color="auto" w:fill="auto"/>
            <w:noWrap/>
          </w:tcPr>
          <w:p w14:paraId="2A2F3897" w14:textId="5D80F3FF" w:rsidR="00BC7F25" w:rsidRPr="00D523C3" w:rsidRDefault="00E6518E"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LIB</w:t>
            </w:r>
            <w:r w:rsidR="00BC7F25" w:rsidRPr="00D523C3">
              <w:rPr>
                <w:sz w:val="20"/>
                <w:szCs w:val="20"/>
              </w:rPr>
              <w:t>-EQP-YR</w:t>
            </w:r>
          </w:p>
        </w:tc>
      </w:tr>
      <w:tr w:rsidR="001D081E" w:rsidRPr="00D523C3" w14:paraId="1A1E745B"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E74D023" w14:textId="06FF2BBE" w:rsidR="00BC7F25" w:rsidRPr="00D523C3" w:rsidRDefault="00BC7F25" w:rsidP="00BC7F25">
            <w:pPr>
              <w:rPr>
                <w:sz w:val="20"/>
                <w:szCs w:val="20"/>
              </w:rPr>
            </w:pPr>
            <w:r w:rsidRPr="00D523C3">
              <w:rPr>
                <w:sz w:val="20"/>
                <w:szCs w:val="20"/>
              </w:rPr>
              <w:t>Library – Reading Area</w:t>
            </w:r>
          </w:p>
        </w:tc>
        <w:tc>
          <w:tcPr>
            <w:tcW w:w="1440" w:type="dxa"/>
            <w:noWrap/>
          </w:tcPr>
          <w:p w14:paraId="5261A16F" w14:textId="1FEB07E4"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23C3">
              <w:rPr>
                <w:sz w:val="20"/>
                <w:szCs w:val="20"/>
              </w:rPr>
              <w:t>Conditioned</w:t>
            </w:r>
          </w:p>
        </w:tc>
        <w:tc>
          <w:tcPr>
            <w:tcW w:w="1260" w:type="dxa"/>
            <w:noWrap/>
          </w:tcPr>
          <w:p w14:paraId="067B0D8C" w14:textId="5923A0D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23C3">
              <w:rPr>
                <w:rFonts w:ascii="Calibri" w:hAnsi="Calibri"/>
                <w:color w:val="000000"/>
                <w:sz w:val="20"/>
                <w:szCs w:val="20"/>
              </w:rPr>
              <w:t>57.5</w:t>
            </w:r>
          </w:p>
        </w:tc>
        <w:tc>
          <w:tcPr>
            <w:tcW w:w="1890" w:type="dxa"/>
            <w:noWrap/>
          </w:tcPr>
          <w:p w14:paraId="39C36EC1" w14:textId="4124D4B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23C3">
              <w:rPr>
                <w:sz w:val="20"/>
                <w:szCs w:val="20"/>
              </w:rPr>
              <w:t>CLASS-OCC-YR</w:t>
            </w:r>
          </w:p>
        </w:tc>
        <w:tc>
          <w:tcPr>
            <w:tcW w:w="1530" w:type="dxa"/>
            <w:noWrap/>
          </w:tcPr>
          <w:p w14:paraId="197CB31D" w14:textId="3D00B89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23C3">
              <w:rPr>
                <w:sz w:val="20"/>
                <w:szCs w:val="20"/>
              </w:rPr>
              <w:t>0.5</w:t>
            </w:r>
          </w:p>
        </w:tc>
        <w:tc>
          <w:tcPr>
            <w:tcW w:w="1704" w:type="dxa"/>
            <w:shd w:val="clear" w:color="auto" w:fill="auto"/>
            <w:noWrap/>
          </w:tcPr>
          <w:p w14:paraId="5FF02092" w14:textId="371D76DF" w:rsidR="00BC7F25" w:rsidRPr="00D523C3" w:rsidRDefault="00E6518E" w:rsidP="00BC7F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523C3">
              <w:rPr>
                <w:sz w:val="20"/>
                <w:szCs w:val="20"/>
              </w:rPr>
              <w:t>LIB</w:t>
            </w:r>
            <w:r w:rsidR="00BC7F25" w:rsidRPr="00D523C3">
              <w:rPr>
                <w:sz w:val="20"/>
                <w:szCs w:val="20"/>
              </w:rPr>
              <w:t>-EQP-YR</w:t>
            </w:r>
          </w:p>
        </w:tc>
      </w:tr>
      <w:tr w:rsidR="001D081E" w:rsidRPr="00D523C3" w14:paraId="4D0E954C"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94AC51E" w14:textId="767FEF61" w:rsidR="00BC7F25" w:rsidRPr="00D523C3" w:rsidRDefault="00BC7F25" w:rsidP="00BC7F25">
            <w:pPr>
              <w:rPr>
                <w:rFonts w:ascii="Calibri" w:eastAsia="Times New Roman" w:hAnsi="Calibri" w:cs="Times New Roman"/>
                <w:color w:val="000000"/>
                <w:sz w:val="20"/>
                <w:szCs w:val="20"/>
              </w:rPr>
            </w:pPr>
            <w:r w:rsidRPr="00D523C3">
              <w:rPr>
                <w:sz w:val="20"/>
                <w:szCs w:val="20"/>
              </w:rPr>
              <w:t>Computer Classroom</w:t>
            </w:r>
          </w:p>
        </w:tc>
        <w:tc>
          <w:tcPr>
            <w:tcW w:w="1440" w:type="dxa"/>
            <w:noWrap/>
          </w:tcPr>
          <w:p w14:paraId="4478FC05" w14:textId="250F53AD"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706929D9" w14:textId="2F3DCC31"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23</w:t>
            </w:r>
          </w:p>
        </w:tc>
        <w:tc>
          <w:tcPr>
            <w:tcW w:w="1890" w:type="dxa"/>
            <w:noWrap/>
          </w:tcPr>
          <w:p w14:paraId="0D776877" w14:textId="0D49E922"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TECH-CLASS-OCC-YR</w:t>
            </w:r>
          </w:p>
        </w:tc>
        <w:tc>
          <w:tcPr>
            <w:tcW w:w="1530" w:type="dxa"/>
            <w:noWrap/>
          </w:tcPr>
          <w:p w14:paraId="38EF4FCF" w14:textId="67817DDD"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2</w:t>
            </w:r>
          </w:p>
        </w:tc>
        <w:tc>
          <w:tcPr>
            <w:tcW w:w="1704" w:type="dxa"/>
            <w:shd w:val="clear" w:color="auto" w:fill="auto"/>
            <w:noWrap/>
          </w:tcPr>
          <w:p w14:paraId="4FD582FA" w14:textId="00661ECF"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TECH-EQP-YR</w:t>
            </w:r>
          </w:p>
        </w:tc>
      </w:tr>
      <w:tr w:rsidR="001D081E" w:rsidRPr="00D523C3" w14:paraId="37B63FC2"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38274B4" w14:textId="70CAA04D" w:rsidR="00BC7F25" w:rsidRPr="00D523C3" w:rsidRDefault="00BC7F25" w:rsidP="00BC7F25">
            <w:pPr>
              <w:rPr>
                <w:rFonts w:ascii="Calibri" w:eastAsia="Times New Roman" w:hAnsi="Calibri" w:cs="Times New Roman"/>
                <w:color w:val="000000"/>
                <w:sz w:val="20"/>
                <w:szCs w:val="20"/>
              </w:rPr>
            </w:pPr>
            <w:r w:rsidRPr="00D523C3">
              <w:rPr>
                <w:sz w:val="20"/>
                <w:szCs w:val="20"/>
              </w:rPr>
              <w:t>Music Classroom</w:t>
            </w:r>
          </w:p>
        </w:tc>
        <w:tc>
          <w:tcPr>
            <w:tcW w:w="1440" w:type="dxa"/>
            <w:noWrap/>
          </w:tcPr>
          <w:p w14:paraId="7EC3ED09" w14:textId="28749319"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3D6975B2" w14:textId="70CF47A5"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23</w:t>
            </w:r>
          </w:p>
        </w:tc>
        <w:tc>
          <w:tcPr>
            <w:tcW w:w="1890" w:type="dxa"/>
            <w:noWrap/>
          </w:tcPr>
          <w:p w14:paraId="11D4F839" w14:textId="0D7B3BD3" w:rsidR="00BC7F25" w:rsidRPr="00D523C3" w:rsidRDefault="002051DC" w:rsidP="002051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CLASS</w:t>
            </w:r>
            <w:r w:rsidR="00BC7F25" w:rsidRPr="00D523C3">
              <w:rPr>
                <w:sz w:val="20"/>
                <w:szCs w:val="20"/>
              </w:rPr>
              <w:t>-OCC-YR</w:t>
            </w:r>
          </w:p>
        </w:tc>
        <w:tc>
          <w:tcPr>
            <w:tcW w:w="1530" w:type="dxa"/>
            <w:noWrap/>
          </w:tcPr>
          <w:p w14:paraId="32434BEB" w14:textId="68B89DD9" w:rsidR="00BC7F25" w:rsidRPr="00D523C3" w:rsidRDefault="000A7F62"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0.29</w:t>
            </w:r>
            <w:r w:rsidRPr="00D523C3">
              <w:rPr>
                <w:sz w:val="20"/>
                <w:szCs w:val="20"/>
                <w:vertAlign w:val="superscript"/>
              </w:rPr>
              <w:t>d</w:t>
            </w:r>
          </w:p>
        </w:tc>
        <w:tc>
          <w:tcPr>
            <w:tcW w:w="1704" w:type="dxa"/>
            <w:shd w:val="clear" w:color="auto" w:fill="auto"/>
            <w:noWrap/>
          </w:tcPr>
          <w:p w14:paraId="5AC44C76" w14:textId="0D8C85F2" w:rsidR="00BC7F25" w:rsidRPr="00D523C3" w:rsidRDefault="00DE5539"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MUSIC</w:t>
            </w:r>
            <w:r w:rsidR="00BC7F25" w:rsidRPr="00D523C3">
              <w:rPr>
                <w:sz w:val="20"/>
                <w:szCs w:val="20"/>
              </w:rPr>
              <w:t>-EQP-YR</w:t>
            </w:r>
            <w:r w:rsidRPr="00D523C3">
              <w:rPr>
                <w:sz w:val="20"/>
                <w:szCs w:val="20"/>
                <w:vertAlign w:val="superscript"/>
              </w:rPr>
              <w:t>d</w:t>
            </w:r>
          </w:p>
        </w:tc>
      </w:tr>
      <w:tr w:rsidR="001D081E" w:rsidRPr="00D523C3" w14:paraId="461F6DC4"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DB40961" w14:textId="0184E4DB" w:rsidR="00BC7F25" w:rsidRPr="00D523C3" w:rsidRDefault="00BC7F25" w:rsidP="00BC7F25">
            <w:pPr>
              <w:rPr>
                <w:rFonts w:ascii="Calibri" w:eastAsia="Times New Roman" w:hAnsi="Calibri" w:cs="Times New Roman"/>
                <w:color w:val="000000"/>
                <w:sz w:val="20"/>
                <w:szCs w:val="20"/>
                <w:vertAlign w:val="superscript"/>
              </w:rPr>
            </w:pPr>
            <w:r w:rsidRPr="00D523C3">
              <w:rPr>
                <w:sz w:val="20"/>
                <w:szCs w:val="20"/>
              </w:rPr>
              <w:t>Mechanical</w:t>
            </w:r>
          </w:p>
        </w:tc>
        <w:tc>
          <w:tcPr>
            <w:tcW w:w="1440" w:type="dxa"/>
            <w:noWrap/>
          </w:tcPr>
          <w:p w14:paraId="3ED8AF0C" w14:textId="624C49F9"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19C02CEA" w14:textId="5AFC6898"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300</w:t>
            </w:r>
          </w:p>
        </w:tc>
        <w:tc>
          <w:tcPr>
            <w:tcW w:w="1890" w:type="dxa"/>
            <w:noWrap/>
          </w:tcPr>
          <w:p w14:paraId="7C87C068" w14:textId="66F00161"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7EED46D8" w14:textId="2071D43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6FC3D06A" w14:textId="49E7CE2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N/A</w:t>
            </w:r>
          </w:p>
        </w:tc>
      </w:tr>
      <w:tr w:rsidR="001D081E" w:rsidRPr="00D523C3" w14:paraId="551C34B2"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5B8B6BD" w14:textId="5CDC652A" w:rsidR="00BC7F25" w:rsidRPr="00D523C3" w:rsidRDefault="00BC7F25" w:rsidP="00BC7F25">
            <w:pPr>
              <w:rPr>
                <w:rFonts w:ascii="Calibri" w:eastAsia="Times New Roman" w:hAnsi="Calibri" w:cs="Times New Roman"/>
                <w:color w:val="000000"/>
                <w:sz w:val="20"/>
                <w:szCs w:val="20"/>
              </w:rPr>
            </w:pPr>
            <w:r w:rsidRPr="00D523C3">
              <w:rPr>
                <w:sz w:val="20"/>
                <w:szCs w:val="20"/>
              </w:rPr>
              <w:t>Electrical</w:t>
            </w:r>
          </w:p>
        </w:tc>
        <w:tc>
          <w:tcPr>
            <w:tcW w:w="1440" w:type="dxa"/>
            <w:noWrap/>
          </w:tcPr>
          <w:p w14:paraId="7A475283" w14:textId="0E21E28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1D357456" w14:textId="20457F8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300</w:t>
            </w:r>
          </w:p>
        </w:tc>
        <w:tc>
          <w:tcPr>
            <w:tcW w:w="1890" w:type="dxa"/>
            <w:noWrap/>
          </w:tcPr>
          <w:p w14:paraId="26BCCDC0" w14:textId="24C5C55B"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342E15AB" w14:textId="5230F3BF"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67020F92" w14:textId="3B03CF5D"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N/A</w:t>
            </w:r>
          </w:p>
        </w:tc>
      </w:tr>
      <w:tr w:rsidR="001D081E" w:rsidRPr="00D523C3" w14:paraId="2F7AD7DE"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61E76A4" w14:textId="1C36E89F" w:rsidR="00BC7F25" w:rsidRPr="00D523C3" w:rsidRDefault="00BC7F25" w:rsidP="00BC7F25">
            <w:pPr>
              <w:rPr>
                <w:rFonts w:ascii="Calibri" w:eastAsia="Times New Roman" w:hAnsi="Calibri" w:cs="Times New Roman"/>
                <w:color w:val="000000"/>
                <w:sz w:val="20"/>
                <w:szCs w:val="20"/>
              </w:rPr>
            </w:pPr>
            <w:r w:rsidRPr="00D523C3">
              <w:rPr>
                <w:sz w:val="20"/>
                <w:szCs w:val="20"/>
              </w:rPr>
              <w:t>IDF/MDF</w:t>
            </w:r>
          </w:p>
        </w:tc>
        <w:tc>
          <w:tcPr>
            <w:tcW w:w="1440" w:type="dxa"/>
            <w:noWrap/>
          </w:tcPr>
          <w:p w14:paraId="49BA5396" w14:textId="0186DA55"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0C256B73" w14:textId="253A8F5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300</w:t>
            </w:r>
          </w:p>
        </w:tc>
        <w:tc>
          <w:tcPr>
            <w:tcW w:w="1890" w:type="dxa"/>
            <w:noWrap/>
          </w:tcPr>
          <w:p w14:paraId="1297D8F9" w14:textId="1FE58497"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666B72CA" w14:textId="62FB5D4B" w:rsidR="00BC7F25" w:rsidRPr="00D523C3" w:rsidRDefault="000A7F62"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26.5</w:t>
            </w:r>
            <w:r w:rsidRPr="00D523C3">
              <w:rPr>
                <w:sz w:val="20"/>
                <w:szCs w:val="20"/>
                <w:vertAlign w:val="superscript"/>
              </w:rPr>
              <w:t>d</w:t>
            </w:r>
          </w:p>
        </w:tc>
        <w:tc>
          <w:tcPr>
            <w:tcW w:w="1704" w:type="dxa"/>
            <w:shd w:val="clear" w:color="auto" w:fill="auto"/>
            <w:noWrap/>
          </w:tcPr>
          <w:p w14:paraId="431FA146" w14:textId="1B3C7B5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DATA-EQP-YR</w:t>
            </w:r>
          </w:p>
        </w:tc>
      </w:tr>
      <w:tr w:rsidR="001D081E" w:rsidRPr="00D523C3" w14:paraId="68F54E5F"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6B82689" w14:textId="1A27C8E3" w:rsidR="00B37BC9" w:rsidRPr="00D523C3" w:rsidRDefault="00B37BC9" w:rsidP="00B37BC9">
            <w:pPr>
              <w:rPr>
                <w:rFonts w:ascii="Calibri" w:eastAsia="Times New Roman" w:hAnsi="Calibri" w:cs="Times New Roman"/>
                <w:color w:val="000000"/>
                <w:sz w:val="20"/>
                <w:szCs w:val="20"/>
              </w:rPr>
            </w:pPr>
            <w:r w:rsidRPr="00D523C3">
              <w:rPr>
                <w:sz w:val="20"/>
                <w:szCs w:val="20"/>
              </w:rPr>
              <w:t>Gymnasium (class period)</w:t>
            </w:r>
          </w:p>
        </w:tc>
        <w:tc>
          <w:tcPr>
            <w:tcW w:w="1440" w:type="dxa"/>
            <w:noWrap/>
          </w:tcPr>
          <w:p w14:paraId="31AB02CD" w14:textId="03527320" w:rsidR="00B37BC9" w:rsidRPr="00D523C3"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089752AF" w14:textId="529933D9" w:rsidR="00B37BC9" w:rsidRPr="00D523C3"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17.25</w:t>
            </w:r>
          </w:p>
        </w:tc>
        <w:tc>
          <w:tcPr>
            <w:tcW w:w="1890" w:type="dxa"/>
            <w:noWrap/>
          </w:tcPr>
          <w:p w14:paraId="304BBFBE" w14:textId="528FB21C" w:rsidR="00B37BC9" w:rsidRPr="00D523C3"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GYM-OCC-YR</w:t>
            </w:r>
          </w:p>
        </w:tc>
        <w:tc>
          <w:tcPr>
            <w:tcW w:w="1530" w:type="dxa"/>
            <w:noWrap/>
          </w:tcPr>
          <w:p w14:paraId="6507B064" w14:textId="72546E22" w:rsidR="00B37BC9" w:rsidRPr="00D523C3"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7306DA65" w14:textId="2C120EB5" w:rsidR="00B37BC9" w:rsidRPr="00D523C3" w:rsidRDefault="00B37BC9" w:rsidP="00B37BC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ALWAYS-OFF-YR</w:t>
            </w:r>
          </w:p>
        </w:tc>
      </w:tr>
      <w:tr w:rsidR="001D081E" w:rsidRPr="00D523C3" w14:paraId="486F0B08"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5CC921E" w14:textId="6CCBC68F" w:rsidR="00BC7F25" w:rsidRPr="00D523C3" w:rsidRDefault="00BC7F25" w:rsidP="00BC7F25">
            <w:pPr>
              <w:rPr>
                <w:rFonts w:ascii="Calibri" w:eastAsia="Times New Roman" w:hAnsi="Calibri" w:cs="Times New Roman"/>
                <w:color w:val="000000"/>
                <w:sz w:val="20"/>
                <w:szCs w:val="20"/>
              </w:rPr>
            </w:pPr>
            <w:r w:rsidRPr="00D523C3">
              <w:rPr>
                <w:sz w:val="20"/>
                <w:szCs w:val="20"/>
              </w:rPr>
              <w:t>Conference Room</w:t>
            </w:r>
          </w:p>
        </w:tc>
        <w:tc>
          <w:tcPr>
            <w:tcW w:w="1440" w:type="dxa"/>
            <w:noWrap/>
          </w:tcPr>
          <w:p w14:paraId="340E4930" w14:textId="608D5A94"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231A8A6F" w14:textId="5A66FDB9"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100</w:t>
            </w:r>
          </w:p>
        </w:tc>
        <w:tc>
          <w:tcPr>
            <w:tcW w:w="1890" w:type="dxa"/>
            <w:noWrap/>
          </w:tcPr>
          <w:p w14:paraId="4C3D8F8D" w14:textId="7A32C287"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OFFICE-OCC-YR</w:t>
            </w:r>
          </w:p>
        </w:tc>
        <w:tc>
          <w:tcPr>
            <w:tcW w:w="1530" w:type="dxa"/>
            <w:noWrap/>
          </w:tcPr>
          <w:p w14:paraId="70B8FC25" w14:textId="6036F1EB" w:rsidR="00BC7F25" w:rsidRPr="00D523C3" w:rsidRDefault="000A7F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1.96</w:t>
            </w:r>
            <w:r w:rsidRPr="00D523C3">
              <w:rPr>
                <w:sz w:val="20"/>
                <w:szCs w:val="20"/>
                <w:vertAlign w:val="superscript"/>
              </w:rPr>
              <w:t>d</w:t>
            </w:r>
          </w:p>
        </w:tc>
        <w:tc>
          <w:tcPr>
            <w:tcW w:w="1704" w:type="dxa"/>
            <w:shd w:val="clear" w:color="auto" w:fill="auto"/>
            <w:noWrap/>
          </w:tcPr>
          <w:p w14:paraId="03AE152D" w14:textId="083B2E21" w:rsidR="00BC7F25" w:rsidRPr="00D523C3" w:rsidRDefault="005C1010"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LOUNGE</w:t>
            </w:r>
            <w:r w:rsidR="00BC7F25" w:rsidRPr="00D523C3">
              <w:rPr>
                <w:sz w:val="20"/>
                <w:szCs w:val="20"/>
              </w:rPr>
              <w:t>-EQP-Y</w:t>
            </w:r>
            <w:r w:rsidRPr="00D523C3">
              <w:rPr>
                <w:sz w:val="20"/>
                <w:szCs w:val="20"/>
                <w:vertAlign w:val="superscript"/>
              </w:rPr>
              <w:t>d</w:t>
            </w:r>
          </w:p>
        </w:tc>
      </w:tr>
      <w:tr w:rsidR="001D081E" w:rsidRPr="00D523C3" w14:paraId="47FD95C9"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70707C6" w14:textId="3649FAAF" w:rsidR="00BC7F25" w:rsidRPr="00D523C3" w:rsidRDefault="00BC7F25" w:rsidP="00BC7F25">
            <w:pPr>
              <w:rPr>
                <w:rFonts w:ascii="Calibri" w:eastAsia="Times New Roman" w:hAnsi="Calibri" w:cs="Times New Roman"/>
                <w:color w:val="000000"/>
                <w:sz w:val="20"/>
                <w:szCs w:val="20"/>
              </w:rPr>
            </w:pPr>
            <w:r w:rsidRPr="00D523C3">
              <w:rPr>
                <w:sz w:val="20"/>
                <w:szCs w:val="20"/>
              </w:rPr>
              <w:t>Gymnatorium (multiuse assembly)</w:t>
            </w:r>
          </w:p>
        </w:tc>
        <w:tc>
          <w:tcPr>
            <w:tcW w:w="1440" w:type="dxa"/>
            <w:noWrap/>
          </w:tcPr>
          <w:p w14:paraId="13C216EA" w14:textId="4F22E48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17F5DCA3" w14:textId="3C207FA5"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17.25</w:t>
            </w:r>
          </w:p>
        </w:tc>
        <w:tc>
          <w:tcPr>
            <w:tcW w:w="1890" w:type="dxa"/>
            <w:noWrap/>
          </w:tcPr>
          <w:p w14:paraId="4E1E1395" w14:textId="45CDA3D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GYM-OCC-YR</w:t>
            </w:r>
          </w:p>
        </w:tc>
        <w:tc>
          <w:tcPr>
            <w:tcW w:w="1530" w:type="dxa"/>
            <w:noWrap/>
          </w:tcPr>
          <w:p w14:paraId="72E22812" w14:textId="0BE0C43E"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0.25</w:t>
            </w:r>
          </w:p>
        </w:tc>
        <w:tc>
          <w:tcPr>
            <w:tcW w:w="1704" w:type="dxa"/>
            <w:shd w:val="clear" w:color="auto" w:fill="auto"/>
            <w:noWrap/>
          </w:tcPr>
          <w:p w14:paraId="69283EC9" w14:textId="7D12A90B"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GYM-EQP-YR</w:t>
            </w:r>
          </w:p>
        </w:tc>
      </w:tr>
      <w:tr w:rsidR="001D081E" w:rsidRPr="00D523C3" w14:paraId="25FEC55C"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0028DD6" w14:textId="34650D43" w:rsidR="00BC7F25" w:rsidRPr="00D523C3" w:rsidRDefault="00BC7F25" w:rsidP="00BC7F25">
            <w:pPr>
              <w:rPr>
                <w:rFonts w:ascii="Calibri" w:eastAsia="Times New Roman" w:hAnsi="Calibri" w:cs="Times New Roman"/>
                <w:color w:val="000000"/>
                <w:sz w:val="20"/>
                <w:szCs w:val="20"/>
              </w:rPr>
            </w:pPr>
            <w:r w:rsidRPr="00D523C3">
              <w:rPr>
                <w:sz w:val="20"/>
                <w:szCs w:val="20"/>
              </w:rPr>
              <w:t>Cafetorium (multiuse assembly)</w:t>
            </w:r>
          </w:p>
        </w:tc>
        <w:tc>
          <w:tcPr>
            <w:tcW w:w="1440" w:type="dxa"/>
            <w:noWrap/>
          </w:tcPr>
          <w:p w14:paraId="4D081020" w14:textId="23BA8DBF"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495F7D1B" w14:textId="4FEC1191"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8.05</w:t>
            </w:r>
          </w:p>
        </w:tc>
        <w:tc>
          <w:tcPr>
            <w:tcW w:w="1890" w:type="dxa"/>
            <w:noWrap/>
          </w:tcPr>
          <w:p w14:paraId="6F4F5AB5" w14:textId="2E6ACA35"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CAFETERIA-OCC-YR</w:t>
            </w:r>
          </w:p>
        </w:tc>
        <w:tc>
          <w:tcPr>
            <w:tcW w:w="1530" w:type="dxa"/>
            <w:noWrap/>
          </w:tcPr>
          <w:p w14:paraId="5257D327" w14:textId="611FB3B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0.25</w:t>
            </w:r>
          </w:p>
        </w:tc>
        <w:tc>
          <w:tcPr>
            <w:tcW w:w="1704" w:type="dxa"/>
            <w:shd w:val="clear" w:color="auto" w:fill="auto"/>
            <w:noWrap/>
          </w:tcPr>
          <w:p w14:paraId="0E4C73AF" w14:textId="51DC279F"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CAFE-EQP-YR</w:t>
            </w:r>
          </w:p>
        </w:tc>
      </w:tr>
      <w:tr w:rsidR="001D081E" w:rsidRPr="00D523C3" w14:paraId="5E9E2BEC"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6682805" w14:textId="3D8769DD" w:rsidR="00BC7F25" w:rsidRPr="00D523C3" w:rsidRDefault="00BC7F25" w:rsidP="00BC7F25">
            <w:pPr>
              <w:rPr>
                <w:rFonts w:ascii="Calibri" w:eastAsia="Times New Roman" w:hAnsi="Calibri" w:cs="Times New Roman"/>
                <w:color w:val="000000"/>
                <w:sz w:val="20"/>
                <w:szCs w:val="20"/>
              </w:rPr>
            </w:pPr>
            <w:r w:rsidRPr="00D523C3">
              <w:rPr>
                <w:sz w:val="20"/>
                <w:szCs w:val="20"/>
              </w:rPr>
              <w:t>Cafeteria</w:t>
            </w:r>
          </w:p>
        </w:tc>
        <w:tc>
          <w:tcPr>
            <w:tcW w:w="1440" w:type="dxa"/>
            <w:noWrap/>
          </w:tcPr>
          <w:p w14:paraId="44D42627" w14:textId="0EF521E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19C873F2" w14:textId="05E8ECD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17.25</w:t>
            </w:r>
          </w:p>
        </w:tc>
        <w:tc>
          <w:tcPr>
            <w:tcW w:w="1890" w:type="dxa"/>
            <w:noWrap/>
          </w:tcPr>
          <w:p w14:paraId="3A14D338" w14:textId="77438400"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CAFETERIA-OCC-YR</w:t>
            </w:r>
          </w:p>
        </w:tc>
        <w:tc>
          <w:tcPr>
            <w:tcW w:w="1530" w:type="dxa"/>
            <w:noWrap/>
          </w:tcPr>
          <w:p w14:paraId="4BF7F00C" w14:textId="742BDA4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0.25</w:t>
            </w:r>
          </w:p>
        </w:tc>
        <w:tc>
          <w:tcPr>
            <w:tcW w:w="1704" w:type="dxa"/>
            <w:shd w:val="clear" w:color="auto" w:fill="auto"/>
            <w:noWrap/>
          </w:tcPr>
          <w:p w14:paraId="01C0DAFF" w14:textId="5161AD62"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CAFE-EQP-YR</w:t>
            </w:r>
          </w:p>
        </w:tc>
      </w:tr>
      <w:tr w:rsidR="001D081E" w:rsidRPr="00D523C3" w14:paraId="2ED3BCDC"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507DAEB" w14:textId="2B456F7B" w:rsidR="00BC7F25" w:rsidRPr="00D523C3" w:rsidRDefault="00BC7F25" w:rsidP="00BC7F25">
            <w:pPr>
              <w:rPr>
                <w:rFonts w:ascii="Calibri" w:eastAsia="Times New Roman" w:hAnsi="Calibri" w:cs="Times New Roman"/>
                <w:color w:val="000000"/>
                <w:sz w:val="20"/>
                <w:szCs w:val="20"/>
              </w:rPr>
            </w:pPr>
            <w:r w:rsidRPr="00D523C3">
              <w:rPr>
                <w:sz w:val="20"/>
                <w:szCs w:val="20"/>
              </w:rPr>
              <w:t>Kitchen/ Servery</w:t>
            </w:r>
          </w:p>
        </w:tc>
        <w:tc>
          <w:tcPr>
            <w:tcW w:w="1440" w:type="dxa"/>
            <w:noWrap/>
          </w:tcPr>
          <w:p w14:paraId="49666693" w14:textId="21D28439"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787A0352" w14:textId="53D27AB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200</w:t>
            </w:r>
          </w:p>
        </w:tc>
        <w:tc>
          <w:tcPr>
            <w:tcW w:w="1890" w:type="dxa"/>
            <w:noWrap/>
          </w:tcPr>
          <w:p w14:paraId="7BDE4C88" w14:textId="1071F317"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KITCHEN-OCC-YR</w:t>
            </w:r>
          </w:p>
        </w:tc>
        <w:tc>
          <w:tcPr>
            <w:tcW w:w="1530" w:type="dxa"/>
            <w:noWrap/>
          </w:tcPr>
          <w:p w14:paraId="1A2B0567" w14:textId="61655C49" w:rsidR="00BC7F25" w:rsidRPr="00D523C3" w:rsidRDefault="00B3538E"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77.1</w:t>
            </w:r>
          </w:p>
        </w:tc>
        <w:tc>
          <w:tcPr>
            <w:tcW w:w="1704" w:type="dxa"/>
            <w:shd w:val="clear" w:color="auto" w:fill="auto"/>
            <w:noWrap/>
          </w:tcPr>
          <w:p w14:paraId="7F7B0DF7" w14:textId="30328D57"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KITCHEN-EQP-YR</w:t>
            </w:r>
          </w:p>
        </w:tc>
      </w:tr>
      <w:tr w:rsidR="001D081E" w:rsidRPr="00D523C3" w14:paraId="72364165"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C010EC7" w14:textId="1E651029" w:rsidR="00BC7F25" w:rsidRPr="00D523C3" w:rsidRDefault="00BC7F25" w:rsidP="00BC7F25">
            <w:pPr>
              <w:rPr>
                <w:rFonts w:ascii="Calibri" w:eastAsia="Times New Roman" w:hAnsi="Calibri" w:cs="Times New Roman"/>
                <w:color w:val="000000"/>
                <w:sz w:val="20"/>
                <w:szCs w:val="20"/>
              </w:rPr>
            </w:pPr>
            <w:r w:rsidRPr="00D523C3">
              <w:rPr>
                <w:sz w:val="20"/>
                <w:szCs w:val="20"/>
              </w:rPr>
              <w:t>Dance Studio/ Exercise</w:t>
            </w:r>
          </w:p>
        </w:tc>
        <w:tc>
          <w:tcPr>
            <w:tcW w:w="1440" w:type="dxa"/>
            <w:noWrap/>
          </w:tcPr>
          <w:p w14:paraId="1FA0AD61" w14:textId="2629A84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722827D8" w14:textId="4CB9FE44"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50</w:t>
            </w:r>
          </w:p>
        </w:tc>
        <w:tc>
          <w:tcPr>
            <w:tcW w:w="1890" w:type="dxa"/>
            <w:noWrap/>
          </w:tcPr>
          <w:p w14:paraId="098D7FDC" w14:textId="2570EC19" w:rsidR="00BC7F25" w:rsidRPr="00D523C3" w:rsidRDefault="00F963D6"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MP</w:t>
            </w:r>
            <w:r w:rsidR="00BC7F25" w:rsidRPr="00D523C3">
              <w:rPr>
                <w:sz w:val="20"/>
                <w:szCs w:val="20"/>
              </w:rPr>
              <w:t>-OCC-YR</w:t>
            </w:r>
          </w:p>
        </w:tc>
        <w:tc>
          <w:tcPr>
            <w:tcW w:w="1530" w:type="dxa"/>
            <w:noWrap/>
          </w:tcPr>
          <w:p w14:paraId="146ECE1A" w14:textId="57886D40"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79E5713E" w14:textId="4BCAEF13" w:rsidR="00BC7F25" w:rsidRPr="00D523C3" w:rsidRDefault="00BC7F25" w:rsidP="00CA35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ALWAYS-OFF</w:t>
            </w:r>
            <w:r w:rsidR="00CA3559" w:rsidRPr="00D523C3" w:rsidDel="00CA3559">
              <w:rPr>
                <w:sz w:val="20"/>
                <w:szCs w:val="20"/>
              </w:rPr>
              <w:t xml:space="preserve"> </w:t>
            </w:r>
            <w:r w:rsidRPr="00D523C3">
              <w:rPr>
                <w:sz w:val="20"/>
                <w:szCs w:val="20"/>
              </w:rPr>
              <w:t>-YR</w:t>
            </w:r>
          </w:p>
        </w:tc>
      </w:tr>
      <w:tr w:rsidR="001D081E" w:rsidRPr="00D523C3" w14:paraId="07B37DA5"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677B2DC" w14:textId="10BE560D" w:rsidR="00BC7F25" w:rsidRPr="00D523C3" w:rsidRDefault="00BC7F25" w:rsidP="00BC7F25">
            <w:pPr>
              <w:rPr>
                <w:rFonts w:ascii="Calibri" w:eastAsia="Times New Roman" w:hAnsi="Calibri" w:cs="Times New Roman"/>
                <w:color w:val="000000"/>
                <w:sz w:val="20"/>
                <w:szCs w:val="20"/>
              </w:rPr>
            </w:pPr>
            <w:r w:rsidRPr="00D523C3">
              <w:rPr>
                <w:sz w:val="20"/>
                <w:szCs w:val="20"/>
              </w:rPr>
              <w:t>Stair</w:t>
            </w:r>
          </w:p>
        </w:tc>
        <w:tc>
          <w:tcPr>
            <w:tcW w:w="1440" w:type="dxa"/>
            <w:noWrap/>
          </w:tcPr>
          <w:p w14:paraId="59155C71" w14:textId="70F7E95E"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23882F92" w14:textId="165C5D5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w:t>
            </w:r>
          </w:p>
        </w:tc>
        <w:tc>
          <w:tcPr>
            <w:tcW w:w="1890" w:type="dxa"/>
            <w:noWrap/>
          </w:tcPr>
          <w:p w14:paraId="3A95C9AF" w14:textId="05F7EA74"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1F6709A8" w14:textId="12EA0689"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4EEA25A8" w14:textId="43428405" w:rsidR="00BC7F25" w:rsidRPr="00D523C3" w:rsidRDefault="00BC7F25" w:rsidP="00CA35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ALWAYS-OFF</w:t>
            </w:r>
            <w:r w:rsidR="00CA3559" w:rsidRPr="00D523C3" w:rsidDel="00CA3559">
              <w:rPr>
                <w:sz w:val="20"/>
                <w:szCs w:val="20"/>
              </w:rPr>
              <w:t xml:space="preserve"> </w:t>
            </w:r>
            <w:r w:rsidRPr="00D523C3">
              <w:rPr>
                <w:sz w:val="20"/>
                <w:szCs w:val="20"/>
              </w:rPr>
              <w:t>-YR</w:t>
            </w:r>
          </w:p>
        </w:tc>
      </w:tr>
      <w:tr w:rsidR="001D081E" w:rsidRPr="00D523C3" w14:paraId="17E0B6A7"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BE7CDBB" w14:textId="013C6EDD" w:rsidR="00BC7F25" w:rsidRPr="00D523C3" w:rsidRDefault="00BC7F25" w:rsidP="00BC7F25">
            <w:pPr>
              <w:rPr>
                <w:rFonts w:ascii="Calibri" w:eastAsia="Times New Roman" w:hAnsi="Calibri" w:cs="Times New Roman"/>
                <w:color w:val="000000"/>
                <w:sz w:val="20"/>
                <w:szCs w:val="20"/>
              </w:rPr>
            </w:pPr>
            <w:r w:rsidRPr="00D523C3">
              <w:rPr>
                <w:sz w:val="20"/>
                <w:szCs w:val="20"/>
              </w:rPr>
              <w:t>Community rooms</w:t>
            </w:r>
          </w:p>
        </w:tc>
        <w:tc>
          <w:tcPr>
            <w:tcW w:w="1440" w:type="dxa"/>
            <w:noWrap/>
          </w:tcPr>
          <w:p w14:paraId="56CC278B" w14:textId="0675B37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7115EA91" w14:textId="7076400D"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100</w:t>
            </w:r>
          </w:p>
        </w:tc>
        <w:tc>
          <w:tcPr>
            <w:tcW w:w="1890" w:type="dxa"/>
            <w:noWrap/>
          </w:tcPr>
          <w:p w14:paraId="70D4AC2B" w14:textId="79BC4F1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OFFICE-OCC-YR</w:t>
            </w:r>
          </w:p>
        </w:tc>
        <w:tc>
          <w:tcPr>
            <w:tcW w:w="1530" w:type="dxa"/>
            <w:noWrap/>
          </w:tcPr>
          <w:p w14:paraId="29DDD240" w14:textId="0892547C" w:rsidR="00BC7F25" w:rsidRPr="00D523C3" w:rsidRDefault="000A7F62"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1.96</w:t>
            </w:r>
            <w:r w:rsidRPr="00D523C3">
              <w:rPr>
                <w:sz w:val="20"/>
                <w:szCs w:val="20"/>
                <w:vertAlign w:val="superscript"/>
              </w:rPr>
              <w:t>d</w:t>
            </w:r>
          </w:p>
        </w:tc>
        <w:tc>
          <w:tcPr>
            <w:tcW w:w="1704" w:type="dxa"/>
            <w:shd w:val="clear" w:color="auto" w:fill="auto"/>
            <w:noWrap/>
          </w:tcPr>
          <w:p w14:paraId="3DD7B8FE" w14:textId="07F96F29" w:rsidR="00BC7F25" w:rsidRPr="00D523C3" w:rsidRDefault="005C1010"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LOUNGE</w:t>
            </w:r>
            <w:r w:rsidR="00BC7F25" w:rsidRPr="00D523C3">
              <w:rPr>
                <w:sz w:val="20"/>
                <w:szCs w:val="20"/>
              </w:rPr>
              <w:t>-EQP-YR</w:t>
            </w:r>
            <w:r w:rsidRPr="00D523C3">
              <w:rPr>
                <w:sz w:val="20"/>
                <w:szCs w:val="20"/>
                <w:vertAlign w:val="superscript"/>
              </w:rPr>
              <w:t>d</w:t>
            </w:r>
          </w:p>
        </w:tc>
      </w:tr>
      <w:tr w:rsidR="001D081E" w:rsidRPr="00D523C3" w14:paraId="6A7DFCD2"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2CBD7FF" w14:textId="70E877F5" w:rsidR="00BC7F25" w:rsidRPr="00D523C3" w:rsidRDefault="00BC7F25" w:rsidP="00BC7F25">
            <w:pPr>
              <w:rPr>
                <w:rFonts w:ascii="Calibri" w:eastAsia="Times New Roman" w:hAnsi="Calibri" w:cs="Times New Roman"/>
                <w:color w:val="000000"/>
                <w:sz w:val="20"/>
                <w:szCs w:val="20"/>
              </w:rPr>
            </w:pPr>
            <w:r w:rsidRPr="00D523C3">
              <w:rPr>
                <w:sz w:val="20"/>
                <w:szCs w:val="20"/>
              </w:rPr>
              <w:t>Copy Rooms</w:t>
            </w:r>
          </w:p>
        </w:tc>
        <w:tc>
          <w:tcPr>
            <w:tcW w:w="1440" w:type="dxa"/>
            <w:noWrap/>
          </w:tcPr>
          <w:p w14:paraId="012A1560" w14:textId="214EE938"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4682BF25" w14:textId="03842451"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300</w:t>
            </w:r>
          </w:p>
        </w:tc>
        <w:tc>
          <w:tcPr>
            <w:tcW w:w="1890" w:type="dxa"/>
            <w:noWrap/>
          </w:tcPr>
          <w:p w14:paraId="20EBBBEC" w14:textId="532E167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0E9504A2" w14:textId="072A1CFD" w:rsidR="00BC7F25" w:rsidRPr="00D523C3" w:rsidRDefault="00564B8B"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4.5</w:t>
            </w:r>
            <w:r w:rsidRPr="00D523C3">
              <w:rPr>
                <w:sz w:val="20"/>
                <w:szCs w:val="20"/>
                <w:vertAlign w:val="superscript"/>
              </w:rPr>
              <w:t>d</w:t>
            </w:r>
          </w:p>
        </w:tc>
        <w:tc>
          <w:tcPr>
            <w:tcW w:w="1704" w:type="dxa"/>
            <w:shd w:val="clear" w:color="auto" w:fill="auto"/>
            <w:noWrap/>
          </w:tcPr>
          <w:p w14:paraId="05DF81AA" w14:textId="75A6C603" w:rsidR="00BC7F25" w:rsidRPr="00D523C3" w:rsidRDefault="00025178"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COPY</w:t>
            </w:r>
            <w:r w:rsidR="00BC7F25" w:rsidRPr="00D523C3">
              <w:rPr>
                <w:sz w:val="20"/>
                <w:szCs w:val="20"/>
              </w:rPr>
              <w:t>-EQP-YR</w:t>
            </w:r>
            <w:r w:rsidR="00497A83" w:rsidRPr="00D523C3">
              <w:rPr>
                <w:sz w:val="20"/>
                <w:szCs w:val="20"/>
                <w:vertAlign w:val="superscript"/>
              </w:rPr>
              <w:t>d</w:t>
            </w:r>
          </w:p>
        </w:tc>
      </w:tr>
      <w:tr w:rsidR="001D081E" w:rsidRPr="00D523C3" w14:paraId="46BB4DD5"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E58E89D" w14:textId="35956A73" w:rsidR="00BC7F25" w:rsidRPr="00D523C3" w:rsidRDefault="00BC7F25" w:rsidP="00BC7F25">
            <w:pPr>
              <w:rPr>
                <w:rFonts w:ascii="Calibri" w:eastAsia="Times New Roman" w:hAnsi="Calibri" w:cs="Times New Roman"/>
                <w:color w:val="000000"/>
                <w:sz w:val="20"/>
                <w:szCs w:val="20"/>
              </w:rPr>
            </w:pPr>
            <w:r w:rsidRPr="00D523C3">
              <w:rPr>
                <w:sz w:val="20"/>
                <w:szCs w:val="20"/>
              </w:rPr>
              <w:t>Exam Areas of Medical Suites/Clinics</w:t>
            </w:r>
          </w:p>
        </w:tc>
        <w:tc>
          <w:tcPr>
            <w:tcW w:w="1440" w:type="dxa"/>
            <w:noWrap/>
          </w:tcPr>
          <w:p w14:paraId="33E0D78E" w14:textId="4021903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53BA3AA0" w14:textId="7F71F8F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100</w:t>
            </w:r>
          </w:p>
        </w:tc>
        <w:tc>
          <w:tcPr>
            <w:tcW w:w="1890" w:type="dxa"/>
            <w:noWrap/>
          </w:tcPr>
          <w:p w14:paraId="2A67F660" w14:textId="0CCB4AC2"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OFFICE-OCC-YR</w:t>
            </w:r>
          </w:p>
        </w:tc>
        <w:tc>
          <w:tcPr>
            <w:tcW w:w="1530" w:type="dxa"/>
            <w:noWrap/>
          </w:tcPr>
          <w:p w14:paraId="71638A14" w14:textId="1A075276" w:rsidR="00BC7F25" w:rsidRPr="00D523C3" w:rsidRDefault="00564B8B"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9.07</w:t>
            </w:r>
            <w:r w:rsidRPr="00D523C3">
              <w:rPr>
                <w:sz w:val="20"/>
                <w:szCs w:val="20"/>
                <w:vertAlign w:val="superscript"/>
              </w:rPr>
              <w:t>d</w:t>
            </w:r>
          </w:p>
        </w:tc>
        <w:tc>
          <w:tcPr>
            <w:tcW w:w="1704" w:type="dxa"/>
            <w:shd w:val="clear" w:color="auto" w:fill="auto"/>
            <w:noWrap/>
          </w:tcPr>
          <w:p w14:paraId="12B50CDE" w14:textId="25F3259A" w:rsidR="00BC7F25" w:rsidRPr="00D523C3" w:rsidRDefault="005C1010"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NURSE</w:t>
            </w:r>
            <w:r w:rsidR="00BC7F25" w:rsidRPr="00D523C3">
              <w:rPr>
                <w:sz w:val="20"/>
                <w:szCs w:val="20"/>
              </w:rPr>
              <w:t>-EQP-YR</w:t>
            </w:r>
            <w:r w:rsidRPr="00D523C3">
              <w:rPr>
                <w:sz w:val="20"/>
                <w:szCs w:val="20"/>
                <w:vertAlign w:val="superscript"/>
              </w:rPr>
              <w:t>d</w:t>
            </w:r>
          </w:p>
        </w:tc>
      </w:tr>
      <w:tr w:rsidR="001D081E" w:rsidRPr="00D523C3" w14:paraId="051F3692"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AA5AC2A" w14:textId="13A57A8B" w:rsidR="00BC7F25" w:rsidRPr="00D523C3" w:rsidRDefault="00BC7F25" w:rsidP="00BC7F25">
            <w:pPr>
              <w:rPr>
                <w:rFonts w:ascii="Calibri" w:eastAsia="Times New Roman" w:hAnsi="Calibri" w:cs="Times New Roman"/>
                <w:color w:val="000000"/>
                <w:sz w:val="20"/>
                <w:szCs w:val="20"/>
              </w:rPr>
            </w:pPr>
            <w:r w:rsidRPr="00D523C3">
              <w:rPr>
                <w:sz w:val="20"/>
                <w:szCs w:val="20"/>
              </w:rPr>
              <w:t>Laboratory</w:t>
            </w:r>
          </w:p>
        </w:tc>
        <w:tc>
          <w:tcPr>
            <w:tcW w:w="1440" w:type="dxa"/>
            <w:noWrap/>
          </w:tcPr>
          <w:p w14:paraId="60CA7B2E" w14:textId="4E5AE76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52E48F31" w14:textId="781E5165" w:rsidR="00BC7F25" w:rsidRPr="00D523C3" w:rsidRDefault="009E268F"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50</w:t>
            </w:r>
          </w:p>
        </w:tc>
        <w:tc>
          <w:tcPr>
            <w:tcW w:w="1890" w:type="dxa"/>
            <w:noWrap/>
          </w:tcPr>
          <w:p w14:paraId="255631D4" w14:textId="0A8C091B"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SCI-LAB-OCC-YR</w:t>
            </w:r>
          </w:p>
        </w:tc>
        <w:tc>
          <w:tcPr>
            <w:tcW w:w="1530" w:type="dxa"/>
            <w:noWrap/>
          </w:tcPr>
          <w:p w14:paraId="76C2627C" w14:textId="7BF64947" w:rsidR="00BC7F25" w:rsidRPr="00D523C3" w:rsidRDefault="0059357D"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vertAlign w:val="superscript"/>
              </w:rPr>
            </w:pPr>
            <w:r w:rsidRPr="00D523C3">
              <w:rPr>
                <w:sz w:val="20"/>
                <w:szCs w:val="20"/>
              </w:rPr>
              <w:t>2.48</w:t>
            </w:r>
            <w:r w:rsidRPr="00D523C3">
              <w:rPr>
                <w:sz w:val="20"/>
                <w:szCs w:val="20"/>
                <w:vertAlign w:val="superscript"/>
              </w:rPr>
              <w:t>d</w:t>
            </w:r>
            <w:r w:rsidR="009E268F" w:rsidRPr="00D523C3">
              <w:rPr>
                <w:sz w:val="20"/>
                <w:szCs w:val="20"/>
              </w:rPr>
              <w:t xml:space="preserve"> + 3.75</w:t>
            </w:r>
            <w:r w:rsidR="009E268F" w:rsidRPr="00D523C3">
              <w:rPr>
                <w:sz w:val="20"/>
                <w:szCs w:val="20"/>
                <w:vertAlign w:val="superscript"/>
              </w:rPr>
              <w:t>c</w:t>
            </w:r>
          </w:p>
        </w:tc>
        <w:tc>
          <w:tcPr>
            <w:tcW w:w="1704" w:type="dxa"/>
            <w:shd w:val="clear" w:color="auto" w:fill="auto"/>
            <w:noWrap/>
          </w:tcPr>
          <w:p w14:paraId="1A493266" w14:textId="6981DDC2"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SCI-LAB-EQP-YR</w:t>
            </w:r>
            <w:r w:rsidR="000C13E0" w:rsidRPr="00D523C3">
              <w:rPr>
                <w:sz w:val="20"/>
                <w:szCs w:val="20"/>
                <w:vertAlign w:val="superscript"/>
              </w:rPr>
              <w:t>d</w:t>
            </w:r>
          </w:p>
        </w:tc>
      </w:tr>
      <w:tr w:rsidR="001D081E" w:rsidRPr="00D523C3" w14:paraId="34157C83"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97D2568" w14:textId="122BAB10" w:rsidR="00BC7F25" w:rsidRPr="00D523C3" w:rsidRDefault="00BC7F25" w:rsidP="00BC7F25">
            <w:pPr>
              <w:rPr>
                <w:rFonts w:ascii="Calibri" w:eastAsia="Times New Roman" w:hAnsi="Calibri" w:cs="Times New Roman"/>
                <w:color w:val="000000"/>
                <w:sz w:val="20"/>
                <w:szCs w:val="20"/>
              </w:rPr>
            </w:pPr>
            <w:r w:rsidRPr="00D523C3">
              <w:rPr>
                <w:sz w:val="20"/>
                <w:szCs w:val="20"/>
              </w:rPr>
              <w:t>Media Centers/ TV Studios</w:t>
            </w:r>
          </w:p>
        </w:tc>
        <w:tc>
          <w:tcPr>
            <w:tcW w:w="1440" w:type="dxa"/>
            <w:noWrap/>
          </w:tcPr>
          <w:p w14:paraId="7110BA41" w14:textId="304E397D"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29C647A6" w14:textId="41C14AD7"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23</w:t>
            </w:r>
          </w:p>
        </w:tc>
        <w:tc>
          <w:tcPr>
            <w:tcW w:w="1890" w:type="dxa"/>
            <w:noWrap/>
          </w:tcPr>
          <w:p w14:paraId="36B784D8" w14:textId="5869FF3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CLASS-OCC-YR</w:t>
            </w:r>
          </w:p>
        </w:tc>
        <w:tc>
          <w:tcPr>
            <w:tcW w:w="1530" w:type="dxa"/>
            <w:noWrap/>
          </w:tcPr>
          <w:p w14:paraId="39702EA2" w14:textId="75712849"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1.25</w:t>
            </w:r>
          </w:p>
        </w:tc>
        <w:tc>
          <w:tcPr>
            <w:tcW w:w="1704" w:type="dxa"/>
            <w:shd w:val="clear" w:color="auto" w:fill="auto"/>
            <w:noWrap/>
          </w:tcPr>
          <w:p w14:paraId="1FB9C05D" w14:textId="32661BCF" w:rsidR="00BC7F25" w:rsidRPr="00D523C3" w:rsidRDefault="0002119B"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LIB</w:t>
            </w:r>
            <w:r w:rsidR="00BC7F25" w:rsidRPr="00D523C3">
              <w:rPr>
                <w:sz w:val="20"/>
                <w:szCs w:val="20"/>
              </w:rPr>
              <w:t>-EQP-YR</w:t>
            </w:r>
          </w:p>
        </w:tc>
      </w:tr>
      <w:tr w:rsidR="001D081E" w:rsidRPr="00D523C3" w14:paraId="6575A1FC"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756876E" w14:textId="19CC9818" w:rsidR="00BC7F25" w:rsidRPr="00D523C3" w:rsidRDefault="00BC7F25" w:rsidP="00BC7F25">
            <w:pPr>
              <w:rPr>
                <w:rFonts w:ascii="Calibri" w:eastAsia="Times New Roman" w:hAnsi="Calibri" w:cs="Times New Roman"/>
                <w:color w:val="000000"/>
                <w:sz w:val="20"/>
                <w:szCs w:val="20"/>
              </w:rPr>
            </w:pPr>
            <w:r w:rsidRPr="00D523C3">
              <w:rPr>
                <w:sz w:val="20"/>
                <w:szCs w:val="20"/>
              </w:rPr>
              <w:t>Playroom</w:t>
            </w:r>
          </w:p>
        </w:tc>
        <w:tc>
          <w:tcPr>
            <w:tcW w:w="1440" w:type="dxa"/>
            <w:noWrap/>
          </w:tcPr>
          <w:p w14:paraId="0D9658A3" w14:textId="58F389D0"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5BD3183D" w14:textId="2F60EFF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23</w:t>
            </w:r>
          </w:p>
        </w:tc>
        <w:tc>
          <w:tcPr>
            <w:tcW w:w="1890" w:type="dxa"/>
            <w:noWrap/>
          </w:tcPr>
          <w:p w14:paraId="4C55D0C0" w14:textId="5F8F47EE"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CLASS-OCC-YR</w:t>
            </w:r>
          </w:p>
        </w:tc>
        <w:tc>
          <w:tcPr>
            <w:tcW w:w="1530" w:type="dxa"/>
            <w:noWrap/>
          </w:tcPr>
          <w:p w14:paraId="13362181" w14:textId="1245A72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0.2</w:t>
            </w:r>
            <w:r w:rsidR="0027295C" w:rsidRPr="00D523C3">
              <w:rPr>
                <w:sz w:val="20"/>
                <w:szCs w:val="20"/>
              </w:rPr>
              <w:t>6</w:t>
            </w:r>
            <w:r w:rsidR="0027295C" w:rsidRPr="00D523C3">
              <w:rPr>
                <w:sz w:val="20"/>
                <w:szCs w:val="20"/>
                <w:vertAlign w:val="superscript"/>
              </w:rPr>
              <w:t>d</w:t>
            </w:r>
            <w:r w:rsidR="0027295C" w:rsidRPr="00D523C3" w:rsidDel="0027295C">
              <w:rPr>
                <w:sz w:val="20"/>
                <w:szCs w:val="20"/>
              </w:rPr>
              <w:t xml:space="preserve"> </w:t>
            </w:r>
          </w:p>
        </w:tc>
        <w:tc>
          <w:tcPr>
            <w:tcW w:w="1704" w:type="dxa"/>
            <w:shd w:val="clear" w:color="auto" w:fill="auto"/>
            <w:noWrap/>
          </w:tcPr>
          <w:p w14:paraId="1EB01DD8" w14:textId="152A1335" w:rsidR="00BC7F25" w:rsidRPr="00D523C3" w:rsidRDefault="0027295C"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MUSIC</w:t>
            </w:r>
            <w:r w:rsidR="00BC7F25" w:rsidRPr="00D523C3">
              <w:rPr>
                <w:sz w:val="20"/>
                <w:szCs w:val="20"/>
              </w:rPr>
              <w:t>-EQP-YR</w:t>
            </w:r>
            <w:r w:rsidRPr="00D523C3">
              <w:rPr>
                <w:sz w:val="20"/>
                <w:szCs w:val="20"/>
                <w:vertAlign w:val="superscript"/>
              </w:rPr>
              <w:t>d</w:t>
            </w:r>
          </w:p>
        </w:tc>
      </w:tr>
      <w:tr w:rsidR="001D081E" w:rsidRPr="00D523C3" w14:paraId="2555BB55"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CD43B6D" w14:textId="4DD3A947" w:rsidR="00BC7F25" w:rsidRPr="00D523C3" w:rsidRDefault="00BC7F25" w:rsidP="00BC7F25">
            <w:pPr>
              <w:rPr>
                <w:rFonts w:ascii="Calibri" w:eastAsia="Times New Roman" w:hAnsi="Calibri" w:cs="Times New Roman"/>
                <w:color w:val="000000"/>
                <w:sz w:val="20"/>
                <w:szCs w:val="20"/>
              </w:rPr>
            </w:pPr>
            <w:r w:rsidRPr="00D523C3">
              <w:rPr>
                <w:sz w:val="20"/>
                <w:szCs w:val="20"/>
              </w:rPr>
              <w:lastRenderedPageBreak/>
              <w:t>Records Room</w:t>
            </w:r>
          </w:p>
        </w:tc>
        <w:tc>
          <w:tcPr>
            <w:tcW w:w="1440" w:type="dxa"/>
            <w:noWrap/>
          </w:tcPr>
          <w:p w14:paraId="24F8C09B" w14:textId="4C11DCC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7601C575" w14:textId="34E30371"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300</w:t>
            </w:r>
          </w:p>
        </w:tc>
        <w:tc>
          <w:tcPr>
            <w:tcW w:w="1890" w:type="dxa"/>
            <w:noWrap/>
          </w:tcPr>
          <w:p w14:paraId="3D0120D3" w14:textId="6B9AD498"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6F551A49" w14:textId="2DDAC8F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2EDE6858" w14:textId="583B5191" w:rsidR="00BC7F25" w:rsidRPr="00D523C3" w:rsidRDefault="00BC7F25" w:rsidP="0063209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ALWAYS-OFF</w:t>
            </w:r>
            <w:r w:rsidR="00632097" w:rsidRPr="00D523C3" w:rsidDel="00632097">
              <w:rPr>
                <w:sz w:val="20"/>
                <w:szCs w:val="20"/>
              </w:rPr>
              <w:t xml:space="preserve"> </w:t>
            </w:r>
            <w:r w:rsidRPr="00D523C3">
              <w:rPr>
                <w:sz w:val="20"/>
                <w:szCs w:val="20"/>
              </w:rPr>
              <w:t>-YR</w:t>
            </w:r>
          </w:p>
        </w:tc>
      </w:tr>
      <w:tr w:rsidR="001D081E" w:rsidRPr="00D523C3" w14:paraId="7DDA9F74"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5006AAB" w14:textId="09531A06" w:rsidR="00BC7F25" w:rsidRPr="00D523C3" w:rsidRDefault="00BC7F25" w:rsidP="00BC7F25">
            <w:pPr>
              <w:rPr>
                <w:rFonts w:ascii="Calibri" w:eastAsia="Times New Roman" w:hAnsi="Calibri" w:cs="Times New Roman"/>
                <w:color w:val="000000"/>
                <w:sz w:val="20"/>
                <w:szCs w:val="20"/>
              </w:rPr>
            </w:pPr>
            <w:r w:rsidRPr="00D523C3">
              <w:rPr>
                <w:sz w:val="20"/>
                <w:szCs w:val="20"/>
              </w:rPr>
              <w:t>Workshop</w:t>
            </w:r>
          </w:p>
        </w:tc>
        <w:tc>
          <w:tcPr>
            <w:tcW w:w="1440" w:type="dxa"/>
            <w:noWrap/>
          </w:tcPr>
          <w:p w14:paraId="5C090433" w14:textId="541A11C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60F30FD0" w14:textId="0407D3AE"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57.5</w:t>
            </w:r>
          </w:p>
        </w:tc>
        <w:tc>
          <w:tcPr>
            <w:tcW w:w="1890" w:type="dxa"/>
            <w:noWrap/>
          </w:tcPr>
          <w:p w14:paraId="67B27EFE" w14:textId="65C8A6D0"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OFFICE-OCC-YR</w:t>
            </w:r>
          </w:p>
        </w:tc>
        <w:tc>
          <w:tcPr>
            <w:tcW w:w="1530" w:type="dxa"/>
            <w:noWrap/>
          </w:tcPr>
          <w:p w14:paraId="45BECDB6" w14:textId="0A2F86CA" w:rsidR="00BC7F25" w:rsidRPr="00D523C3" w:rsidRDefault="00B331A8"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7.42</w:t>
            </w:r>
            <w:r w:rsidRPr="00D523C3">
              <w:rPr>
                <w:sz w:val="20"/>
                <w:szCs w:val="20"/>
                <w:vertAlign w:val="superscript"/>
              </w:rPr>
              <w:t>d</w:t>
            </w:r>
          </w:p>
        </w:tc>
        <w:tc>
          <w:tcPr>
            <w:tcW w:w="1704" w:type="dxa"/>
            <w:shd w:val="clear" w:color="auto" w:fill="auto"/>
            <w:noWrap/>
          </w:tcPr>
          <w:p w14:paraId="43E68720" w14:textId="68B004EA" w:rsidR="00BC7F25" w:rsidRPr="00D523C3" w:rsidRDefault="00B331A8"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SHOP</w:t>
            </w:r>
            <w:r w:rsidR="00BC7F25" w:rsidRPr="00D523C3">
              <w:rPr>
                <w:sz w:val="20"/>
                <w:szCs w:val="20"/>
              </w:rPr>
              <w:t>-EQP-YR</w:t>
            </w:r>
          </w:p>
        </w:tc>
      </w:tr>
      <w:tr w:rsidR="001D081E" w:rsidRPr="00D523C3" w14:paraId="2D554D9B"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7241442" w14:textId="3B507495" w:rsidR="00BC7F25" w:rsidRPr="00D523C3" w:rsidRDefault="00BC7F25" w:rsidP="00BC7F25">
            <w:pPr>
              <w:rPr>
                <w:rFonts w:ascii="Calibri" w:eastAsia="Times New Roman" w:hAnsi="Calibri" w:cs="Times New Roman"/>
                <w:color w:val="000000"/>
                <w:sz w:val="20"/>
                <w:szCs w:val="20"/>
              </w:rPr>
            </w:pPr>
            <w:r w:rsidRPr="00D523C3">
              <w:rPr>
                <w:sz w:val="20"/>
                <w:szCs w:val="20"/>
              </w:rPr>
              <w:t>Restrooms</w:t>
            </w:r>
          </w:p>
        </w:tc>
        <w:tc>
          <w:tcPr>
            <w:tcW w:w="1440" w:type="dxa"/>
            <w:noWrap/>
          </w:tcPr>
          <w:p w14:paraId="4E2A1034" w14:textId="66C43851"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3EBC67C4" w14:textId="18953EB7"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300</w:t>
            </w:r>
          </w:p>
        </w:tc>
        <w:tc>
          <w:tcPr>
            <w:tcW w:w="1890" w:type="dxa"/>
            <w:noWrap/>
          </w:tcPr>
          <w:p w14:paraId="5CE5B1FA" w14:textId="7F6B7480"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NULL-OCC-YR</w:t>
            </w:r>
          </w:p>
        </w:tc>
        <w:tc>
          <w:tcPr>
            <w:tcW w:w="1530" w:type="dxa"/>
            <w:noWrap/>
          </w:tcPr>
          <w:p w14:paraId="72E9B39C" w14:textId="586144B1"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0A9C682D" w14:textId="26950D40"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ALWAYS-OFF-F-YR</w:t>
            </w:r>
          </w:p>
        </w:tc>
      </w:tr>
      <w:tr w:rsidR="001D081E" w:rsidRPr="00D523C3" w14:paraId="3828F182"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09904B3" w14:textId="61BFCB6F" w:rsidR="00BC7F25" w:rsidRPr="00D523C3" w:rsidRDefault="00BC7F25" w:rsidP="00BC7F25">
            <w:pPr>
              <w:rPr>
                <w:rFonts w:ascii="Calibri" w:eastAsia="Times New Roman" w:hAnsi="Calibri" w:cs="Times New Roman"/>
                <w:color w:val="000000"/>
                <w:sz w:val="20"/>
                <w:szCs w:val="20"/>
              </w:rPr>
            </w:pPr>
            <w:r w:rsidRPr="00D523C3">
              <w:rPr>
                <w:sz w:val="20"/>
                <w:szCs w:val="20"/>
              </w:rPr>
              <w:t>Staff lunch/ lounge</w:t>
            </w:r>
          </w:p>
        </w:tc>
        <w:tc>
          <w:tcPr>
            <w:tcW w:w="1440" w:type="dxa"/>
            <w:noWrap/>
          </w:tcPr>
          <w:p w14:paraId="2956000D" w14:textId="15EC39AB"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634CAEF7" w14:textId="3093AA01"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100</w:t>
            </w:r>
          </w:p>
        </w:tc>
        <w:tc>
          <w:tcPr>
            <w:tcW w:w="1890" w:type="dxa"/>
            <w:noWrap/>
          </w:tcPr>
          <w:p w14:paraId="0FE11512" w14:textId="4CD2BD09"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CAFETERIA-OCC-YR</w:t>
            </w:r>
          </w:p>
        </w:tc>
        <w:tc>
          <w:tcPr>
            <w:tcW w:w="1530" w:type="dxa"/>
            <w:noWrap/>
          </w:tcPr>
          <w:p w14:paraId="48F21720" w14:textId="43B960DF" w:rsidR="00BC7F25" w:rsidRPr="00D523C3" w:rsidRDefault="005C1010"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1.96</w:t>
            </w:r>
            <w:r w:rsidRPr="00D523C3">
              <w:rPr>
                <w:sz w:val="20"/>
                <w:szCs w:val="20"/>
                <w:vertAlign w:val="superscript"/>
              </w:rPr>
              <w:t>d</w:t>
            </w:r>
          </w:p>
        </w:tc>
        <w:tc>
          <w:tcPr>
            <w:tcW w:w="1704" w:type="dxa"/>
            <w:shd w:val="clear" w:color="auto" w:fill="auto"/>
            <w:noWrap/>
          </w:tcPr>
          <w:p w14:paraId="0A6DFA53" w14:textId="39C61903" w:rsidR="00BC7F25" w:rsidRPr="00D523C3" w:rsidRDefault="005C1010"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LOUNGE</w:t>
            </w:r>
            <w:r w:rsidR="00BC7F25" w:rsidRPr="00D523C3">
              <w:rPr>
                <w:sz w:val="20"/>
                <w:szCs w:val="20"/>
              </w:rPr>
              <w:t>-EQP-YR</w:t>
            </w:r>
            <w:r w:rsidRPr="00D523C3">
              <w:rPr>
                <w:sz w:val="20"/>
                <w:szCs w:val="20"/>
                <w:vertAlign w:val="superscript"/>
              </w:rPr>
              <w:t>d</w:t>
            </w:r>
          </w:p>
        </w:tc>
      </w:tr>
      <w:tr w:rsidR="001D081E" w:rsidRPr="00D523C3" w14:paraId="123ADBD8"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5C5DA47" w14:textId="5D1058C2" w:rsidR="00BC7F25" w:rsidRPr="00D523C3" w:rsidRDefault="00BC7F25" w:rsidP="00BC7F25">
            <w:pPr>
              <w:rPr>
                <w:rFonts w:ascii="Calibri" w:eastAsia="Times New Roman" w:hAnsi="Calibri" w:cs="Times New Roman"/>
                <w:color w:val="000000"/>
                <w:sz w:val="20"/>
                <w:szCs w:val="20"/>
              </w:rPr>
            </w:pPr>
            <w:r w:rsidRPr="00D523C3">
              <w:rPr>
                <w:sz w:val="20"/>
                <w:szCs w:val="20"/>
              </w:rPr>
              <w:t>Resource Center/ Workrm</w:t>
            </w:r>
          </w:p>
        </w:tc>
        <w:tc>
          <w:tcPr>
            <w:tcW w:w="1440" w:type="dxa"/>
            <w:noWrap/>
          </w:tcPr>
          <w:p w14:paraId="6253854C" w14:textId="5729EC68"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Conditioned</w:t>
            </w:r>
          </w:p>
        </w:tc>
        <w:tc>
          <w:tcPr>
            <w:tcW w:w="1260" w:type="dxa"/>
            <w:noWrap/>
          </w:tcPr>
          <w:p w14:paraId="392D9498" w14:textId="2BEDB2B2"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100</w:t>
            </w:r>
          </w:p>
        </w:tc>
        <w:tc>
          <w:tcPr>
            <w:tcW w:w="1890" w:type="dxa"/>
            <w:noWrap/>
          </w:tcPr>
          <w:p w14:paraId="24AA58D9" w14:textId="266C49A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OFFICE-OCC-YR</w:t>
            </w:r>
          </w:p>
        </w:tc>
        <w:tc>
          <w:tcPr>
            <w:tcW w:w="1530" w:type="dxa"/>
            <w:noWrap/>
          </w:tcPr>
          <w:p w14:paraId="361F3734" w14:textId="7FBA654C" w:rsidR="00BC7F25" w:rsidRPr="00D523C3" w:rsidRDefault="00AC51D4"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11.33</w:t>
            </w:r>
            <w:r w:rsidRPr="00D523C3">
              <w:rPr>
                <w:sz w:val="20"/>
                <w:szCs w:val="20"/>
                <w:vertAlign w:val="superscript"/>
              </w:rPr>
              <w:t>d</w:t>
            </w:r>
          </w:p>
        </w:tc>
        <w:tc>
          <w:tcPr>
            <w:tcW w:w="1704" w:type="dxa"/>
            <w:shd w:val="clear" w:color="auto" w:fill="auto"/>
            <w:noWrap/>
          </w:tcPr>
          <w:p w14:paraId="66958C79" w14:textId="09506C97"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OFFICE-EQP-YR</w:t>
            </w:r>
            <w:r w:rsidR="00AC51D4" w:rsidRPr="00D523C3">
              <w:rPr>
                <w:sz w:val="20"/>
                <w:szCs w:val="20"/>
                <w:vertAlign w:val="superscript"/>
              </w:rPr>
              <w:t>d</w:t>
            </w:r>
          </w:p>
        </w:tc>
      </w:tr>
      <w:tr w:rsidR="001D081E" w:rsidRPr="00D523C3" w14:paraId="6F4B265B"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710B7CB" w14:textId="0C4873C8" w:rsidR="00BC7F25" w:rsidRPr="00D523C3" w:rsidRDefault="00BC7F25" w:rsidP="00BC7F25">
            <w:pPr>
              <w:rPr>
                <w:rFonts w:ascii="Calibri" w:eastAsia="Times New Roman" w:hAnsi="Calibri" w:cs="Times New Roman"/>
                <w:color w:val="000000"/>
                <w:sz w:val="20"/>
                <w:szCs w:val="20"/>
              </w:rPr>
            </w:pPr>
            <w:r w:rsidRPr="00D523C3">
              <w:rPr>
                <w:sz w:val="20"/>
                <w:szCs w:val="20"/>
              </w:rPr>
              <w:t>Shaft</w:t>
            </w:r>
          </w:p>
        </w:tc>
        <w:tc>
          <w:tcPr>
            <w:tcW w:w="1440" w:type="dxa"/>
            <w:noWrap/>
          </w:tcPr>
          <w:p w14:paraId="5767EE24" w14:textId="528E850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Unconditioned</w:t>
            </w:r>
          </w:p>
        </w:tc>
        <w:tc>
          <w:tcPr>
            <w:tcW w:w="1260" w:type="dxa"/>
            <w:noWrap/>
          </w:tcPr>
          <w:p w14:paraId="4927BD9C" w14:textId="58ED1155"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w:t>
            </w:r>
          </w:p>
        </w:tc>
        <w:tc>
          <w:tcPr>
            <w:tcW w:w="1890" w:type="dxa"/>
            <w:noWrap/>
          </w:tcPr>
          <w:p w14:paraId="14A1DE0B" w14:textId="56C7E870"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523C3">
              <w:rPr>
                <w:sz w:val="20"/>
                <w:szCs w:val="20"/>
              </w:rPr>
              <w:t>N/A</w:t>
            </w:r>
          </w:p>
        </w:tc>
        <w:tc>
          <w:tcPr>
            <w:tcW w:w="1530" w:type="dxa"/>
            <w:noWrap/>
          </w:tcPr>
          <w:p w14:paraId="20D013B4" w14:textId="4E2CEBBA"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6990B3B5" w14:textId="2C5C0CA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N/A</w:t>
            </w:r>
          </w:p>
        </w:tc>
      </w:tr>
      <w:tr w:rsidR="001D081E" w:rsidRPr="00D523C3" w14:paraId="1BEF18EF"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10B57B6" w14:textId="625DFA1E" w:rsidR="00BC7F25" w:rsidRPr="00D523C3" w:rsidRDefault="00BC7F25" w:rsidP="00BC7F25">
            <w:pPr>
              <w:rPr>
                <w:rFonts w:ascii="Calibri" w:eastAsia="Times New Roman" w:hAnsi="Calibri" w:cs="Times New Roman"/>
                <w:color w:val="000000"/>
                <w:sz w:val="20"/>
                <w:szCs w:val="20"/>
              </w:rPr>
            </w:pPr>
            <w:r w:rsidRPr="00D523C3">
              <w:rPr>
                <w:sz w:val="20"/>
                <w:szCs w:val="20"/>
              </w:rPr>
              <w:t>Plenum</w:t>
            </w:r>
          </w:p>
        </w:tc>
        <w:tc>
          <w:tcPr>
            <w:tcW w:w="1440" w:type="dxa"/>
            <w:noWrap/>
          </w:tcPr>
          <w:p w14:paraId="1B30B544" w14:textId="4A514B7B"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Plenum</w:t>
            </w:r>
          </w:p>
        </w:tc>
        <w:tc>
          <w:tcPr>
            <w:tcW w:w="1260" w:type="dxa"/>
            <w:noWrap/>
          </w:tcPr>
          <w:p w14:paraId="36A6A481" w14:textId="19BECC5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rFonts w:ascii="Calibri" w:hAnsi="Calibri"/>
                <w:color w:val="000000"/>
                <w:sz w:val="20"/>
                <w:szCs w:val="20"/>
              </w:rPr>
              <w:t>~</w:t>
            </w:r>
          </w:p>
        </w:tc>
        <w:tc>
          <w:tcPr>
            <w:tcW w:w="1890" w:type="dxa"/>
            <w:noWrap/>
          </w:tcPr>
          <w:p w14:paraId="3201C88C" w14:textId="6E52667C"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523C3">
              <w:rPr>
                <w:sz w:val="20"/>
                <w:szCs w:val="20"/>
              </w:rPr>
              <w:t>N/A</w:t>
            </w:r>
          </w:p>
        </w:tc>
        <w:tc>
          <w:tcPr>
            <w:tcW w:w="1530" w:type="dxa"/>
            <w:noWrap/>
          </w:tcPr>
          <w:p w14:paraId="09777AFB" w14:textId="6A32A1E6"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0</w:t>
            </w:r>
          </w:p>
        </w:tc>
        <w:tc>
          <w:tcPr>
            <w:tcW w:w="1704" w:type="dxa"/>
            <w:shd w:val="clear" w:color="auto" w:fill="auto"/>
            <w:noWrap/>
          </w:tcPr>
          <w:p w14:paraId="47B593AC" w14:textId="3379E253" w:rsidR="00BC7F25" w:rsidRPr="00D523C3" w:rsidRDefault="00BC7F25" w:rsidP="00BC7F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523C3">
              <w:rPr>
                <w:sz w:val="20"/>
                <w:szCs w:val="20"/>
              </w:rPr>
              <w:t>N/A</w:t>
            </w:r>
          </w:p>
        </w:tc>
      </w:tr>
      <w:tr w:rsidR="00BC7F25" w:rsidRPr="00D523C3" w14:paraId="433977AD" w14:textId="77777777" w:rsidTr="00D523C3">
        <w:trPr>
          <w:trHeight w:val="300"/>
        </w:trPr>
        <w:tc>
          <w:tcPr>
            <w:cnfStyle w:val="001000000000" w:firstRow="0" w:lastRow="0" w:firstColumn="1" w:lastColumn="0" w:oddVBand="0" w:evenVBand="0" w:oddHBand="0" w:evenHBand="0" w:firstRowFirstColumn="0" w:firstRowLastColumn="0" w:lastRowFirstColumn="0" w:lastRowLastColumn="0"/>
            <w:tcW w:w="9984" w:type="dxa"/>
            <w:gridSpan w:val="6"/>
            <w:shd w:val="clear" w:color="auto" w:fill="auto"/>
            <w:noWrap/>
          </w:tcPr>
          <w:p w14:paraId="3C93855A" w14:textId="4BBED583" w:rsidR="00BC7F25" w:rsidRPr="00D523C3" w:rsidRDefault="00BC7F25" w:rsidP="00BC7F25">
            <w:pPr>
              <w:rPr>
                <w:rFonts w:ascii="Calibri" w:eastAsia="Times New Roman" w:hAnsi="Calibri" w:cs="Times New Roman"/>
                <w:b w:val="0"/>
                <w:color w:val="000000"/>
                <w:sz w:val="20"/>
                <w:szCs w:val="20"/>
              </w:rPr>
            </w:pPr>
            <w:r w:rsidRPr="00D523C3">
              <w:rPr>
                <w:rFonts w:ascii="Calibri" w:eastAsia="Times New Roman" w:hAnsi="Calibri" w:cs="Times New Roman"/>
                <w:b w:val="0"/>
                <w:color w:val="000000"/>
                <w:sz w:val="20"/>
                <w:szCs w:val="20"/>
                <w:vertAlign w:val="superscript"/>
              </w:rPr>
              <w:t>a</w:t>
            </w:r>
            <w:r w:rsidRPr="00D523C3">
              <w:rPr>
                <w:rFonts w:ascii="Calibri" w:eastAsia="Times New Roman" w:hAnsi="Calibri" w:cs="Times New Roman"/>
                <w:b w:val="0"/>
                <w:color w:val="000000"/>
                <w:sz w:val="20"/>
                <w:szCs w:val="20"/>
              </w:rPr>
              <w:t xml:space="preserve"> Values are  taken from 2014 NYC Egress requirements (Table 1004.1.1).   Those values listed as “net” have been converted to “gross” assuming a 15% wall adjustment.</w:t>
            </w:r>
          </w:p>
          <w:p w14:paraId="0009487A" w14:textId="161038C3" w:rsidR="00BC7F25" w:rsidRPr="00D523C3" w:rsidRDefault="00BC7F25" w:rsidP="00BC7F25">
            <w:pPr>
              <w:rPr>
                <w:rFonts w:ascii="Calibri" w:eastAsia="Times New Roman" w:hAnsi="Calibri" w:cs="Times New Roman"/>
                <w:b w:val="0"/>
                <w:color w:val="000000"/>
                <w:sz w:val="20"/>
                <w:szCs w:val="20"/>
              </w:rPr>
            </w:pPr>
            <w:r w:rsidRPr="00D523C3">
              <w:rPr>
                <w:rFonts w:ascii="Calibri" w:eastAsia="Times New Roman" w:hAnsi="Calibri" w:cs="Times New Roman"/>
                <w:b w:val="0"/>
                <w:color w:val="000000"/>
                <w:sz w:val="20"/>
                <w:szCs w:val="20"/>
                <w:vertAlign w:val="superscript"/>
              </w:rPr>
              <w:t>b</w:t>
            </w:r>
            <w:r w:rsidRPr="00D523C3">
              <w:rPr>
                <w:rFonts w:ascii="Calibri" w:eastAsia="Times New Roman" w:hAnsi="Calibri" w:cs="Times New Roman"/>
                <w:b w:val="0"/>
                <w:color w:val="000000"/>
                <w:sz w:val="20"/>
                <w:szCs w:val="20"/>
              </w:rPr>
              <w:t xml:space="preserve"> Density value for entire </w:t>
            </w:r>
            <w:r w:rsidR="005425DC" w:rsidRPr="00D523C3">
              <w:rPr>
                <w:rFonts w:ascii="Calibri" w:eastAsia="Times New Roman" w:hAnsi="Calibri" w:cs="Times New Roman"/>
                <w:b w:val="0"/>
                <w:color w:val="000000"/>
                <w:sz w:val="20"/>
                <w:szCs w:val="20"/>
              </w:rPr>
              <w:t>space including stage.</w:t>
            </w:r>
          </w:p>
          <w:p w14:paraId="467D007B" w14:textId="34A4DBEC" w:rsidR="009E268F" w:rsidRPr="00D523C3" w:rsidRDefault="009E268F" w:rsidP="00BC7F25">
            <w:pPr>
              <w:rPr>
                <w:rFonts w:ascii="Calibri" w:eastAsia="Times New Roman" w:hAnsi="Calibri" w:cs="Times New Roman"/>
                <w:b w:val="0"/>
                <w:color w:val="000000"/>
                <w:sz w:val="20"/>
                <w:szCs w:val="20"/>
              </w:rPr>
            </w:pPr>
            <w:r w:rsidRPr="00D523C3">
              <w:rPr>
                <w:rFonts w:ascii="Calibri" w:eastAsia="Times New Roman" w:hAnsi="Calibri" w:cs="Times New Roman"/>
                <w:b w:val="0"/>
                <w:color w:val="000000"/>
                <w:sz w:val="20"/>
                <w:szCs w:val="20"/>
                <w:vertAlign w:val="superscript"/>
              </w:rPr>
              <w:t xml:space="preserve">c </w:t>
            </w:r>
            <w:r w:rsidRPr="00D523C3">
              <w:rPr>
                <w:rFonts w:ascii="Calibri" w:eastAsia="Times New Roman" w:hAnsi="Calibri" w:cs="Times New Roman"/>
                <w:b w:val="0"/>
                <w:color w:val="000000"/>
                <w:sz w:val="20"/>
                <w:szCs w:val="20"/>
              </w:rPr>
              <w:t>Add power density if space has fume hoods,  assume sensible and latent contribution to space is 20% rest lost up hood.</w:t>
            </w:r>
          </w:p>
          <w:p w14:paraId="76FEDF51" w14:textId="6C9FA95D" w:rsidR="00693784" w:rsidRPr="00D523C3" w:rsidRDefault="00693784" w:rsidP="00BC7F25">
            <w:pPr>
              <w:rPr>
                <w:rFonts w:ascii="Calibri" w:eastAsia="Times New Roman" w:hAnsi="Calibri" w:cs="Times New Roman"/>
                <w:b w:val="0"/>
                <w:color w:val="000000"/>
                <w:sz w:val="20"/>
                <w:szCs w:val="20"/>
              </w:rPr>
            </w:pPr>
            <w:r w:rsidRPr="00D523C3">
              <w:rPr>
                <w:rFonts w:ascii="Calibri" w:eastAsia="Times New Roman" w:hAnsi="Calibri" w:cs="Times New Roman"/>
                <w:b w:val="0"/>
                <w:color w:val="000000"/>
                <w:sz w:val="20"/>
                <w:szCs w:val="20"/>
                <w:vertAlign w:val="superscript"/>
              </w:rPr>
              <w:t xml:space="preserve">d </w:t>
            </w:r>
            <w:r w:rsidR="005C1010" w:rsidRPr="00D523C3">
              <w:rPr>
                <w:rFonts w:ascii="Calibri" w:eastAsia="Times New Roman" w:hAnsi="Calibri" w:cs="Times New Roman"/>
                <w:b w:val="0"/>
                <w:color w:val="000000"/>
                <w:sz w:val="20"/>
                <w:szCs w:val="20"/>
              </w:rPr>
              <w:t>D</w:t>
            </w:r>
            <w:r w:rsidRPr="00D523C3">
              <w:rPr>
                <w:rFonts w:ascii="Calibri" w:eastAsia="Times New Roman" w:hAnsi="Calibri" w:cs="Times New Roman"/>
                <w:b w:val="0"/>
                <w:color w:val="000000"/>
                <w:sz w:val="20"/>
                <w:szCs w:val="20"/>
              </w:rPr>
              <w:t>erived from</w:t>
            </w:r>
            <w:r w:rsidR="009231BE" w:rsidRPr="00D523C3">
              <w:rPr>
                <w:rFonts w:ascii="Calibri" w:eastAsia="Times New Roman" w:hAnsi="Calibri" w:cs="Times New Roman"/>
                <w:b w:val="0"/>
                <w:color w:val="000000"/>
                <w:sz w:val="20"/>
                <w:szCs w:val="20"/>
              </w:rPr>
              <w:t xml:space="preserve"> the</w:t>
            </w:r>
            <w:r w:rsidRPr="00D523C3">
              <w:rPr>
                <w:rFonts w:ascii="Calibri" w:eastAsia="Times New Roman" w:hAnsi="Calibri" w:cs="Times New Roman"/>
                <w:b w:val="0"/>
                <w:color w:val="000000"/>
                <w:sz w:val="20"/>
                <w:szCs w:val="20"/>
              </w:rPr>
              <w:t xml:space="preserve"> </w:t>
            </w:r>
            <w:r w:rsidR="00123D9F" w:rsidRPr="00D523C3">
              <w:rPr>
                <w:rFonts w:ascii="Calibri" w:eastAsia="Times New Roman" w:hAnsi="Calibri" w:cs="Times New Roman"/>
                <w:b w:val="0"/>
                <w:color w:val="000000"/>
                <w:sz w:val="20"/>
                <w:szCs w:val="20"/>
              </w:rPr>
              <w:t xml:space="preserve">SCA LL31 Feasibility Study </w:t>
            </w:r>
            <w:r w:rsidR="009231BE" w:rsidRPr="00D523C3">
              <w:rPr>
                <w:rFonts w:ascii="Calibri" w:eastAsia="Times New Roman" w:hAnsi="Calibri" w:cs="Times New Roman"/>
                <w:b w:val="0"/>
                <w:color w:val="000000"/>
                <w:sz w:val="20"/>
                <w:szCs w:val="20"/>
              </w:rPr>
              <w:t>for Q375  - R</w:t>
            </w:r>
            <w:r w:rsidR="00123D9F" w:rsidRPr="00D523C3">
              <w:rPr>
                <w:rFonts w:ascii="Calibri" w:eastAsia="Times New Roman" w:hAnsi="Calibri" w:cs="Times New Roman"/>
                <w:b w:val="0"/>
                <w:color w:val="000000"/>
                <w:sz w:val="20"/>
                <w:szCs w:val="20"/>
              </w:rPr>
              <w:t>eports for Phases 1 and 2</w:t>
            </w:r>
            <w:r w:rsidR="009231BE" w:rsidRPr="00D523C3">
              <w:rPr>
                <w:rFonts w:ascii="Calibri" w:eastAsia="Times New Roman" w:hAnsi="Calibri" w:cs="Times New Roman"/>
                <w:b w:val="0"/>
                <w:color w:val="000000"/>
                <w:sz w:val="20"/>
                <w:szCs w:val="20"/>
              </w:rPr>
              <w:t xml:space="preserve"> </w:t>
            </w:r>
            <w:r w:rsidR="00123D9F" w:rsidRPr="00D523C3">
              <w:rPr>
                <w:rFonts w:ascii="Calibri" w:eastAsia="Times New Roman" w:hAnsi="Calibri" w:cs="Times New Roman"/>
                <w:b w:val="0"/>
                <w:color w:val="000000"/>
                <w:sz w:val="20"/>
                <w:szCs w:val="20"/>
              </w:rPr>
              <w:t xml:space="preserve"> </w:t>
            </w:r>
          </w:p>
          <w:p w14:paraId="63AB71CB" w14:textId="77777777" w:rsidR="00BC7F25" w:rsidRPr="00D523C3" w:rsidRDefault="00BC7F25" w:rsidP="00BC7F25">
            <w:pPr>
              <w:jc w:val="center"/>
              <w:rPr>
                <w:sz w:val="20"/>
                <w:szCs w:val="20"/>
              </w:rPr>
            </w:pPr>
          </w:p>
        </w:tc>
      </w:tr>
    </w:tbl>
    <w:p w14:paraId="21181B21" w14:textId="77777777" w:rsidR="007B22B2" w:rsidRDefault="007B22B2" w:rsidP="005E42B9"/>
    <w:p w14:paraId="4D82012E" w14:textId="095F7967" w:rsidR="00BA1EAB" w:rsidRDefault="003B19FF" w:rsidP="004E5BDD">
      <w:pPr>
        <w:pStyle w:val="Heading2"/>
      </w:pPr>
      <w:r>
        <w:t>Equipment Loads</w:t>
      </w:r>
    </w:p>
    <w:p w14:paraId="227EFF60" w14:textId="73C5FFBA" w:rsidR="00BA1EAB" w:rsidRDefault="003B19FF" w:rsidP="004E18A7">
      <w:pPr>
        <w:jc w:val="both"/>
      </w:pPr>
      <w:r>
        <w:t xml:space="preserve">The default equipment power densities are given in </w:t>
      </w:r>
      <w:r>
        <w:fldChar w:fldCharType="begin"/>
      </w:r>
      <w:r>
        <w:instrText xml:space="preserve"> REF _Ref454541641 \h </w:instrText>
      </w:r>
      <w:r w:rsidR="00E048EE">
        <w:instrText xml:space="preserve"> \* MERGEFORMAT </w:instrText>
      </w:r>
      <w:r>
        <w:fldChar w:fldCharType="separate"/>
      </w:r>
      <w:r w:rsidR="00D302F6" w:rsidRPr="0038029C">
        <w:t xml:space="preserve">Table </w:t>
      </w:r>
      <w:r w:rsidR="00D302F6">
        <w:rPr>
          <w:noProof/>
        </w:rPr>
        <w:t>4</w:t>
      </w:r>
      <w:r>
        <w:fldChar w:fldCharType="end"/>
      </w:r>
      <w:r>
        <w:t xml:space="preserve">.  Kitchen </w:t>
      </w:r>
      <w:r w:rsidR="000F3EA3">
        <w:t xml:space="preserve">cooking </w:t>
      </w:r>
      <w:r>
        <w:t xml:space="preserve">equipment will need to be added based on the actual design.  The default source load </w:t>
      </w:r>
      <w:r w:rsidR="000F3EA3">
        <w:t xml:space="preserve">assumption </w:t>
      </w:r>
      <w:r>
        <w:t>f</w:t>
      </w:r>
      <w:r w:rsidR="000F3EA3">
        <w:t>or</w:t>
      </w:r>
      <w:r>
        <w:t xml:space="preserve"> the kitchen equipment is 18 Btu/hr-ft2.</w:t>
      </w:r>
      <w:r w:rsidR="000F3EA3">
        <w:t xml:space="preserve">  </w:t>
      </w:r>
      <w:r w:rsidR="00F072ED">
        <w:fldChar w:fldCharType="begin"/>
      </w:r>
      <w:r w:rsidR="00F072ED">
        <w:instrText xml:space="preserve"> REF _Ref454768691 \h </w:instrText>
      </w:r>
      <w:r w:rsidR="00E048EE">
        <w:instrText xml:space="preserve"> \* MERGEFORMAT </w:instrText>
      </w:r>
      <w:r w:rsidR="00F072ED">
        <w:fldChar w:fldCharType="separate"/>
      </w:r>
      <w:r w:rsidR="00D302F6" w:rsidRPr="0038029C">
        <w:t xml:space="preserve">Table </w:t>
      </w:r>
      <w:r w:rsidR="00D302F6">
        <w:rPr>
          <w:noProof/>
        </w:rPr>
        <w:t>5</w:t>
      </w:r>
      <w:r w:rsidR="00F072ED">
        <w:fldChar w:fldCharType="end"/>
      </w:r>
      <w:r w:rsidR="00F072ED">
        <w:t xml:space="preserve"> details the default source loads and schedules </w:t>
      </w:r>
      <w:r>
        <w:t>for the kitchens and serveries.</w:t>
      </w:r>
    </w:p>
    <w:p w14:paraId="127FC92C" w14:textId="0C77A609" w:rsidR="003B19FF" w:rsidRDefault="003B19FF" w:rsidP="003B19FF">
      <w:pPr>
        <w:pStyle w:val="Caption"/>
        <w:keepNext/>
      </w:pPr>
      <w:bookmarkStart w:id="10" w:name="_Ref454768691"/>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5</w:t>
      </w:r>
      <w:r w:rsidR="005E10EE">
        <w:rPr>
          <w:noProof/>
        </w:rPr>
        <w:fldChar w:fldCharType="end"/>
      </w:r>
      <w:bookmarkEnd w:id="10"/>
      <w:r>
        <w:t>. Kitchen and Servery Cooking Loads</w:t>
      </w:r>
    </w:p>
    <w:tbl>
      <w:tblPr>
        <w:tblStyle w:val="GridTable1Light1"/>
        <w:tblW w:w="4897" w:type="dxa"/>
        <w:tblLook w:val="04A0" w:firstRow="1" w:lastRow="0" w:firstColumn="1" w:lastColumn="0" w:noHBand="0" w:noVBand="1"/>
      </w:tblPr>
      <w:tblGrid>
        <w:gridCol w:w="3060"/>
        <w:gridCol w:w="1837"/>
      </w:tblGrid>
      <w:tr w:rsidR="00BA1EAB" w:rsidRPr="00BA1EAB" w14:paraId="3681E23E"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5AC7A6AB" w14:textId="6F6E389B" w:rsidR="00BA1EAB" w:rsidRPr="00BA1EAB" w:rsidRDefault="00BA1EAB" w:rsidP="00BA1EAB">
            <w:pPr>
              <w:rPr>
                <w:rFonts w:ascii="Calibri" w:eastAsia="Times New Roman" w:hAnsi="Calibri" w:cs="Times New Roman"/>
                <w:color w:val="000000"/>
              </w:rPr>
            </w:pPr>
            <w:r w:rsidRPr="00327455">
              <w:rPr>
                <w:b w:val="0"/>
              </w:rPr>
              <w:t>Description</w:t>
            </w:r>
          </w:p>
        </w:tc>
        <w:tc>
          <w:tcPr>
            <w:tcW w:w="1837" w:type="dxa"/>
            <w:noWrap/>
          </w:tcPr>
          <w:p w14:paraId="3851D5BF" w14:textId="727E79EF" w:rsidR="00BA1EAB" w:rsidRPr="00BA1EAB" w:rsidRDefault="00BA1EAB" w:rsidP="00BA1EA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7455">
              <w:rPr>
                <w:b w:val="0"/>
              </w:rPr>
              <w:t>Value</w:t>
            </w:r>
          </w:p>
        </w:tc>
      </w:tr>
      <w:tr w:rsidR="00BA1EAB" w:rsidRPr="00BA1EAB" w14:paraId="60F1A4E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078C0F5B" w14:textId="04251726" w:rsidR="00BA1EAB" w:rsidRDefault="007D1451" w:rsidP="00BA1EAB">
            <w:pPr>
              <w:rPr>
                <w:rFonts w:ascii="Calibri" w:eastAsia="Times New Roman" w:hAnsi="Calibri" w:cs="Times New Roman"/>
                <w:color w:val="000000"/>
              </w:rPr>
            </w:pPr>
            <w:r>
              <w:rPr>
                <w:rFonts w:ascii="Calibri" w:eastAsia="Times New Roman" w:hAnsi="Calibri" w:cs="Times New Roman"/>
                <w:color w:val="000000"/>
              </w:rPr>
              <w:t>Source Schedule</w:t>
            </w:r>
          </w:p>
        </w:tc>
        <w:tc>
          <w:tcPr>
            <w:tcW w:w="1837" w:type="dxa"/>
            <w:noWrap/>
          </w:tcPr>
          <w:p w14:paraId="2335C5CA" w14:textId="1F7DF50A" w:rsidR="00BA1EA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KITCHEN-EQP-YR</w:t>
            </w:r>
          </w:p>
        </w:tc>
      </w:tr>
      <w:tr w:rsidR="007D1451" w:rsidRPr="00BA1EAB" w14:paraId="54CC82B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4D609E17" w14:textId="44BE6A8F" w:rsidR="007D1451" w:rsidRDefault="007D1451" w:rsidP="00BA1EAB">
            <w:pPr>
              <w:rPr>
                <w:rFonts w:ascii="Calibri" w:eastAsia="Times New Roman" w:hAnsi="Calibri" w:cs="Times New Roman"/>
                <w:color w:val="000000"/>
              </w:rPr>
            </w:pPr>
            <w:r>
              <w:rPr>
                <w:rFonts w:ascii="Calibri" w:eastAsia="Times New Roman" w:hAnsi="Calibri" w:cs="Times New Roman"/>
                <w:color w:val="000000"/>
              </w:rPr>
              <w:t>Source Type</w:t>
            </w:r>
          </w:p>
        </w:tc>
        <w:tc>
          <w:tcPr>
            <w:tcW w:w="1837" w:type="dxa"/>
            <w:noWrap/>
          </w:tcPr>
          <w:p w14:paraId="0E9DBF9C" w14:textId="1664A9B8" w:rsidR="007D1451" w:rsidRPr="009C0A3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Gas</w:t>
            </w:r>
          </w:p>
        </w:tc>
      </w:tr>
      <w:tr w:rsidR="007D1451" w:rsidRPr="00BA1EAB" w14:paraId="37E8B3A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357E6AC7" w14:textId="5EABFD9C" w:rsidR="007D1451" w:rsidRDefault="007D1451" w:rsidP="00F072ED">
            <w:pPr>
              <w:rPr>
                <w:rFonts w:ascii="Calibri" w:eastAsia="Times New Roman" w:hAnsi="Calibri" w:cs="Times New Roman"/>
                <w:color w:val="000000"/>
              </w:rPr>
            </w:pPr>
            <w:r>
              <w:rPr>
                <w:rFonts w:ascii="Calibri" w:eastAsia="Times New Roman" w:hAnsi="Calibri" w:cs="Times New Roman"/>
                <w:color w:val="000000"/>
              </w:rPr>
              <w:t>Input Power (Btu/</w:t>
            </w:r>
            <w:r w:rsidR="00F072ED">
              <w:rPr>
                <w:rFonts w:ascii="Calibri" w:eastAsia="Times New Roman" w:hAnsi="Calibri" w:cs="Times New Roman"/>
                <w:color w:val="000000"/>
              </w:rPr>
              <w:t>hr-ft2</w:t>
            </w:r>
            <w:r>
              <w:rPr>
                <w:rFonts w:ascii="Calibri" w:eastAsia="Times New Roman" w:hAnsi="Calibri" w:cs="Times New Roman"/>
                <w:color w:val="000000"/>
              </w:rPr>
              <w:t>)</w:t>
            </w:r>
          </w:p>
        </w:tc>
        <w:tc>
          <w:tcPr>
            <w:tcW w:w="1837" w:type="dxa"/>
            <w:noWrap/>
          </w:tcPr>
          <w:p w14:paraId="4DD322BE" w14:textId="37DD7956" w:rsidR="007D1451" w:rsidRPr="009C0A3B" w:rsidRDefault="00B3538E"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758</w:t>
            </w:r>
          </w:p>
        </w:tc>
      </w:tr>
      <w:tr w:rsidR="006D2DEB" w:rsidRPr="00BA1EAB" w14:paraId="25805D0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56461FB9" w14:textId="09F13120" w:rsidR="006D2DEB" w:rsidRDefault="006D2DEB" w:rsidP="006D2DEB">
            <w:pPr>
              <w:rPr>
                <w:rFonts w:ascii="Calibri" w:eastAsia="Times New Roman" w:hAnsi="Calibri" w:cs="Times New Roman"/>
                <w:color w:val="000000"/>
              </w:rPr>
            </w:pPr>
            <w:r>
              <w:rPr>
                <w:rFonts w:ascii="Calibri" w:eastAsia="Times New Roman" w:hAnsi="Calibri" w:cs="Times New Roman"/>
                <w:color w:val="000000"/>
              </w:rPr>
              <w:t>Source Sensible HG (Ratio )</w:t>
            </w:r>
          </w:p>
        </w:tc>
        <w:tc>
          <w:tcPr>
            <w:tcW w:w="1837" w:type="dxa"/>
            <w:noWrap/>
          </w:tcPr>
          <w:p w14:paraId="5B3BF059" w14:textId="2F4F270F" w:rsidR="006D2DEB" w:rsidRPr="009C0A3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r>
      <w:tr w:rsidR="006D2DEB" w:rsidRPr="00BA1EAB" w14:paraId="63C19DE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3060" w:type="dxa"/>
            <w:noWrap/>
          </w:tcPr>
          <w:p w14:paraId="5C93463E" w14:textId="161019B3" w:rsidR="006D2DEB" w:rsidRDefault="006D2DEB" w:rsidP="006D2DEB">
            <w:pPr>
              <w:rPr>
                <w:rFonts w:ascii="Calibri" w:eastAsia="Times New Roman" w:hAnsi="Calibri" w:cs="Times New Roman"/>
                <w:color w:val="000000"/>
              </w:rPr>
            </w:pPr>
            <w:r>
              <w:rPr>
                <w:rFonts w:ascii="Calibri" w:eastAsia="Times New Roman" w:hAnsi="Calibri" w:cs="Times New Roman"/>
                <w:color w:val="000000"/>
              </w:rPr>
              <w:t>Source Latent HG (Ratio )</w:t>
            </w:r>
          </w:p>
        </w:tc>
        <w:tc>
          <w:tcPr>
            <w:tcW w:w="1837" w:type="dxa"/>
            <w:noWrap/>
          </w:tcPr>
          <w:p w14:paraId="18FAACBD" w14:textId="00809AF6" w:rsidR="006D2DEB" w:rsidRPr="009C0A3B" w:rsidRDefault="00F072ED" w:rsidP="0042725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r>
    </w:tbl>
    <w:p w14:paraId="7D17C1BD" w14:textId="77777777" w:rsidR="00BA1EAB" w:rsidRDefault="00BA1EAB" w:rsidP="005E42B9"/>
    <w:p w14:paraId="40D70E58" w14:textId="3B39786C" w:rsidR="00F63C8B" w:rsidRDefault="00F63C8B" w:rsidP="004E18A7">
      <w:pPr>
        <w:jc w:val="both"/>
      </w:pPr>
      <w:r>
        <w:t>Elevator loads</w:t>
      </w:r>
      <w:r w:rsidR="00F44E3F">
        <w:t xml:space="preserve"> shall be project specific based upon height and speed.  Load shall be modeled the same between the baseline and proposed design.  Minimum program requirements are two elevators rated for 3500 lb each.  </w:t>
      </w:r>
    </w:p>
    <w:p w14:paraId="294E93FA" w14:textId="0438AE54" w:rsidR="009E71A1" w:rsidRPr="004E5BDD" w:rsidRDefault="009E71A1" w:rsidP="004E5BDD">
      <w:pPr>
        <w:pStyle w:val="Heading2"/>
      </w:pPr>
      <w:r w:rsidRPr="004E5BDD">
        <w:t>Lighting Loads</w:t>
      </w:r>
    </w:p>
    <w:p w14:paraId="3789B4EB" w14:textId="181925DB" w:rsidR="00444BD7" w:rsidRDefault="00444BD7" w:rsidP="004E18A7">
      <w:pPr>
        <w:jc w:val="both"/>
      </w:pPr>
      <w:r>
        <w:t xml:space="preserve">The default lighting power density by space type is given in </w:t>
      </w:r>
      <w:r>
        <w:fldChar w:fldCharType="begin"/>
      </w:r>
      <w:r>
        <w:instrText xml:space="preserve"> REF _Ref454541785 \h </w:instrText>
      </w:r>
      <w:r w:rsidR="00E048EE">
        <w:instrText xml:space="preserve"> \* MERGEFORMAT </w:instrText>
      </w:r>
      <w:r>
        <w:fldChar w:fldCharType="separate"/>
      </w:r>
      <w:r w:rsidR="00D302F6" w:rsidRPr="0038029C">
        <w:t xml:space="preserve">Table </w:t>
      </w:r>
      <w:r w:rsidR="00D302F6">
        <w:rPr>
          <w:noProof/>
        </w:rPr>
        <w:t>6</w:t>
      </w:r>
      <w:r>
        <w:fldChar w:fldCharType="end"/>
      </w:r>
      <w:r>
        <w:t xml:space="preserve">.  </w:t>
      </w:r>
    </w:p>
    <w:p w14:paraId="5DA0E840" w14:textId="1AD9BD2E" w:rsidR="00D71DDE" w:rsidRDefault="00D71DDE" w:rsidP="004E18A7">
      <w:pPr>
        <w:jc w:val="both"/>
      </w:pPr>
      <w:r>
        <w:lastRenderedPageBreak/>
        <w:t>Per ASHRAE 90.1-</w:t>
      </w:r>
      <w:r w:rsidR="00D45829">
        <w:t xml:space="preserve">2013 </w:t>
      </w:r>
      <w:r>
        <w:t xml:space="preserve">Table </w:t>
      </w:r>
      <w:r w:rsidR="00D45829">
        <w:t>11.5.1#6</w:t>
      </w:r>
      <w:r>
        <w:t xml:space="preserve">, the lighting power or lighting power density for each thermal block should be input in the model </w:t>
      </w:r>
      <w:r w:rsidR="00D45829">
        <w:t xml:space="preserve">as shown on the </w:t>
      </w:r>
      <w:r>
        <w:t>lighting plan</w:t>
      </w:r>
      <w:r w:rsidR="00D45829">
        <w:t>s.</w:t>
      </w:r>
      <w:r>
        <w:t xml:space="preserve">  </w:t>
      </w:r>
      <w:r w:rsidR="00D45829">
        <w:t>Inputting an a</w:t>
      </w:r>
      <w:r>
        <w:t>verage lighting power density by space type or by building is acceptable in earlier stages of the model</w:t>
      </w:r>
      <w:r w:rsidR="005425DC">
        <w:t xml:space="preserve"> / design</w:t>
      </w:r>
      <w:r w:rsidR="00D45829">
        <w:t xml:space="preserve"> when no plan exists</w:t>
      </w:r>
      <w:r>
        <w:t xml:space="preserve">.  The same method (space-by-space or whole building average) </w:t>
      </w:r>
      <w:r w:rsidR="00D45829">
        <w:t xml:space="preserve">shall </w:t>
      </w:r>
      <w:r>
        <w:t>be used in the design and baseline</w:t>
      </w:r>
      <w:r w:rsidR="00D45829">
        <w:t xml:space="preserve"> models</w:t>
      </w:r>
      <w:r>
        <w:t>.</w:t>
      </w:r>
      <w:r w:rsidR="00D5631D">
        <w:t xml:space="preserve">  When using the space-by-space method all non-corridor RCR corrections shall be explicitly documents for review.</w:t>
      </w:r>
      <w:r>
        <w:t xml:space="preserve">  Space-by-space is recommended where practical</w:t>
      </w:r>
      <w:r w:rsidR="00700B51">
        <w:t>,</w:t>
      </w:r>
      <w:r>
        <w:t xml:space="preserve"> to </w:t>
      </w:r>
      <w:r w:rsidR="00482C81">
        <w:t>provide the SCA with better feedback on the breakdown of design lighting power.</w:t>
      </w:r>
    </w:p>
    <w:p w14:paraId="5D0F79EE" w14:textId="697C597B" w:rsidR="00D870AB" w:rsidRDefault="00D870AB" w:rsidP="004E18A7">
      <w:pPr>
        <w:jc w:val="both"/>
      </w:pPr>
      <w:r>
        <w:fldChar w:fldCharType="begin"/>
      </w:r>
      <w:r>
        <w:instrText xml:space="preserve"> REF _Ref454541785 \h  \* MERGEFORMAT </w:instrText>
      </w:r>
      <w:r>
        <w:fldChar w:fldCharType="separate"/>
      </w:r>
      <w:r w:rsidR="00D302F6" w:rsidRPr="0038029C">
        <w:t xml:space="preserve">Table </w:t>
      </w:r>
      <w:r w:rsidR="00D302F6">
        <w:rPr>
          <w:noProof/>
        </w:rPr>
        <w:t>6</w:t>
      </w:r>
      <w:r>
        <w:fldChar w:fldCharType="end"/>
      </w:r>
      <w:r>
        <w:t xml:space="preserve"> lists the default lighting power density and lighting controls.  Savings due to lighting controls are accounted for in the lighting schedules, which are shown in </w:t>
      </w:r>
      <w:r>
        <w:fldChar w:fldCharType="begin"/>
      </w:r>
      <w:r>
        <w:instrText xml:space="preserve"> REF _Ref531097028 \h </w:instrText>
      </w:r>
      <w:r>
        <w:fldChar w:fldCharType="separate"/>
      </w:r>
      <w:r w:rsidR="00D302F6" w:rsidRPr="0038029C">
        <w:t xml:space="preserve">Table </w:t>
      </w:r>
      <w:r w:rsidR="00D302F6">
        <w:rPr>
          <w:noProof/>
        </w:rPr>
        <w:t>7</w:t>
      </w:r>
      <w:r>
        <w:fldChar w:fldCharType="end"/>
      </w:r>
      <w:r>
        <w:t>.  Where the lighting controls differ among the baseline</w:t>
      </w:r>
      <w:r w:rsidR="00DE12E5">
        <w:t>s</w:t>
      </w:r>
      <w:r>
        <w:t xml:space="preserve"> and proposed design, the schedules give 10% reduction for “Automatic full Off” controls and 5% for “Automatic partial off”.</w:t>
      </w:r>
      <w:r w:rsidR="00DE12E5">
        <w:t xml:space="preserve">  These types of controls include the standard occupancy or vacancy sensor.  The areas where savings should be demonstrated are marked in bold.       </w:t>
      </w:r>
    </w:p>
    <w:p w14:paraId="6B0F52F9" w14:textId="60DA3F1F" w:rsidR="009E71A1" w:rsidRPr="0038029C" w:rsidRDefault="009E71A1" w:rsidP="00554AB4">
      <w:pPr>
        <w:pStyle w:val="Caption"/>
        <w:keepNext/>
      </w:pPr>
      <w:bookmarkStart w:id="11" w:name="_Ref454541785"/>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6</w:t>
      </w:r>
      <w:r w:rsidR="005E10EE">
        <w:rPr>
          <w:noProof/>
        </w:rPr>
        <w:fldChar w:fldCharType="end"/>
      </w:r>
      <w:bookmarkEnd w:id="11"/>
      <w:r>
        <w:t>. Lighting Power Density by Space Type</w:t>
      </w:r>
    </w:p>
    <w:tbl>
      <w:tblPr>
        <w:tblStyle w:val="GridTable1Light1"/>
        <w:tblW w:w="10250" w:type="dxa"/>
        <w:tblLayout w:type="fixed"/>
        <w:tblLook w:val="04A0" w:firstRow="1" w:lastRow="0" w:firstColumn="1" w:lastColumn="0" w:noHBand="0" w:noVBand="1"/>
      </w:tblPr>
      <w:tblGrid>
        <w:gridCol w:w="1970"/>
        <w:gridCol w:w="1980"/>
        <w:gridCol w:w="1200"/>
        <w:gridCol w:w="1020"/>
        <w:gridCol w:w="1020"/>
        <w:gridCol w:w="1020"/>
        <w:gridCol w:w="1020"/>
        <w:gridCol w:w="1020"/>
      </w:tblGrid>
      <w:tr w:rsidR="009E71A1" w:rsidRPr="00D82652" w14:paraId="499CEAF6" w14:textId="77777777" w:rsidTr="001E62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vMerge w:val="restart"/>
            <w:noWrap/>
            <w:hideMark/>
          </w:tcPr>
          <w:p w14:paraId="45EF10C5" w14:textId="77777777" w:rsidR="009E71A1" w:rsidRPr="00D82652" w:rsidRDefault="009E71A1" w:rsidP="00DC0814">
            <w:pPr>
              <w:keepNext/>
              <w:rPr>
                <w:rFonts w:eastAsia="Times New Roman" w:cs="Times New Roman"/>
                <w:sz w:val="20"/>
              </w:rPr>
            </w:pPr>
            <w:bookmarkStart w:id="12" w:name="_Hlk530159265"/>
            <w:r w:rsidRPr="00D82652">
              <w:rPr>
                <w:rFonts w:eastAsia="Times New Roman" w:cs="Times New Roman"/>
                <w:color w:val="000000"/>
                <w:sz w:val="20"/>
              </w:rPr>
              <w:t>Space Type</w:t>
            </w:r>
          </w:p>
        </w:tc>
        <w:tc>
          <w:tcPr>
            <w:tcW w:w="1980" w:type="dxa"/>
            <w:vMerge w:val="restart"/>
            <w:noWrap/>
            <w:hideMark/>
          </w:tcPr>
          <w:p w14:paraId="7F632835" w14:textId="3EC372DB" w:rsidR="009E71A1" w:rsidRPr="00D82652" w:rsidRDefault="00D71CC5" w:rsidP="00DC0814">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rPr>
            </w:pPr>
            <w:r>
              <w:rPr>
                <w:rFonts w:eastAsia="Times New Roman" w:cs="Times New Roman"/>
                <w:color w:val="000000"/>
                <w:sz w:val="20"/>
              </w:rPr>
              <w:t xml:space="preserve">Model </w:t>
            </w:r>
            <w:r w:rsidR="00342341">
              <w:rPr>
                <w:rFonts w:eastAsia="Times New Roman" w:cs="Times New Roman"/>
                <w:color w:val="000000"/>
                <w:sz w:val="20"/>
              </w:rPr>
              <w:t xml:space="preserve">Input </w:t>
            </w:r>
            <w:r w:rsidR="009E71A1" w:rsidRPr="00D82652">
              <w:rPr>
                <w:rFonts w:eastAsia="Times New Roman" w:cs="Times New Roman"/>
                <w:color w:val="000000"/>
                <w:sz w:val="20"/>
              </w:rPr>
              <w:t>Lighting Power Density Parameter</w:t>
            </w:r>
          </w:p>
        </w:tc>
        <w:tc>
          <w:tcPr>
            <w:tcW w:w="2220" w:type="dxa"/>
            <w:gridSpan w:val="2"/>
            <w:noWrap/>
            <w:hideMark/>
          </w:tcPr>
          <w:p w14:paraId="1A0A86DF" w14:textId="74937670" w:rsidR="009E71A1" w:rsidRPr="00D82652" w:rsidRDefault="00342341" w:rsidP="00DC0814">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Proposed Design</w:t>
            </w:r>
          </w:p>
        </w:tc>
        <w:tc>
          <w:tcPr>
            <w:tcW w:w="2040" w:type="dxa"/>
            <w:gridSpan w:val="2"/>
            <w:noWrap/>
            <w:hideMark/>
          </w:tcPr>
          <w:p w14:paraId="20E4D82E" w14:textId="58339F19" w:rsidR="009E71A1" w:rsidRPr="00D82652" w:rsidRDefault="00342341" w:rsidP="00DC0814">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GSG Baseline (ASHRAE 90.1 2010)</w:t>
            </w:r>
          </w:p>
        </w:tc>
        <w:tc>
          <w:tcPr>
            <w:tcW w:w="2040" w:type="dxa"/>
            <w:gridSpan w:val="2"/>
            <w:noWrap/>
            <w:hideMark/>
          </w:tcPr>
          <w:p w14:paraId="064614E9" w14:textId="4F6B5806" w:rsidR="009E71A1" w:rsidRPr="00D82652" w:rsidRDefault="00342341" w:rsidP="00DC0814">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LL86 Baseline (ASHRAE 90.1 2013)</w:t>
            </w:r>
          </w:p>
        </w:tc>
      </w:tr>
      <w:tr w:rsidR="00342341" w:rsidRPr="00D82652" w14:paraId="02E065FD" w14:textId="77777777" w:rsidTr="001E62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vMerge/>
            <w:hideMark/>
          </w:tcPr>
          <w:p w14:paraId="23EEC1AD" w14:textId="77777777" w:rsidR="00342341" w:rsidRPr="00D82652" w:rsidRDefault="00342341" w:rsidP="00342341">
            <w:pPr>
              <w:keepNext/>
              <w:rPr>
                <w:rFonts w:eastAsia="Times New Roman" w:cs="Times New Roman"/>
                <w:color w:val="000000"/>
                <w:sz w:val="20"/>
              </w:rPr>
            </w:pPr>
          </w:p>
        </w:tc>
        <w:tc>
          <w:tcPr>
            <w:tcW w:w="1980" w:type="dxa"/>
            <w:vMerge/>
            <w:hideMark/>
          </w:tcPr>
          <w:p w14:paraId="1988C951" w14:textId="77777777" w:rsidR="00342341" w:rsidRPr="00D82652" w:rsidRDefault="00342341" w:rsidP="00342341">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p>
        </w:tc>
        <w:tc>
          <w:tcPr>
            <w:tcW w:w="1200" w:type="dxa"/>
            <w:hideMark/>
          </w:tcPr>
          <w:p w14:paraId="2F9FD622" w14:textId="258CBFB7" w:rsidR="00342341" w:rsidRPr="00D82652" w:rsidRDefault="00342341" w:rsidP="00342341">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Controls</w:t>
            </w:r>
          </w:p>
        </w:tc>
        <w:tc>
          <w:tcPr>
            <w:tcW w:w="1020" w:type="dxa"/>
            <w:hideMark/>
          </w:tcPr>
          <w:p w14:paraId="21E6A88D" w14:textId="641CC521" w:rsidR="00342341" w:rsidRPr="00D82652" w:rsidRDefault="00342341" w:rsidP="00342341">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LPD (W/sq ft )</w:t>
            </w:r>
          </w:p>
        </w:tc>
        <w:tc>
          <w:tcPr>
            <w:tcW w:w="1020" w:type="dxa"/>
            <w:hideMark/>
          </w:tcPr>
          <w:p w14:paraId="28DCE6AA" w14:textId="32E5A574" w:rsidR="00342341" w:rsidRPr="00D82652" w:rsidRDefault="00342341" w:rsidP="00342341">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Controls</w:t>
            </w:r>
          </w:p>
        </w:tc>
        <w:tc>
          <w:tcPr>
            <w:tcW w:w="1020" w:type="dxa"/>
            <w:hideMark/>
          </w:tcPr>
          <w:p w14:paraId="3D89DF80" w14:textId="51A5B049" w:rsidR="00342341" w:rsidRPr="00D82652" w:rsidRDefault="00342341" w:rsidP="00342341">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LPD</w:t>
            </w:r>
            <w:r w:rsidR="00734AD5">
              <w:rPr>
                <w:rFonts w:eastAsia="Times New Roman" w:cs="Times New Roman"/>
                <w:color w:val="000000"/>
                <w:sz w:val="20"/>
              </w:rPr>
              <w:t>*</w:t>
            </w:r>
            <w:r>
              <w:rPr>
                <w:rFonts w:eastAsia="Times New Roman" w:cs="Times New Roman"/>
                <w:color w:val="000000"/>
                <w:sz w:val="20"/>
              </w:rPr>
              <w:t xml:space="preserve"> (W/sq ft )</w:t>
            </w:r>
          </w:p>
        </w:tc>
        <w:tc>
          <w:tcPr>
            <w:tcW w:w="1020" w:type="dxa"/>
            <w:hideMark/>
          </w:tcPr>
          <w:p w14:paraId="6D4FFFDF" w14:textId="0B074DC7" w:rsidR="00342341" w:rsidRPr="00D82652" w:rsidRDefault="00342341" w:rsidP="00342341">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Controls</w:t>
            </w:r>
          </w:p>
        </w:tc>
        <w:tc>
          <w:tcPr>
            <w:tcW w:w="1020" w:type="dxa"/>
            <w:hideMark/>
          </w:tcPr>
          <w:p w14:paraId="31180E11" w14:textId="5C68C1DA" w:rsidR="00342341" w:rsidRPr="00D82652" w:rsidRDefault="00342341" w:rsidP="00342341">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LPD</w:t>
            </w:r>
            <w:r w:rsidR="00734AD5">
              <w:rPr>
                <w:rFonts w:eastAsia="Times New Roman" w:cs="Times New Roman"/>
                <w:color w:val="000000"/>
                <w:sz w:val="20"/>
              </w:rPr>
              <w:t>*</w:t>
            </w:r>
            <w:r>
              <w:rPr>
                <w:rFonts w:eastAsia="Times New Roman" w:cs="Times New Roman"/>
                <w:color w:val="000000"/>
                <w:sz w:val="20"/>
              </w:rPr>
              <w:t xml:space="preserve"> (W/sq ft )</w:t>
            </w:r>
          </w:p>
        </w:tc>
      </w:tr>
      <w:tr w:rsidR="00A80DC5" w:rsidRPr="00D82652" w14:paraId="05FEDE4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75B55D25" w14:textId="280273FF" w:rsidR="00A80DC5" w:rsidRPr="00D82652" w:rsidRDefault="00A80DC5" w:rsidP="00A80DC5">
            <w:pPr>
              <w:keepNext/>
              <w:rPr>
                <w:rFonts w:eastAsia="Times New Roman" w:cs="Times New Roman"/>
                <w:color w:val="000000"/>
                <w:sz w:val="20"/>
              </w:rPr>
            </w:pPr>
            <w:r>
              <w:rPr>
                <w:rFonts w:ascii="Calibri" w:hAnsi="Calibri"/>
                <w:color w:val="000000"/>
                <w:sz w:val="20"/>
                <w:szCs w:val="20"/>
              </w:rPr>
              <w:t>Auditorium</w:t>
            </w:r>
          </w:p>
        </w:tc>
        <w:tc>
          <w:tcPr>
            <w:tcW w:w="1980" w:type="dxa"/>
            <w:noWrap/>
          </w:tcPr>
          <w:p w14:paraId="49C34429" w14:textId="0128C07A"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AUD-LPD</w:t>
            </w:r>
          </w:p>
        </w:tc>
        <w:tc>
          <w:tcPr>
            <w:tcW w:w="1200" w:type="dxa"/>
            <w:noWrap/>
          </w:tcPr>
          <w:p w14:paraId="631AC311" w14:textId="136CBCB3"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14BA4BC7" w14:textId="4D8FD13B"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0.79</w:t>
            </w:r>
          </w:p>
        </w:tc>
        <w:tc>
          <w:tcPr>
            <w:tcW w:w="1020" w:type="dxa"/>
            <w:noWrap/>
          </w:tcPr>
          <w:p w14:paraId="49F9DAA6" w14:textId="215A9E3D"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145E57A" w14:textId="2C754535"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0.79</w:t>
            </w:r>
          </w:p>
        </w:tc>
        <w:tc>
          <w:tcPr>
            <w:tcW w:w="1020" w:type="dxa"/>
            <w:noWrap/>
          </w:tcPr>
          <w:p w14:paraId="418144A0" w14:textId="29ECBAD4"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73276A9" w14:textId="79C80FCF" w:rsidR="00A80DC5" w:rsidRPr="00D82652" w:rsidRDefault="00A80DC5" w:rsidP="00A80DC5">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0.63</w:t>
            </w:r>
          </w:p>
        </w:tc>
      </w:tr>
      <w:tr w:rsidR="00A80DC5" w:rsidRPr="00D82652" w14:paraId="43BF33B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DA21C11" w14:textId="0B136C44" w:rsidR="00A80DC5" w:rsidRPr="00D82652" w:rsidRDefault="00A80DC5" w:rsidP="00A80DC5">
            <w:pPr>
              <w:rPr>
                <w:rFonts w:eastAsia="Times New Roman" w:cs="Times New Roman"/>
                <w:color w:val="000000"/>
                <w:sz w:val="20"/>
              </w:rPr>
            </w:pPr>
            <w:r>
              <w:rPr>
                <w:rFonts w:ascii="Calibri" w:hAnsi="Calibri"/>
                <w:color w:val="000000"/>
                <w:sz w:val="20"/>
                <w:szCs w:val="20"/>
              </w:rPr>
              <w:t>Cafeteria</w:t>
            </w:r>
          </w:p>
        </w:tc>
        <w:tc>
          <w:tcPr>
            <w:tcW w:w="1980" w:type="dxa"/>
            <w:noWrap/>
          </w:tcPr>
          <w:p w14:paraId="6F1B7C95" w14:textId="032D2E1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CAFETERIA-LPD</w:t>
            </w:r>
          </w:p>
        </w:tc>
        <w:tc>
          <w:tcPr>
            <w:tcW w:w="1200" w:type="dxa"/>
            <w:noWrap/>
          </w:tcPr>
          <w:p w14:paraId="0C875A1E" w14:textId="774EFE5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F98D949" w14:textId="2C7FB6A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65D49BAF" w14:textId="3A8F293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865846F" w14:textId="212D092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59965377" w14:textId="57C6209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770CDE75" w14:textId="66DE57B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r>
      <w:tr w:rsidR="00A80DC5" w:rsidRPr="00D82652" w14:paraId="78612D6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9303EEA" w14:textId="7AD7ED28" w:rsidR="00A80DC5" w:rsidRPr="00D82652" w:rsidRDefault="00A80DC5" w:rsidP="00A80DC5">
            <w:pPr>
              <w:rPr>
                <w:rFonts w:eastAsia="Times New Roman" w:cs="Times New Roman"/>
                <w:color w:val="000000"/>
                <w:sz w:val="20"/>
              </w:rPr>
            </w:pPr>
            <w:r>
              <w:rPr>
                <w:rFonts w:ascii="Calibri" w:hAnsi="Calibri"/>
                <w:color w:val="000000"/>
                <w:sz w:val="20"/>
                <w:szCs w:val="20"/>
              </w:rPr>
              <w:t>Cafetorium</w:t>
            </w:r>
          </w:p>
        </w:tc>
        <w:tc>
          <w:tcPr>
            <w:tcW w:w="1980" w:type="dxa"/>
            <w:noWrap/>
          </w:tcPr>
          <w:p w14:paraId="6AEA5067" w14:textId="48B2040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CFTRM-LPD</w:t>
            </w:r>
          </w:p>
        </w:tc>
        <w:tc>
          <w:tcPr>
            <w:tcW w:w="1200" w:type="dxa"/>
            <w:noWrap/>
          </w:tcPr>
          <w:p w14:paraId="3A1B5E81" w14:textId="70515AF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70541AC" w14:textId="7C1C323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2FB52FEA" w14:textId="60C02D1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4FBE1F9" w14:textId="478ED0F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5E18EF9D" w14:textId="4CF2F54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7DAD31EC" w14:textId="1FB9BB4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r>
      <w:tr w:rsidR="00A80DC5" w:rsidRPr="00D82652" w14:paraId="0DC3D47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317E697" w14:textId="33527BFE" w:rsidR="00A80DC5" w:rsidRPr="00D82652" w:rsidRDefault="00A80DC5" w:rsidP="00A80DC5">
            <w:pPr>
              <w:rPr>
                <w:rFonts w:eastAsia="Times New Roman" w:cs="Times New Roman"/>
                <w:color w:val="000000"/>
                <w:sz w:val="20"/>
              </w:rPr>
            </w:pPr>
            <w:r>
              <w:rPr>
                <w:rFonts w:ascii="Calibri" w:hAnsi="Calibri"/>
                <w:color w:val="000000"/>
                <w:sz w:val="20"/>
                <w:szCs w:val="20"/>
              </w:rPr>
              <w:t>Classroom (ages 5-8)</w:t>
            </w:r>
          </w:p>
        </w:tc>
        <w:tc>
          <w:tcPr>
            <w:tcW w:w="1980" w:type="dxa"/>
            <w:noWrap/>
          </w:tcPr>
          <w:p w14:paraId="06F619C8" w14:textId="7E6B9A0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CLASS-LPD</w:t>
            </w:r>
          </w:p>
        </w:tc>
        <w:tc>
          <w:tcPr>
            <w:tcW w:w="1200" w:type="dxa"/>
            <w:noWrap/>
          </w:tcPr>
          <w:p w14:paraId="2A47C8DA" w14:textId="01003DA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EF119B5" w14:textId="16C5BE7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291E67">
              <w:rPr>
                <w:rFonts w:ascii="Calibri" w:hAnsi="Calibri"/>
                <w:color w:val="000000"/>
                <w:sz w:val="20"/>
                <w:szCs w:val="20"/>
              </w:rPr>
              <w:t>5</w:t>
            </w:r>
          </w:p>
        </w:tc>
        <w:tc>
          <w:tcPr>
            <w:tcW w:w="1020" w:type="dxa"/>
            <w:noWrap/>
          </w:tcPr>
          <w:p w14:paraId="2273E54F" w14:textId="1466635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330D626" w14:textId="36FDF21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13945077" w14:textId="473CE94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3BDFA4D8" w14:textId="06CE42A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0E1A2F4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784FB024" w14:textId="31DEDB4D" w:rsidR="00A80DC5" w:rsidRPr="00D82652" w:rsidRDefault="00A80DC5" w:rsidP="00A80DC5">
            <w:pPr>
              <w:rPr>
                <w:rFonts w:eastAsia="Times New Roman" w:cs="Times New Roman"/>
                <w:color w:val="000000"/>
                <w:sz w:val="20"/>
              </w:rPr>
            </w:pPr>
            <w:r>
              <w:rPr>
                <w:rFonts w:ascii="Calibri" w:hAnsi="Calibri"/>
                <w:color w:val="000000"/>
                <w:sz w:val="20"/>
                <w:szCs w:val="20"/>
              </w:rPr>
              <w:t>Classroom (ages 9+)</w:t>
            </w:r>
          </w:p>
        </w:tc>
        <w:tc>
          <w:tcPr>
            <w:tcW w:w="1980" w:type="dxa"/>
            <w:noWrap/>
          </w:tcPr>
          <w:p w14:paraId="24253E6E" w14:textId="4D8FF76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CLASS-LPD</w:t>
            </w:r>
          </w:p>
        </w:tc>
        <w:tc>
          <w:tcPr>
            <w:tcW w:w="1200" w:type="dxa"/>
            <w:noWrap/>
          </w:tcPr>
          <w:p w14:paraId="43D8C46C" w14:textId="27123F5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DF4417E" w14:textId="3B27DB7A" w:rsidR="00A80DC5"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291E67">
              <w:rPr>
                <w:rFonts w:ascii="Calibri" w:hAnsi="Calibri"/>
                <w:color w:val="000000"/>
                <w:sz w:val="20"/>
                <w:szCs w:val="20"/>
              </w:rPr>
              <w:t>5</w:t>
            </w:r>
          </w:p>
        </w:tc>
        <w:tc>
          <w:tcPr>
            <w:tcW w:w="1020" w:type="dxa"/>
            <w:noWrap/>
          </w:tcPr>
          <w:p w14:paraId="4E816BF2" w14:textId="7A4E960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616EF6A" w14:textId="33DE8C0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48EBA0CE" w14:textId="7BAE87E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284DCE0" w14:textId="71A1E02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06430F1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2CBB1647" w14:textId="6A20E340" w:rsidR="00A80DC5" w:rsidRPr="00D82652" w:rsidRDefault="00A80DC5" w:rsidP="00A80DC5">
            <w:pPr>
              <w:rPr>
                <w:rFonts w:eastAsia="Times New Roman" w:cs="Times New Roman"/>
                <w:color w:val="000000"/>
                <w:sz w:val="20"/>
              </w:rPr>
            </w:pPr>
            <w:r>
              <w:rPr>
                <w:rFonts w:ascii="Calibri" w:hAnsi="Calibri"/>
                <w:color w:val="000000"/>
                <w:sz w:val="20"/>
                <w:szCs w:val="20"/>
              </w:rPr>
              <w:t>Community rooms</w:t>
            </w:r>
          </w:p>
        </w:tc>
        <w:tc>
          <w:tcPr>
            <w:tcW w:w="1980" w:type="dxa"/>
            <w:noWrap/>
          </w:tcPr>
          <w:p w14:paraId="20525FFC" w14:textId="0ABAF92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COMMUN-LPD</w:t>
            </w:r>
          </w:p>
        </w:tc>
        <w:tc>
          <w:tcPr>
            <w:tcW w:w="1200" w:type="dxa"/>
            <w:noWrap/>
          </w:tcPr>
          <w:p w14:paraId="1339173F" w14:textId="41F5EE8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03D976B" w14:textId="031BBCC7" w:rsidR="00A80DC5" w:rsidRPr="00D82652" w:rsidRDefault="00291E67"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w:t>
            </w:r>
          </w:p>
        </w:tc>
        <w:tc>
          <w:tcPr>
            <w:tcW w:w="1020" w:type="dxa"/>
            <w:noWrap/>
          </w:tcPr>
          <w:p w14:paraId="25E69AF2" w14:textId="60122A4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AD2FCCC" w14:textId="33ECDA9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c>
          <w:tcPr>
            <w:tcW w:w="1020" w:type="dxa"/>
            <w:noWrap/>
          </w:tcPr>
          <w:p w14:paraId="2B38F182" w14:textId="208B4CF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295C212" w14:textId="1B1485B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r>
      <w:tr w:rsidR="00A80DC5" w:rsidRPr="00D82652" w14:paraId="7025B12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5A5F9E8" w14:textId="7D5A52C2" w:rsidR="00A80DC5" w:rsidRPr="00D82652" w:rsidRDefault="00A80DC5" w:rsidP="00A80DC5">
            <w:pPr>
              <w:rPr>
                <w:rFonts w:eastAsia="Times New Roman" w:cs="Times New Roman"/>
                <w:color w:val="000000"/>
                <w:sz w:val="20"/>
              </w:rPr>
            </w:pPr>
            <w:r>
              <w:rPr>
                <w:rFonts w:ascii="Calibri" w:hAnsi="Calibri"/>
                <w:color w:val="000000"/>
                <w:sz w:val="20"/>
                <w:szCs w:val="20"/>
              </w:rPr>
              <w:t>Computer Classroom</w:t>
            </w:r>
          </w:p>
        </w:tc>
        <w:tc>
          <w:tcPr>
            <w:tcW w:w="1980" w:type="dxa"/>
            <w:noWrap/>
          </w:tcPr>
          <w:p w14:paraId="5B712759" w14:textId="0D25CCC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COMP-CLASS-LPD</w:t>
            </w:r>
          </w:p>
        </w:tc>
        <w:tc>
          <w:tcPr>
            <w:tcW w:w="1200" w:type="dxa"/>
            <w:noWrap/>
          </w:tcPr>
          <w:p w14:paraId="1EFF7B05" w14:textId="7E2E6C5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A1F21B1" w14:textId="5600768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275C69F4" w14:textId="6AD07A0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F5989A3" w14:textId="5AE7307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4901FD71" w14:textId="723B4D3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C64BFF9" w14:textId="680E778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5000FD6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710B507B" w14:textId="0E0D08CF" w:rsidR="00A80DC5" w:rsidRPr="00D82652" w:rsidRDefault="00A80DC5" w:rsidP="00A80DC5">
            <w:pPr>
              <w:rPr>
                <w:rFonts w:eastAsia="Times New Roman" w:cs="Times New Roman"/>
                <w:color w:val="000000"/>
                <w:sz w:val="20"/>
              </w:rPr>
            </w:pPr>
            <w:r>
              <w:rPr>
                <w:rFonts w:ascii="Calibri" w:hAnsi="Calibri"/>
                <w:color w:val="000000"/>
                <w:sz w:val="20"/>
                <w:szCs w:val="20"/>
              </w:rPr>
              <w:t>Conference Room</w:t>
            </w:r>
          </w:p>
        </w:tc>
        <w:tc>
          <w:tcPr>
            <w:tcW w:w="1980" w:type="dxa"/>
            <w:noWrap/>
          </w:tcPr>
          <w:p w14:paraId="5A1B7AFD" w14:textId="2517A39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CONF-LPD</w:t>
            </w:r>
          </w:p>
        </w:tc>
        <w:tc>
          <w:tcPr>
            <w:tcW w:w="1200" w:type="dxa"/>
            <w:noWrap/>
          </w:tcPr>
          <w:p w14:paraId="6B4A22EF" w14:textId="16EBF97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62B21AA" w14:textId="5A25CF85" w:rsidR="00A80DC5" w:rsidRPr="00D82652" w:rsidRDefault="00291E67"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w:t>
            </w:r>
          </w:p>
        </w:tc>
        <w:tc>
          <w:tcPr>
            <w:tcW w:w="1020" w:type="dxa"/>
            <w:noWrap/>
          </w:tcPr>
          <w:p w14:paraId="0FB72D89" w14:textId="1061BEE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015A8BC8" w14:textId="10E4E66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c>
          <w:tcPr>
            <w:tcW w:w="1020" w:type="dxa"/>
            <w:noWrap/>
          </w:tcPr>
          <w:p w14:paraId="09B1352D" w14:textId="3867D26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E51B7B1" w14:textId="01FEF90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r>
      <w:tr w:rsidR="00A80DC5" w:rsidRPr="00D82652" w14:paraId="040BF97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106DAB2" w14:textId="2DA566CD" w:rsidR="00A80DC5" w:rsidRPr="00D82652" w:rsidRDefault="00A80DC5" w:rsidP="00A80DC5">
            <w:pPr>
              <w:rPr>
                <w:rFonts w:eastAsia="Times New Roman" w:cs="Times New Roman"/>
                <w:color w:val="000000"/>
                <w:sz w:val="20"/>
              </w:rPr>
            </w:pPr>
            <w:r>
              <w:rPr>
                <w:rFonts w:ascii="Calibri" w:hAnsi="Calibri"/>
                <w:color w:val="000000"/>
                <w:sz w:val="20"/>
                <w:szCs w:val="20"/>
              </w:rPr>
              <w:t>Copy Rooms</w:t>
            </w:r>
          </w:p>
        </w:tc>
        <w:tc>
          <w:tcPr>
            <w:tcW w:w="1980" w:type="dxa"/>
            <w:noWrap/>
          </w:tcPr>
          <w:p w14:paraId="0F00BCED" w14:textId="3D65A2B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COPY-LPD</w:t>
            </w:r>
          </w:p>
        </w:tc>
        <w:tc>
          <w:tcPr>
            <w:tcW w:w="1200" w:type="dxa"/>
            <w:noWrap/>
          </w:tcPr>
          <w:p w14:paraId="2A5C96E8" w14:textId="7F20019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3D160EB5" w14:textId="7797081E" w:rsidR="00A80DC5" w:rsidRPr="00D82652" w:rsidRDefault="00291E67"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0.5</w:t>
            </w:r>
          </w:p>
        </w:tc>
        <w:tc>
          <w:tcPr>
            <w:tcW w:w="1020" w:type="dxa"/>
            <w:noWrap/>
          </w:tcPr>
          <w:p w14:paraId="123F1A16" w14:textId="7852E01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9D879CA" w14:textId="1E6B7A1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20C4EBEA" w14:textId="1C36C28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3D9B25F5" w14:textId="7BD0B10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0.72</w:t>
            </w:r>
          </w:p>
        </w:tc>
      </w:tr>
      <w:tr w:rsidR="00A80DC5" w:rsidRPr="00D82652" w14:paraId="2DD2DD4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A6D9BA0" w14:textId="1023E4B6" w:rsidR="00A80DC5" w:rsidRPr="00D82652" w:rsidRDefault="00A80DC5" w:rsidP="00A80DC5">
            <w:pPr>
              <w:rPr>
                <w:rFonts w:eastAsia="Times New Roman" w:cs="Times New Roman"/>
                <w:color w:val="000000"/>
                <w:sz w:val="20"/>
              </w:rPr>
            </w:pPr>
            <w:r>
              <w:rPr>
                <w:rFonts w:ascii="Calibri" w:hAnsi="Calibri"/>
                <w:color w:val="000000"/>
                <w:sz w:val="20"/>
                <w:szCs w:val="20"/>
              </w:rPr>
              <w:t>Corridor</w:t>
            </w:r>
          </w:p>
        </w:tc>
        <w:tc>
          <w:tcPr>
            <w:tcW w:w="1980" w:type="dxa"/>
            <w:noWrap/>
          </w:tcPr>
          <w:p w14:paraId="39F823B7" w14:textId="4C09D02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CORR-LPD</w:t>
            </w:r>
          </w:p>
        </w:tc>
        <w:tc>
          <w:tcPr>
            <w:tcW w:w="1200" w:type="dxa"/>
            <w:noWrap/>
          </w:tcPr>
          <w:p w14:paraId="7F7EEE1B" w14:textId="2F82CD7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43817EB7" w14:textId="4812418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0.66</w:t>
            </w:r>
          </w:p>
        </w:tc>
        <w:tc>
          <w:tcPr>
            <w:tcW w:w="1020" w:type="dxa"/>
            <w:noWrap/>
          </w:tcPr>
          <w:p w14:paraId="59E70487" w14:textId="7F67A67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EA584EA" w14:textId="4669EA5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0.66</w:t>
            </w:r>
          </w:p>
        </w:tc>
        <w:tc>
          <w:tcPr>
            <w:tcW w:w="1020" w:type="dxa"/>
            <w:noWrap/>
          </w:tcPr>
          <w:p w14:paraId="7EE8BEA0" w14:textId="684FCD9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41E5F41D" w14:textId="5890013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0.66</w:t>
            </w:r>
          </w:p>
        </w:tc>
      </w:tr>
      <w:tr w:rsidR="00A80DC5" w:rsidRPr="00D82652" w14:paraId="7E777D4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D7F66A7" w14:textId="278B5427" w:rsidR="00A80DC5" w:rsidRPr="00D82652" w:rsidRDefault="00A80DC5" w:rsidP="00A80DC5">
            <w:pPr>
              <w:rPr>
                <w:rFonts w:eastAsia="Times New Roman" w:cs="Times New Roman"/>
                <w:color w:val="000000"/>
                <w:sz w:val="20"/>
              </w:rPr>
            </w:pPr>
            <w:r>
              <w:rPr>
                <w:rFonts w:ascii="Calibri" w:hAnsi="Calibri"/>
                <w:color w:val="000000"/>
                <w:sz w:val="20"/>
                <w:szCs w:val="20"/>
              </w:rPr>
              <w:t xml:space="preserve">Dance studio/ Exercise </w:t>
            </w:r>
          </w:p>
        </w:tc>
        <w:tc>
          <w:tcPr>
            <w:tcW w:w="1980" w:type="dxa"/>
            <w:noWrap/>
          </w:tcPr>
          <w:p w14:paraId="6B91CC30" w14:textId="0869A28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AUX-GYM</w:t>
            </w:r>
            <w:r w:rsidR="00E87A95">
              <w:rPr>
                <w:rFonts w:ascii="Calibri" w:hAnsi="Calibri"/>
                <w:color w:val="000000"/>
                <w:sz w:val="20"/>
                <w:szCs w:val="20"/>
              </w:rPr>
              <w:t>-LPD</w:t>
            </w:r>
          </w:p>
        </w:tc>
        <w:tc>
          <w:tcPr>
            <w:tcW w:w="1200" w:type="dxa"/>
            <w:noWrap/>
          </w:tcPr>
          <w:p w14:paraId="53533E21" w14:textId="4A53F76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3B835905" w14:textId="781F5FD4"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38FAF746" w14:textId="6E805F4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EED05D5" w14:textId="4DD3603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36058835" w14:textId="411ECD8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D472C34" w14:textId="55C0CDE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r>
      <w:tr w:rsidR="00A80DC5" w:rsidRPr="00D82652" w14:paraId="1732B80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90E54C7" w14:textId="60A7E06C" w:rsidR="00A80DC5" w:rsidRPr="00D82652" w:rsidRDefault="00A80DC5" w:rsidP="00A80DC5">
            <w:pPr>
              <w:rPr>
                <w:rFonts w:eastAsia="Times New Roman" w:cs="Times New Roman"/>
                <w:color w:val="000000"/>
                <w:sz w:val="20"/>
              </w:rPr>
            </w:pPr>
            <w:r>
              <w:rPr>
                <w:rFonts w:ascii="Calibri" w:hAnsi="Calibri"/>
                <w:color w:val="000000"/>
                <w:sz w:val="20"/>
                <w:szCs w:val="20"/>
              </w:rPr>
              <w:t>Electrical</w:t>
            </w:r>
          </w:p>
        </w:tc>
        <w:tc>
          <w:tcPr>
            <w:tcW w:w="1980" w:type="dxa"/>
            <w:noWrap/>
          </w:tcPr>
          <w:p w14:paraId="45D7287D" w14:textId="2359705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ELEC-LPD</w:t>
            </w:r>
          </w:p>
        </w:tc>
        <w:tc>
          <w:tcPr>
            <w:tcW w:w="1200" w:type="dxa"/>
            <w:noWrap/>
          </w:tcPr>
          <w:p w14:paraId="6A392736" w14:textId="3937A30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DA240B9" w14:textId="66AC4EC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4</w:t>
            </w:r>
          </w:p>
        </w:tc>
        <w:tc>
          <w:tcPr>
            <w:tcW w:w="1020" w:type="dxa"/>
            <w:noWrap/>
          </w:tcPr>
          <w:p w14:paraId="4499C795" w14:textId="1F9684A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A8A78D1" w14:textId="6C6B570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0.95</w:t>
            </w:r>
          </w:p>
        </w:tc>
        <w:tc>
          <w:tcPr>
            <w:tcW w:w="1020" w:type="dxa"/>
            <w:noWrap/>
          </w:tcPr>
          <w:p w14:paraId="0D49D407" w14:textId="6CF5898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6457CBCF" w14:textId="22A98A2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0.42</w:t>
            </w:r>
          </w:p>
        </w:tc>
      </w:tr>
      <w:tr w:rsidR="00A80DC5" w:rsidRPr="00D82652" w14:paraId="1EBFFE6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FCB2A6F" w14:textId="0669DF18" w:rsidR="00A80DC5" w:rsidRPr="00D82652" w:rsidRDefault="00D87351" w:rsidP="00A80DC5">
            <w:pPr>
              <w:rPr>
                <w:rFonts w:eastAsia="Times New Roman" w:cs="Times New Roman"/>
                <w:color w:val="000000"/>
                <w:sz w:val="20"/>
              </w:rPr>
            </w:pPr>
            <w:r>
              <w:rPr>
                <w:rFonts w:ascii="Calibri" w:hAnsi="Calibri"/>
                <w:color w:val="000000"/>
                <w:sz w:val="18"/>
                <w:szCs w:val="18"/>
              </w:rPr>
              <w:t>Nurse’s Office</w:t>
            </w:r>
          </w:p>
        </w:tc>
        <w:tc>
          <w:tcPr>
            <w:tcW w:w="1980" w:type="dxa"/>
            <w:noWrap/>
          </w:tcPr>
          <w:p w14:paraId="00278CCA" w14:textId="18053D8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NURSE-LPD</w:t>
            </w:r>
          </w:p>
        </w:tc>
        <w:tc>
          <w:tcPr>
            <w:tcW w:w="1200" w:type="dxa"/>
            <w:noWrap/>
          </w:tcPr>
          <w:p w14:paraId="0850D829" w14:textId="1C161F2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08147E8" w14:textId="26A06094"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1AB05B2D" w14:textId="47D3662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7AA69803" w14:textId="14028DE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1.66</w:t>
            </w:r>
          </w:p>
        </w:tc>
        <w:tc>
          <w:tcPr>
            <w:tcW w:w="1020" w:type="dxa"/>
            <w:noWrap/>
          </w:tcPr>
          <w:p w14:paraId="6422984C" w14:textId="4109D4E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E397EBE" w14:textId="313A0F9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1.66</w:t>
            </w:r>
          </w:p>
        </w:tc>
      </w:tr>
      <w:tr w:rsidR="00A80DC5" w:rsidRPr="00D82652" w14:paraId="7048EB7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B40028C" w14:textId="6E95AAD1" w:rsidR="00A80DC5" w:rsidRPr="00D82652" w:rsidRDefault="00A80DC5" w:rsidP="00A80DC5">
            <w:pPr>
              <w:rPr>
                <w:rFonts w:eastAsia="Times New Roman" w:cs="Times New Roman"/>
                <w:color w:val="000000"/>
                <w:sz w:val="20"/>
              </w:rPr>
            </w:pPr>
            <w:r>
              <w:rPr>
                <w:rFonts w:ascii="Calibri" w:hAnsi="Calibri"/>
                <w:color w:val="000000"/>
                <w:sz w:val="20"/>
                <w:szCs w:val="20"/>
              </w:rPr>
              <w:t>Gym Locker Room</w:t>
            </w:r>
          </w:p>
        </w:tc>
        <w:tc>
          <w:tcPr>
            <w:tcW w:w="1980" w:type="dxa"/>
            <w:noWrap/>
          </w:tcPr>
          <w:p w14:paraId="41AE9DFC" w14:textId="70C10C7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LOCKER-G-LPD</w:t>
            </w:r>
          </w:p>
        </w:tc>
        <w:tc>
          <w:tcPr>
            <w:tcW w:w="1200" w:type="dxa"/>
            <w:noWrap/>
          </w:tcPr>
          <w:p w14:paraId="62EFA051" w14:textId="3908567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1DE6201D" w14:textId="0FE9413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w:t>
            </w:r>
          </w:p>
        </w:tc>
        <w:tc>
          <w:tcPr>
            <w:tcW w:w="1020" w:type="dxa"/>
            <w:noWrap/>
          </w:tcPr>
          <w:p w14:paraId="206AC676" w14:textId="027685E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B4C731C" w14:textId="17FB18D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0.75</w:t>
            </w:r>
          </w:p>
        </w:tc>
        <w:tc>
          <w:tcPr>
            <w:tcW w:w="1020" w:type="dxa"/>
            <w:noWrap/>
          </w:tcPr>
          <w:p w14:paraId="7EE8D5A1" w14:textId="71A5E4D4" w:rsidR="00A80DC5" w:rsidRPr="00D82652" w:rsidRDefault="00B376B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4558873C" w14:textId="32A746EC" w:rsidR="00A80DC5"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0.75</w:t>
            </w:r>
          </w:p>
        </w:tc>
      </w:tr>
      <w:tr w:rsidR="00A80DC5" w:rsidRPr="00D82652" w14:paraId="3AD7BCE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68FF59C" w14:textId="56589397" w:rsidR="00A80DC5" w:rsidRPr="00D82652" w:rsidRDefault="00A80DC5" w:rsidP="00A80DC5">
            <w:pPr>
              <w:rPr>
                <w:rFonts w:eastAsia="Times New Roman" w:cs="Times New Roman"/>
                <w:color w:val="000000"/>
                <w:sz w:val="20"/>
              </w:rPr>
            </w:pPr>
            <w:r>
              <w:rPr>
                <w:rFonts w:ascii="Calibri" w:hAnsi="Calibri"/>
                <w:color w:val="000000"/>
                <w:sz w:val="20"/>
                <w:szCs w:val="20"/>
              </w:rPr>
              <w:t>Gymnasium</w:t>
            </w:r>
          </w:p>
        </w:tc>
        <w:tc>
          <w:tcPr>
            <w:tcW w:w="1980" w:type="dxa"/>
            <w:noWrap/>
          </w:tcPr>
          <w:p w14:paraId="1BCE37FE" w14:textId="1F22E91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GYM-LPD</w:t>
            </w:r>
          </w:p>
        </w:tc>
        <w:tc>
          <w:tcPr>
            <w:tcW w:w="1200" w:type="dxa"/>
            <w:noWrap/>
          </w:tcPr>
          <w:p w14:paraId="5146C857" w14:textId="1955CE8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23808CDF" w14:textId="04489BC5"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15A903A2" w14:textId="5667B82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FFD0F4F" w14:textId="6410788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7A40F8AD" w14:textId="66ED7E8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99100C8" w14:textId="401C01E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r>
      <w:tr w:rsidR="00A80DC5" w:rsidRPr="00D82652" w14:paraId="6C7974E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177490F" w14:textId="0D827E66" w:rsidR="00A80DC5" w:rsidRPr="00D82652" w:rsidRDefault="00A80DC5" w:rsidP="00A80DC5">
            <w:pPr>
              <w:rPr>
                <w:rFonts w:eastAsia="Times New Roman" w:cs="Times New Roman"/>
                <w:color w:val="000000"/>
                <w:sz w:val="20"/>
              </w:rPr>
            </w:pPr>
            <w:r>
              <w:rPr>
                <w:rFonts w:ascii="Calibri" w:hAnsi="Calibri"/>
                <w:color w:val="000000"/>
                <w:sz w:val="20"/>
                <w:szCs w:val="20"/>
              </w:rPr>
              <w:t>Gymnatorium</w:t>
            </w:r>
          </w:p>
        </w:tc>
        <w:tc>
          <w:tcPr>
            <w:tcW w:w="1980" w:type="dxa"/>
            <w:noWrap/>
          </w:tcPr>
          <w:p w14:paraId="583A7514" w14:textId="708C86B1" w:rsidR="00A80DC5" w:rsidRPr="00D82652" w:rsidRDefault="00E200AE"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GYMTRM</w:t>
            </w:r>
            <w:r w:rsidR="00A80DC5">
              <w:rPr>
                <w:rFonts w:ascii="Calibri" w:hAnsi="Calibri"/>
                <w:color w:val="000000"/>
                <w:sz w:val="20"/>
                <w:szCs w:val="20"/>
              </w:rPr>
              <w:t>-LPD</w:t>
            </w:r>
          </w:p>
        </w:tc>
        <w:tc>
          <w:tcPr>
            <w:tcW w:w="1200" w:type="dxa"/>
            <w:noWrap/>
          </w:tcPr>
          <w:p w14:paraId="55AA55AF" w14:textId="104E4BA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02A60294" w14:textId="5A1821FF"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35BD9FBD" w14:textId="2B9DBA7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6A5E370" w14:textId="5D0818C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65131EFF" w14:textId="1AABCCE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998F847" w14:textId="4BDFC93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r>
      <w:tr w:rsidR="00A80DC5" w:rsidRPr="00D82652" w14:paraId="2B3ED65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A86120B" w14:textId="633788B7" w:rsidR="00A80DC5" w:rsidRPr="00D82652" w:rsidRDefault="00A80DC5" w:rsidP="00A80DC5">
            <w:pPr>
              <w:rPr>
                <w:rFonts w:eastAsia="Times New Roman" w:cs="Times New Roman"/>
                <w:color w:val="000000"/>
                <w:sz w:val="20"/>
              </w:rPr>
            </w:pPr>
            <w:r>
              <w:rPr>
                <w:rFonts w:ascii="Calibri" w:hAnsi="Calibri"/>
                <w:color w:val="000000"/>
                <w:sz w:val="20"/>
                <w:szCs w:val="20"/>
              </w:rPr>
              <w:lastRenderedPageBreak/>
              <w:t>Kitchen</w:t>
            </w:r>
          </w:p>
        </w:tc>
        <w:tc>
          <w:tcPr>
            <w:tcW w:w="1980" w:type="dxa"/>
            <w:noWrap/>
          </w:tcPr>
          <w:p w14:paraId="546EE0EC" w14:textId="6484BBB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KITCHEN-LPD</w:t>
            </w:r>
          </w:p>
        </w:tc>
        <w:tc>
          <w:tcPr>
            <w:tcW w:w="1200" w:type="dxa"/>
            <w:noWrap/>
          </w:tcPr>
          <w:p w14:paraId="3CB7AF07" w14:textId="5322DA5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6DC26B98" w14:textId="6ADD0A7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8</w:t>
            </w:r>
          </w:p>
        </w:tc>
        <w:tc>
          <w:tcPr>
            <w:tcW w:w="1020" w:type="dxa"/>
            <w:noWrap/>
          </w:tcPr>
          <w:p w14:paraId="56A68E11" w14:textId="48E6C77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EA51916" w14:textId="588034C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0.99</w:t>
            </w:r>
          </w:p>
        </w:tc>
        <w:tc>
          <w:tcPr>
            <w:tcW w:w="1020" w:type="dxa"/>
            <w:noWrap/>
          </w:tcPr>
          <w:p w14:paraId="2EC044F3" w14:textId="4975370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121DD98" w14:textId="30CD73C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1.21</w:t>
            </w:r>
          </w:p>
        </w:tc>
      </w:tr>
      <w:tr w:rsidR="00A80DC5" w:rsidRPr="00D82652" w14:paraId="40E574F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24B21523" w14:textId="54E00192" w:rsidR="00A80DC5" w:rsidRPr="00D82652" w:rsidRDefault="00A80DC5" w:rsidP="00A80DC5">
            <w:pPr>
              <w:rPr>
                <w:rFonts w:eastAsia="Times New Roman" w:cs="Times New Roman"/>
                <w:color w:val="000000"/>
                <w:sz w:val="20"/>
              </w:rPr>
            </w:pPr>
            <w:r>
              <w:rPr>
                <w:rFonts w:ascii="Calibri" w:hAnsi="Calibri"/>
                <w:color w:val="000000"/>
                <w:sz w:val="20"/>
                <w:szCs w:val="20"/>
              </w:rPr>
              <w:t>Laboratory</w:t>
            </w:r>
          </w:p>
        </w:tc>
        <w:tc>
          <w:tcPr>
            <w:tcW w:w="1980" w:type="dxa"/>
            <w:noWrap/>
          </w:tcPr>
          <w:p w14:paraId="5EE19C68" w14:textId="30A91B2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LAB-CLASS-LPD</w:t>
            </w:r>
          </w:p>
        </w:tc>
        <w:tc>
          <w:tcPr>
            <w:tcW w:w="1200" w:type="dxa"/>
            <w:noWrap/>
          </w:tcPr>
          <w:p w14:paraId="103A2092" w14:textId="62845EB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21002BE6" w14:textId="3CE7D82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w:t>
            </w:r>
            <w:r w:rsidR="00CE6979">
              <w:rPr>
                <w:rFonts w:ascii="Calibri" w:hAnsi="Calibri"/>
                <w:color w:val="000000"/>
                <w:sz w:val="20"/>
                <w:szCs w:val="20"/>
              </w:rPr>
              <w:t>0</w:t>
            </w:r>
          </w:p>
        </w:tc>
        <w:tc>
          <w:tcPr>
            <w:tcW w:w="1020" w:type="dxa"/>
            <w:noWrap/>
          </w:tcPr>
          <w:p w14:paraId="1EA0EC80" w14:textId="2FB343E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E9DAB17" w14:textId="0B4158A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1.28</w:t>
            </w:r>
          </w:p>
        </w:tc>
        <w:tc>
          <w:tcPr>
            <w:tcW w:w="1020" w:type="dxa"/>
            <w:noWrap/>
          </w:tcPr>
          <w:p w14:paraId="21B95ADD" w14:textId="64F1CC3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5EDF8B07" w14:textId="2B33340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1.43</w:t>
            </w:r>
          </w:p>
        </w:tc>
      </w:tr>
      <w:tr w:rsidR="00A80DC5" w:rsidRPr="00D82652" w14:paraId="6B9F286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3DC51760" w14:textId="665F4A7A" w:rsidR="00A80DC5" w:rsidRPr="00D82652" w:rsidRDefault="00A80DC5" w:rsidP="00A80DC5">
            <w:pPr>
              <w:rPr>
                <w:rFonts w:eastAsia="Times New Roman" w:cs="Times New Roman"/>
                <w:color w:val="000000"/>
                <w:sz w:val="20"/>
              </w:rPr>
            </w:pPr>
            <w:r>
              <w:rPr>
                <w:rFonts w:ascii="Calibri" w:hAnsi="Calibri"/>
                <w:color w:val="000000"/>
                <w:sz w:val="20"/>
                <w:szCs w:val="20"/>
              </w:rPr>
              <w:t>Library - General</w:t>
            </w:r>
          </w:p>
        </w:tc>
        <w:tc>
          <w:tcPr>
            <w:tcW w:w="1980" w:type="dxa"/>
            <w:noWrap/>
          </w:tcPr>
          <w:p w14:paraId="4D1E8A14" w14:textId="578DBE2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LIB-</w:t>
            </w:r>
            <w:r w:rsidR="00E87A95">
              <w:rPr>
                <w:rFonts w:ascii="Calibri" w:hAnsi="Calibri"/>
                <w:color w:val="000000"/>
                <w:sz w:val="20"/>
                <w:szCs w:val="20"/>
              </w:rPr>
              <w:t>GEN-</w:t>
            </w:r>
            <w:r>
              <w:rPr>
                <w:rFonts w:ascii="Calibri" w:hAnsi="Calibri"/>
                <w:color w:val="000000"/>
                <w:sz w:val="20"/>
                <w:szCs w:val="20"/>
              </w:rPr>
              <w:t>LPD</w:t>
            </w:r>
          </w:p>
        </w:tc>
        <w:tc>
          <w:tcPr>
            <w:tcW w:w="1200" w:type="dxa"/>
            <w:noWrap/>
          </w:tcPr>
          <w:p w14:paraId="27A3F0B1" w14:textId="090EBA7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57557E75" w14:textId="255CA830"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05E12546" w14:textId="39BFA39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95FAEF2" w14:textId="07F2FC3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0.93</w:t>
            </w:r>
          </w:p>
        </w:tc>
        <w:tc>
          <w:tcPr>
            <w:tcW w:w="1020" w:type="dxa"/>
            <w:noWrap/>
          </w:tcPr>
          <w:p w14:paraId="56C73C73" w14:textId="0FC2C49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466ED02" w14:textId="3DFBA87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1.06</w:t>
            </w:r>
          </w:p>
        </w:tc>
      </w:tr>
      <w:tr w:rsidR="00A80DC5" w:rsidRPr="00D82652" w14:paraId="7C5B547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3DE374F" w14:textId="7A79F8F9" w:rsidR="00A80DC5" w:rsidRPr="00D82652" w:rsidRDefault="00A80DC5" w:rsidP="00A80DC5">
            <w:pPr>
              <w:rPr>
                <w:rFonts w:eastAsia="Times New Roman" w:cs="Times New Roman"/>
                <w:color w:val="000000"/>
                <w:sz w:val="20"/>
              </w:rPr>
            </w:pPr>
            <w:r>
              <w:rPr>
                <w:rFonts w:ascii="Calibri" w:hAnsi="Calibri"/>
                <w:color w:val="000000"/>
                <w:sz w:val="20"/>
                <w:szCs w:val="20"/>
              </w:rPr>
              <w:t>Library - Reading</w:t>
            </w:r>
          </w:p>
        </w:tc>
        <w:tc>
          <w:tcPr>
            <w:tcW w:w="1980" w:type="dxa"/>
            <w:noWrap/>
          </w:tcPr>
          <w:p w14:paraId="0EFCB296" w14:textId="73C4000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LIB-</w:t>
            </w:r>
            <w:r w:rsidR="00E87A95">
              <w:rPr>
                <w:rFonts w:ascii="Calibri" w:hAnsi="Calibri"/>
                <w:color w:val="000000"/>
                <w:sz w:val="20"/>
                <w:szCs w:val="20"/>
              </w:rPr>
              <w:t>READ-</w:t>
            </w:r>
            <w:r>
              <w:rPr>
                <w:rFonts w:ascii="Calibri" w:hAnsi="Calibri"/>
                <w:color w:val="000000"/>
                <w:sz w:val="20"/>
                <w:szCs w:val="20"/>
              </w:rPr>
              <w:t>LPD</w:t>
            </w:r>
          </w:p>
        </w:tc>
        <w:tc>
          <w:tcPr>
            <w:tcW w:w="1200" w:type="dxa"/>
            <w:noWrap/>
          </w:tcPr>
          <w:p w14:paraId="0F5BD2A7" w14:textId="31F52F7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50ACFFF2" w14:textId="6EAD069C"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17E3D85C" w14:textId="57BC152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AEFF50D" w14:textId="6583EB3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0.93</w:t>
            </w:r>
          </w:p>
        </w:tc>
        <w:tc>
          <w:tcPr>
            <w:tcW w:w="1020" w:type="dxa"/>
            <w:noWrap/>
          </w:tcPr>
          <w:p w14:paraId="0298ACF9" w14:textId="10E4188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630773E" w14:textId="198D50E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1.06</w:t>
            </w:r>
          </w:p>
        </w:tc>
      </w:tr>
      <w:tr w:rsidR="00A80DC5" w:rsidRPr="00D82652" w14:paraId="6C02F75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6C58E36" w14:textId="5D6481CE" w:rsidR="00A80DC5" w:rsidRPr="00D82652" w:rsidRDefault="00A80DC5" w:rsidP="00A80DC5">
            <w:pPr>
              <w:rPr>
                <w:rFonts w:eastAsia="Times New Roman" w:cs="Times New Roman"/>
                <w:color w:val="000000"/>
                <w:sz w:val="20"/>
              </w:rPr>
            </w:pPr>
            <w:r>
              <w:rPr>
                <w:rFonts w:ascii="Calibri" w:hAnsi="Calibri"/>
                <w:color w:val="000000"/>
                <w:sz w:val="20"/>
                <w:szCs w:val="20"/>
              </w:rPr>
              <w:t>Library - Stacks</w:t>
            </w:r>
          </w:p>
        </w:tc>
        <w:tc>
          <w:tcPr>
            <w:tcW w:w="1980" w:type="dxa"/>
            <w:noWrap/>
          </w:tcPr>
          <w:p w14:paraId="73ED940B" w14:textId="414313E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LIB-</w:t>
            </w:r>
            <w:r w:rsidR="00E87A95">
              <w:rPr>
                <w:rFonts w:ascii="Calibri" w:hAnsi="Calibri"/>
                <w:color w:val="000000"/>
                <w:sz w:val="20"/>
                <w:szCs w:val="20"/>
              </w:rPr>
              <w:t>STAC-</w:t>
            </w:r>
            <w:r>
              <w:rPr>
                <w:rFonts w:ascii="Calibri" w:hAnsi="Calibri"/>
                <w:color w:val="000000"/>
                <w:sz w:val="20"/>
                <w:szCs w:val="20"/>
              </w:rPr>
              <w:t>LPD</w:t>
            </w:r>
          </w:p>
        </w:tc>
        <w:tc>
          <w:tcPr>
            <w:tcW w:w="1200" w:type="dxa"/>
            <w:noWrap/>
          </w:tcPr>
          <w:p w14:paraId="7C554F72" w14:textId="41EE4C7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FD5C684" w14:textId="7EE39251"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772DAAC3" w14:textId="3E9CEFF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DFD01F0" w14:textId="25ADD49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1.71</w:t>
            </w:r>
          </w:p>
        </w:tc>
        <w:tc>
          <w:tcPr>
            <w:tcW w:w="1020" w:type="dxa"/>
            <w:noWrap/>
          </w:tcPr>
          <w:p w14:paraId="5E401AD8" w14:textId="18C11E6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5C52B552" w14:textId="43B88A8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1.71</w:t>
            </w:r>
          </w:p>
        </w:tc>
      </w:tr>
      <w:tr w:rsidR="00A80DC5" w:rsidRPr="00D82652" w14:paraId="3ADEA80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8D865D4" w14:textId="19A6EB22" w:rsidR="00A80DC5" w:rsidRPr="00D82652" w:rsidRDefault="00A80DC5" w:rsidP="00A80DC5">
            <w:pPr>
              <w:rPr>
                <w:rFonts w:eastAsia="Times New Roman" w:cs="Times New Roman"/>
                <w:color w:val="000000"/>
                <w:sz w:val="20"/>
              </w:rPr>
            </w:pPr>
            <w:r>
              <w:rPr>
                <w:rFonts w:ascii="Calibri" w:hAnsi="Calibri"/>
                <w:color w:val="000000"/>
                <w:sz w:val="20"/>
                <w:szCs w:val="20"/>
              </w:rPr>
              <w:t>Lobby</w:t>
            </w:r>
          </w:p>
        </w:tc>
        <w:tc>
          <w:tcPr>
            <w:tcW w:w="1980" w:type="dxa"/>
            <w:noWrap/>
          </w:tcPr>
          <w:p w14:paraId="30C754F3" w14:textId="3397308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LOBBY-LPD</w:t>
            </w:r>
          </w:p>
        </w:tc>
        <w:tc>
          <w:tcPr>
            <w:tcW w:w="1200" w:type="dxa"/>
            <w:noWrap/>
          </w:tcPr>
          <w:p w14:paraId="6A12CD6F" w14:textId="4A2D4ED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6E600F63" w14:textId="7B71332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8</w:t>
            </w:r>
          </w:p>
        </w:tc>
        <w:tc>
          <w:tcPr>
            <w:tcW w:w="1020" w:type="dxa"/>
            <w:noWrap/>
          </w:tcPr>
          <w:p w14:paraId="763B30AA" w14:textId="28FA812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7C6D295" w14:textId="2D3981D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w:t>
            </w:r>
          </w:p>
        </w:tc>
        <w:tc>
          <w:tcPr>
            <w:tcW w:w="1020" w:type="dxa"/>
            <w:noWrap/>
          </w:tcPr>
          <w:p w14:paraId="01897C78" w14:textId="1236282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1278AF02" w14:textId="42AF82B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w:t>
            </w:r>
          </w:p>
        </w:tc>
      </w:tr>
      <w:tr w:rsidR="00A80DC5" w:rsidRPr="00D82652" w14:paraId="51B157B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AE12B1D" w14:textId="623572F3" w:rsidR="00A80DC5" w:rsidRPr="00D82652" w:rsidRDefault="00A80DC5" w:rsidP="00A80DC5">
            <w:pPr>
              <w:rPr>
                <w:rFonts w:eastAsia="Times New Roman" w:cs="Times New Roman"/>
                <w:color w:val="000000"/>
                <w:sz w:val="20"/>
              </w:rPr>
            </w:pPr>
            <w:r>
              <w:rPr>
                <w:rFonts w:ascii="Calibri" w:hAnsi="Calibri"/>
                <w:color w:val="000000"/>
                <w:sz w:val="20"/>
                <w:szCs w:val="20"/>
              </w:rPr>
              <w:t>MDF/IDF</w:t>
            </w:r>
          </w:p>
        </w:tc>
        <w:tc>
          <w:tcPr>
            <w:tcW w:w="1980" w:type="dxa"/>
            <w:noWrap/>
          </w:tcPr>
          <w:p w14:paraId="7B3FBE6A" w14:textId="3787CC6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DATA-LPD</w:t>
            </w:r>
          </w:p>
        </w:tc>
        <w:tc>
          <w:tcPr>
            <w:tcW w:w="1200" w:type="dxa"/>
            <w:noWrap/>
          </w:tcPr>
          <w:p w14:paraId="5778E244" w14:textId="6FB8D25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Occupancy</w:t>
            </w:r>
          </w:p>
        </w:tc>
        <w:tc>
          <w:tcPr>
            <w:tcW w:w="1020" w:type="dxa"/>
            <w:noWrap/>
          </w:tcPr>
          <w:p w14:paraId="538D2AFC" w14:textId="40C501A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4</w:t>
            </w:r>
          </w:p>
        </w:tc>
        <w:tc>
          <w:tcPr>
            <w:tcW w:w="1020" w:type="dxa"/>
            <w:noWrap/>
          </w:tcPr>
          <w:p w14:paraId="69B6EF0B" w14:textId="0B03A42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9FD6F9C" w14:textId="25BE482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0.95</w:t>
            </w:r>
          </w:p>
        </w:tc>
        <w:tc>
          <w:tcPr>
            <w:tcW w:w="1020" w:type="dxa"/>
            <w:noWrap/>
          </w:tcPr>
          <w:p w14:paraId="7AAF7BC0" w14:textId="0FE22EE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92B6AEA" w14:textId="732CF7C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0.42</w:t>
            </w:r>
          </w:p>
        </w:tc>
      </w:tr>
      <w:tr w:rsidR="00A80DC5" w:rsidRPr="00D82652" w14:paraId="1C219A6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B7EF6FA" w14:textId="1F2A742C" w:rsidR="00A80DC5" w:rsidRPr="00D82652" w:rsidRDefault="00A80DC5" w:rsidP="00A80DC5">
            <w:pPr>
              <w:rPr>
                <w:rFonts w:eastAsia="Times New Roman" w:cs="Times New Roman"/>
                <w:color w:val="000000"/>
                <w:sz w:val="20"/>
              </w:rPr>
            </w:pPr>
            <w:r>
              <w:rPr>
                <w:rFonts w:ascii="Calibri" w:hAnsi="Calibri"/>
                <w:color w:val="000000"/>
                <w:sz w:val="20"/>
                <w:szCs w:val="20"/>
              </w:rPr>
              <w:t>Mechanical</w:t>
            </w:r>
          </w:p>
        </w:tc>
        <w:tc>
          <w:tcPr>
            <w:tcW w:w="1980" w:type="dxa"/>
            <w:noWrap/>
          </w:tcPr>
          <w:p w14:paraId="70D59315" w14:textId="3AB77E9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MECH-LPD</w:t>
            </w:r>
          </w:p>
        </w:tc>
        <w:tc>
          <w:tcPr>
            <w:tcW w:w="1200" w:type="dxa"/>
            <w:noWrap/>
          </w:tcPr>
          <w:p w14:paraId="4C788AA8" w14:textId="2C80796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76C3CF3" w14:textId="60DDB92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4</w:t>
            </w:r>
          </w:p>
        </w:tc>
        <w:tc>
          <w:tcPr>
            <w:tcW w:w="1020" w:type="dxa"/>
            <w:noWrap/>
          </w:tcPr>
          <w:p w14:paraId="1E6B2207" w14:textId="4B4FE1D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F0521AA" w14:textId="5298B89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0.95</w:t>
            </w:r>
          </w:p>
        </w:tc>
        <w:tc>
          <w:tcPr>
            <w:tcW w:w="1020" w:type="dxa"/>
            <w:noWrap/>
          </w:tcPr>
          <w:p w14:paraId="52E9364C" w14:textId="47ED985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7D4DCA5" w14:textId="00FA69F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0.42</w:t>
            </w:r>
          </w:p>
        </w:tc>
      </w:tr>
      <w:tr w:rsidR="00A80DC5" w:rsidRPr="00D82652" w14:paraId="63BD061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502C5F6B" w14:textId="21C02E8E" w:rsidR="00A80DC5" w:rsidRPr="00D82652" w:rsidRDefault="00A80DC5" w:rsidP="00A80DC5">
            <w:pPr>
              <w:rPr>
                <w:rFonts w:eastAsia="Times New Roman" w:cs="Times New Roman"/>
                <w:color w:val="000000"/>
                <w:sz w:val="20"/>
              </w:rPr>
            </w:pPr>
            <w:r>
              <w:rPr>
                <w:rFonts w:ascii="Calibri" w:hAnsi="Calibri"/>
                <w:color w:val="000000"/>
                <w:sz w:val="20"/>
                <w:szCs w:val="20"/>
              </w:rPr>
              <w:t>Media Centers/ TV Studios</w:t>
            </w:r>
          </w:p>
        </w:tc>
        <w:tc>
          <w:tcPr>
            <w:tcW w:w="1980" w:type="dxa"/>
            <w:noWrap/>
          </w:tcPr>
          <w:p w14:paraId="51556017" w14:textId="64C6C0C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MEDIA-LPD</w:t>
            </w:r>
          </w:p>
        </w:tc>
        <w:tc>
          <w:tcPr>
            <w:tcW w:w="1200" w:type="dxa"/>
            <w:noWrap/>
          </w:tcPr>
          <w:p w14:paraId="5354327D" w14:textId="37DF34D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6021C0F9" w14:textId="08FA7B9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w:t>
            </w:r>
          </w:p>
        </w:tc>
        <w:tc>
          <w:tcPr>
            <w:tcW w:w="1020" w:type="dxa"/>
            <w:noWrap/>
          </w:tcPr>
          <w:p w14:paraId="09F4E8F3" w14:textId="0C6409C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1399799D" w14:textId="74D7DA6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01DB2C85" w14:textId="17E37E3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50478B6F" w14:textId="0D6DA5C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4598F96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65A0100D" w14:textId="427D73B2" w:rsidR="00A80DC5" w:rsidRPr="00D82652" w:rsidRDefault="00A80DC5" w:rsidP="00A80DC5">
            <w:pPr>
              <w:rPr>
                <w:rFonts w:eastAsia="Times New Roman" w:cs="Times New Roman"/>
                <w:color w:val="000000"/>
                <w:sz w:val="20"/>
              </w:rPr>
            </w:pPr>
            <w:r>
              <w:rPr>
                <w:rFonts w:ascii="Calibri" w:hAnsi="Calibri"/>
                <w:color w:val="000000"/>
                <w:sz w:val="20"/>
                <w:szCs w:val="20"/>
              </w:rPr>
              <w:t>Music Classroom</w:t>
            </w:r>
          </w:p>
        </w:tc>
        <w:tc>
          <w:tcPr>
            <w:tcW w:w="1980" w:type="dxa"/>
            <w:noWrap/>
          </w:tcPr>
          <w:p w14:paraId="48949F2F" w14:textId="61CC5A8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MUSIC-LPD</w:t>
            </w:r>
          </w:p>
        </w:tc>
        <w:tc>
          <w:tcPr>
            <w:tcW w:w="1200" w:type="dxa"/>
            <w:noWrap/>
          </w:tcPr>
          <w:p w14:paraId="08ABAD76" w14:textId="77BA490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3D2A441C" w14:textId="3514608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5</w:t>
            </w:r>
          </w:p>
        </w:tc>
        <w:tc>
          <w:tcPr>
            <w:tcW w:w="1020" w:type="dxa"/>
            <w:noWrap/>
          </w:tcPr>
          <w:p w14:paraId="1983C183" w14:textId="06E90A7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EA3822C" w14:textId="3543BE1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c>
          <w:tcPr>
            <w:tcW w:w="1020" w:type="dxa"/>
            <w:noWrap/>
          </w:tcPr>
          <w:p w14:paraId="11C5CC0C" w14:textId="02E0550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C3197C9" w14:textId="732B54E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1.24</w:t>
            </w:r>
          </w:p>
        </w:tc>
      </w:tr>
      <w:tr w:rsidR="00A80DC5" w:rsidRPr="00D82652" w14:paraId="6276FBC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8A48FCE" w14:textId="6065B7FA" w:rsidR="00A80DC5" w:rsidRPr="00D82652" w:rsidRDefault="00A80DC5" w:rsidP="00A80DC5">
            <w:pPr>
              <w:rPr>
                <w:rFonts w:eastAsia="Times New Roman" w:cs="Times New Roman"/>
                <w:color w:val="000000"/>
                <w:sz w:val="20"/>
              </w:rPr>
            </w:pPr>
            <w:r>
              <w:rPr>
                <w:rFonts w:ascii="Calibri" w:hAnsi="Calibri"/>
                <w:color w:val="000000"/>
                <w:sz w:val="20"/>
                <w:szCs w:val="20"/>
              </w:rPr>
              <w:t>Office</w:t>
            </w:r>
          </w:p>
        </w:tc>
        <w:tc>
          <w:tcPr>
            <w:tcW w:w="1980" w:type="dxa"/>
            <w:noWrap/>
          </w:tcPr>
          <w:p w14:paraId="7C2D8BD4" w14:textId="394FE54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OFFICE-LPD</w:t>
            </w:r>
          </w:p>
        </w:tc>
        <w:tc>
          <w:tcPr>
            <w:tcW w:w="1200" w:type="dxa"/>
            <w:noWrap/>
          </w:tcPr>
          <w:p w14:paraId="7A5A347B" w14:textId="491BF7D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719C453F" w14:textId="69C7518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6</w:t>
            </w:r>
          </w:p>
        </w:tc>
        <w:tc>
          <w:tcPr>
            <w:tcW w:w="1020" w:type="dxa"/>
            <w:noWrap/>
          </w:tcPr>
          <w:p w14:paraId="131977C1" w14:textId="7C16633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313CFF3" w14:textId="1E8FEDB5" w:rsidR="00A80DC5" w:rsidRPr="00D82652" w:rsidRDefault="00E200AE"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1.1</w:t>
            </w:r>
          </w:p>
        </w:tc>
        <w:tc>
          <w:tcPr>
            <w:tcW w:w="1020" w:type="dxa"/>
            <w:noWrap/>
          </w:tcPr>
          <w:p w14:paraId="3A1D76E4" w14:textId="1446FE8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766EBF6" w14:textId="129EF2AD" w:rsidR="00A80DC5" w:rsidRPr="00D82652" w:rsidRDefault="00E200AE"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1.0</w:t>
            </w:r>
          </w:p>
        </w:tc>
      </w:tr>
      <w:tr w:rsidR="00A80DC5" w:rsidRPr="00D82652" w14:paraId="6E65B0B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9A50E95" w14:textId="480C8DDD" w:rsidR="00A80DC5" w:rsidRPr="00D82652" w:rsidRDefault="00A80DC5" w:rsidP="00A80DC5">
            <w:pPr>
              <w:rPr>
                <w:rFonts w:eastAsia="Times New Roman" w:cs="Times New Roman"/>
                <w:color w:val="000000"/>
                <w:sz w:val="20"/>
              </w:rPr>
            </w:pPr>
            <w:r>
              <w:rPr>
                <w:rFonts w:ascii="Calibri" w:hAnsi="Calibri"/>
                <w:color w:val="000000"/>
                <w:sz w:val="20"/>
                <w:szCs w:val="20"/>
              </w:rPr>
              <w:t>Other Locker Room</w:t>
            </w:r>
          </w:p>
        </w:tc>
        <w:tc>
          <w:tcPr>
            <w:tcW w:w="1980" w:type="dxa"/>
            <w:noWrap/>
          </w:tcPr>
          <w:p w14:paraId="1C2D1A16" w14:textId="24AB391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LOCKER-O-LPD</w:t>
            </w:r>
          </w:p>
        </w:tc>
        <w:tc>
          <w:tcPr>
            <w:tcW w:w="1200" w:type="dxa"/>
            <w:noWrap/>
          </w:tcPr>
          <w:p w14:paraId="094E7B10" w14:textId="57B9339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22D3C9B7" w14:textId="76FD0FB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w:t>
            </w:r>
          </w:p>
        </w:tc>
        <w:tc>
          <w:tcPr>
            <w:tcW w:w="1020" w:type="dxa"/>
            <w:noWrap/>
          </w:tcPr>
          <w:p w14:paraId="31EE2E19" w14:textId="6550632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96B4CE7" w14:textId="57F8A54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0.75</w:t>
            </w:r>
          </w:p>
        </w:tc>
        <w:tc>
          <w:tcPr>
            <w:tcW w:w="1020" w:type="dxa"/>
            <w:noWrap/>
          </w:tcPr>
          <w:p w14:paraId="4471E8E6" w14:textId="78E8C9D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100951F" w14:textId="15950AE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0.75</w:t>
            </w:r>
          </w:p>
        </w:tc>
      </w:tr>
      <w:tr w:rsidR="00A80DC5" w:rsidRPr="00D82652" w14:paraId="4AA71A4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E39FA68" w14:textId="11D06E94" w:rsidR="00A80DC5" w:rsidRPr="00D82652" w:rsidRDefault="00A80DC5" w:rsidP="00A80DC5">
            <w:pPr>
              <w:rPr>
                <w:rFonts w:eastAsia="Times New Roman" w:cs="Times New Roman"/>
                <w:color w:val="000000"/>
                <w:sz w:val="20"/>
              </w:rPr>
            </w:pPr>
            <w:r>
              <w:rPr>
                <w:rFonts w:ascii="Calibri" w:hAnsi="Calibri"/>
                <w:color w:val="000000"/>
                <w:sz w:val="20"/>
                <w:szCs w:val="20"/>
              </w:rPr>
              <w:t>Playroom</w:t>
            </w:r>
          </w:p>
        </w:tc>
        <w:tc>
          <w:tcPr>
            <w:tcW w:w="1980" w:type="dxa"/>
            <w:noWrap/>
          </w:tcPr>
          <w:p w14:paraId="21484704" w14:textId="042EE6C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PLAY-LPD</w:t>
            </w:r>
          </w:p>
        </w:tc>
        <w:tc>
          <w:tcPr>
            <w:tcW w:w="1200" w:type="dxa"/>
            <w:noWrap/>
          </w:tcPr>
          <w:p w14:paraId="6CD9391F" w14:textId="16573C6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b/>
                <w:bCs/>
                <w:color w:val="000000"/>
                <w:sz w:val="20"/>
                <w:szCs w:val="20"/>
              </w:rPr>
              <w:t>Vacancy</w:t>
            </w:r>
          </w:p>
        </w:tc>
        <w:tc>
          <w:tcPr>
            <w:tcW w:w="1020" w:type="dxa"/>
            <w:noWrap/>
          </w:tcPr>
          <w:p w14:paraId="64713DD7" w14:textId="76D099FB"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675E4A61" w14:textId="7E0EB9C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27584CF2" w14:textId="15FA1FB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c>
          <w:tcPr>
            <w:tcW w:w="1020" w:type="dxa"/>
            <w:noWrap/>
          </w:tcPr>
          <w:p w14:paraId="018CB45D" w14:textId="379EDB3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DEFFC1A" w14:textId="644B8D0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w:t>
            </w:r>
          </w:p>
        </w:tc>
      </w:tr>
      <w:tr w:rsidR="00A80DC5" w:rsidRPr="00D82652" w14:paraId="050C03E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7A82147" w14:textId="416D9E5B" w:rsidR="00A80DC5" w:rsidRPr="00D82652" w:rsidRDefault="00A80DC5" w:rsidP="00A80DC5">
            <w:pPr>
              <w:rPr>
                <w:rFonts w:eastAsia="Times New Roman" w:cs="Times New Roman"/>
                <w:color w:val="000000"/>
                <w:sz w:val="20"/>
              </w:rPr>
            </w:pPr>
            <w:r>
              <w:rPr>
                <w:rFonts w:ascii="Calibri" w:hAnsi="Calibri"/>
                <w:color w:val="000000"/>
                <w:sz w:val="20"/>
                <w:szCs w:val="20"/>
              </w:rPr>
              <w:t>Records Room</w:t>
            </w:r>
          </w:p>
        </w:tc>
        <w:tc>
          <w:tcPr>
            <w:tcW w:w="1980" w:type="dxa"/>
            <w:noWrap/>
          </w:tcPr>
          <w:p w14:paraId="581145CE" w14:textId="2560E2F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RECORDS-LPD</w:t>
            </w:r>
          </w:p>
        </w:tc>
        <w:tc>
          <w:tcPr>
            <w:tcW w:w="1200" w:type="dxa"/>
            <w:noWrap/>
          </w:tcPr>
          <w:p w14:paraId="29AFE5B3" w14:textId="10F0431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C0BD326" w14:textId="3BB028CC"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4CB051D0" w14:textId="1133AA4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233F7FD1" w14:textId="0618EDE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561733F1" w14:textId="056C0EB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330752C" w14:textId="1D7D3AC1"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r>
      <w:tr w:rsidR="00A80DC5" w:rsidRPr="00D82652" w14:paraId="1D49935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38FEBCD7" w14:textId="6843C166" w:rsidR="00A80DC5" w:rsidRPr="00D82652" w:rsidRDefault="00A80DC5" w:rsidP="00A80DC5">
            <w:pPr>
              <w:rPr>
                <w:rFonts w:eastAsia="Times New Roman" w:cs="Times New Roman"/>
                <w:color w:val="000000"/>
                <w:sz w:val="20"/>
              </w:rPr>
            </w:pPr>
            <w:r>
              <w:rPr>
                <w:rFonts w:ascii="Calibri" w:hAnsi="Calibri"/>
                <w:color w:val="000000"/>
                <w:sz w:val="20"/>
                <w:szCs w:val="20"/>
              </w:rPr>
              <w:t>Resource Center/ Workroom</w:t>
            </w:r>
          </w:p>
        </w:tc>
        <w:tc>
          <w:tcPr>
            <w:tcW w:w="1980" w:type="dxa"/>
            <w:noWrap/>
          </w:tcPr>
          <w:p w14:paraId="1F9F4A9E" w14:textId="0A5F443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RESOURCE-LPD</w:t>
            </w:r>
          </w:p>
        </w:tc>
        <w:tc>
          <w:tcPr>
            <w:tcW w:w="1200" w:type="dxa"/>
            <w:noWrap/>
          </w:tcPr>
          <w:p w14:paraId="3CFE3FF4" w14:textId="03C9BE5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00E84218" w14:textId="7019E243"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0.8</w:t>
            </w:r>
          </w:p>
        </w:tc>
        <w:tc>
          <w:tcPr>
            <w:tcW w:w="1020" w:type="dxa"/>
            <w:noWrap/>
          </w:tcPr>
          <w:p w14:paraId="693C4D03" w14:textId="18FD8ED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9635211" w14:textId="525D673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c>
          <w:tcPr>
            <w:tcW w:w="1020" w:type="dxa"/>
            <w:noWrap/>
          </w:tcPr>
          <w:p w14:paraId="025043A6" w14:textId="644D3052"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5C3FF93D" w14:textId="0043B25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1.23</w:t>
            </w:r>
          </w:p>
        </w:tc>
      </w:tr>
      <w:tr w:rsidR="00A80DC5" w:rsidRPr="00D82652" w14:paraId="4AFA5FE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2AA777CF" w14:textId="401DE423" w:rsidR="00A80DC5" w:rsidRPr="00D82652" w:rsidRDefault="00A80DC5" w:rsidP="00A80DC5">
            <w:pPr>
              <w:rPr>
                <w:rFonts w:eastAsia="Times New Roman" w:cs="Times New Roman"/>
                <w:color w:val="000000"/>
                <w:sz w:val="20"/>
              </w:rPr>
            </w:pPr>
            <w:r>
              <w:rPr>
                <w:rFonts w:ascii="Calibri" w:hAnsi="Calibri"/>
                <w:color w:val="000000"/>
                <w:sz w:val="20"/>
                <w:szCs w:val="20"/>
              </w:rPr>
              <w:t>Restrooms, other</w:t>
            </w:r>
          </w:p>
        </w:tc>
        <w:tc>
          <w:tcPr>
            <w:tcW w:w="1980" w:type="dxa"/>
            <w:noWrap/>
          </w:tcPr>
          <w:p w14:paraId="75AC00EF" w14:textId="55C5EA7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RESTROOM-LPD</w:t>
            </w:r>
          </w:p>
        </w:tc>
        <w:tc>
          <w:tcPr>
            <w:tcW w:w="1200" w:type="dxa"/>
            <w:noWrap/>
          </w:tcPr>
          <w:p w14:paraId="62ACCEA1" w14:textId="24C0674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1A7FCF6E" w14:textId="2C0A217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7</w:t>
            </w:r>
          </w:p>
        </w:tc>
        <w:tc>
          <w:tcPr>
            <w:tcW w:w="1020" w:type="dxa"/>
            <w:noWrap/>
          </w:tcPr>
          <w:p w14:paraId="344579BE" w14:textId="1BB2DF9F" w:rsidR="00A80DC5" w:rsidRPr="00D82652" w:rsidRDefault="00B376B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685C2C23" w14:textId="317C293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33162ACF" w14:textId="3839A73C" w:rsidR="00A80DC5" w:rsidRPr="00D82652" w:rsidRDefault="00B376B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747516D8" w14:textId="408DABD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r>
      <w:tr w:rsidR="00A80DC5" w:rsidRPr="00D82652" w14:paraId="430F14F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023D9EC0" w14:textId="16059ADE" w:rsidR="00A80DC5" w:rsidRPr="00D82652" w:rsidRDefault="00A80DC5" w:rsidP="00A80DC5">
            <w:pPr>
              <w:rPr>
                <w:rFonts w:eastAsia="Times New Roman" w:cs="Times New Roman"/>
                <w:color w:val="000000"/>
                <w:sz w:val="20"/>
              </w:rPr>
            </w:pPr>
            <w:r>
              <w:rPr>
                <w:rFonts w:ascii="Calibri" w:hAnsi="Calibri"/>
                <w:color w:val="000000"/>
                <w:sz w:val="20"/>
                <w:szCs w:val="20"/>
              </w:rPr>
              <w:t>Restrooms, staff</w:t>
            </w:r>
          </w:p>
        </w:tc>
        <w:tc>
          <w:tcPr>
            <w:tcW w:w="1980" w:type="dxa"/>
            <w:noWrap/>
          </w:tcPr>
          <w:p w14:paraId="10FFD4F7" w14:textId="4F8176EB" w:rsidR="00A80DC5" w:rsidRPr="00D82652" w:rsidRDefault="00A80DC5" w:rsidP="004D28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RESTRM-</w:t>
            </w:r>
            <w:r w:rsidR="004D288F">
              <w:rPr>
                <w:rFonts w:ascii="Calibri" w:hAnsi="Calibri"/>
                <w:color w:val="000000"/>
                <w:sz w:val="20"/>
                <w:szCs w:val="20"/>
              </w:rPr>
              <w:t>PRIV</w:t>
            </w:r>
            <w:r>
              <w:rPr>
                <w:rFonts w:ascii="Calibri" w:hAnsi="Calibri"/>
                <w:color w:val="000000"/>
                <w:sz w:val="20"/>
                <w:szCs w:val="20"/>
              </w:rPr>
              <w:t>-LPD</w:t>
            </w:r>
          </w:p>
        </w:tc>
        <w:tc>
          <w:tcPr>
            <w:tcW w:w="1200" w:type="dxa"/>
            <w:noWrap/>
          </w:tcPr>
          <w:p w14:paraId="4199B776" w14:textId="23E59A2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1200F65" w14:textId="16D185C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7</w:t>
            </w:r>
          </w:p>
        </w:tc>
        <w:tc>
          <w:tcPr>
            <w:tcW w:w="1020" w:type="dxa"/>
            <w:noWrap/>
          </w:tcPr>
          <w:p w14:paraId="05FB7441" w14:textId="78659849"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1AA79DEF" w14:textId="6C902F9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c>
          <w:tcPr>
            <w:tcW w:w="1020" w:type="dxa"/>
            <w:noWrap/>
          </w:tcPr>
          <w:p w14:paraId="2B6295C5" w14:textId="727F870E"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00186609" w14:textId="216D090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0.98</w:t>
            </w:r>
          </w:p>
        </w:tc>
      </w:tr>
      <w:tr w:rsidR="00A80DC5" w:rsidRPr="00D82652" w14:paraId="38298B8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34A48D05" w14:textId="6EFFABB4" w:rsidR="00A80DC5" w:rsidRPr="00D82652" w:rsidRDefault="00A80DC5" w:rsidP="00A80DC5">
            <w:pPr>
              <w:rPr>
                <w:rFonts w:eastAsia="Times New Roman" w:cs="Times New Roman"/>
                <w:color w:val="000000"/>
                <w:sz w:val="20"/>
              </w:rPr>
            </w:pPr>
            <w:r>
              <w:rPr>
                <w:rFonts w:ascii="Calibri" w:hAnsi="Calibri"/>
                <w:color w:val="000000"/>
                <w:sz w:val="20"/>
                <w:szCs w:val="20"/>
              </w:rPr>
              <w:t>Staff lunch/ lounge</w:t>
            </w:r>
          </w:p>
        </w:tc>
        <w:tc>
          <w:tcPr>
            <w:tcW w:w="1980" w:type="dxa"/>
            <w:noWrap/>
          </w:tcPr>
          <w:p w14:paraId="27C2C3E5" w14:textId="616AFCA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LOUNGE-LPD</w:t>
            </w:r>
          </w:p>
        </w:tc>
        <w:tc>
          <w:tcPr>
            <w:tcW w:w="1200" w:type="dxa"/>
            <w:noWrap/>
          </w:tcPr>
          <w:p w14:paraId="75E2022D" w14:textId="606B214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7A7A7E51" w14:textId="08E88AB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0.65</w:t>
            </w:r>
          </w:p>
        </w:tc>
        <w:tc>
          <w:tcPr>
            <w:tcW w:w="1020" w:type="dxa"/>
            <w:noWrap/>
          </w:tcPr>
          <w:p w14:paraId="484CE0F0" w14:textId="5C1F6EB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485E263D" w14:textId="3CE75E90"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0.73</w:t>
            </w:r>
          </w:p>
        </w:tc>
        <w:tc>
          <w:tcPr>
            <w:tcW w:w="1020" w:type="dxa"/>
            <w:noWrap/>
          </w:tcPr>
          <w:p w14:paraId="5EEDBDD6" w14:textId="13238C5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6198A61D" w14:textId="55CC7B4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0.73</w:t>
            </w:r>
          </w:p>
        </w:tc>
      </w:tr>
      <w:tr w:rsidR="00B05A7D" w:rsidRPr="00D82652" w14:paraId="49A9066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2CDB0147" w14:textId="20A2A5DE" w:rsidR="00A80DC5" w:rsidRPr="00D82652" w:rsidRDefault="00A80DC5" w:rsidP="00A80DC5">
            <w:pPr>
              <w:rPr>
                <w:rFonts w:eastAsia="Times New Roman" w:cs="Times New Roman"/>
                <w:color w:val="000000"/>
                <w:sz w:val="20"/>
              </w:rPr>
            </w:pPr>
            <w:r>
              <w:rPr>
                <w:rFonts w:ascii="Calibri" w:hAnsi="Calibri"/>
                <w:color w:val="000000"/>
                <w:sz w:val="20"/>
                <w:szCs w:val="20"/>
              </w:rPr>
              <w:t>Stair</w:t>
            </w:r>
          </w:p>
        </w:tc>
        <w:tc>
          <w:tcPr>
            <w:tcW w:w="1980" w:type="dxa"/>
            <w:noWrap/>
          </w:tcPr>
          <w:p w14:paraId="68CCD9F5" w14:textId="1AC2034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STAIR-LPD</w:t>
            </w:r>
          </w:p>
        </w:tc>
        <w:tc>
          <w:tcPr>
            <w:tcW w:w="1200" w:type="dxa"/>
            <w:noWrap/>
          </w:tcPr>
          <w:p w14:paraId="15D26BB1" w14:textId="7F063374" w:rsidR="00A80DC5" w:rsidRPr="00D82652" w:rsidRDefault="007922DE"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Partial Vacancy</w:t>
            </w:r>
          </w:p>
        </w:tc>
        <w:tc>
          <w:tcPr>
            <w:tcW w:w="1020" w:type="dxa"/>
            <w:noWrap/>
          </w:tcPr>
          <w:p w14:paraId="447A170E" w14:textId="2BF0D54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4</w:t>
            </w:r>
          </w:p>
        </w:tc>
        <w:tc>
          <w:tcPr>
            <w:tcW w:w="1020" w:type="dxa"/>
            <w:noWrap/>
          </w:tcPr>
          <w:p w14:paraId="1AD33EF1" w14:textId="7E811FFD"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52268A3" w14:textId="3AB51D9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0.69</w:t>
            </w:r>
          </w:p>
        </w:tc>
        <w:tc>
          <w:tcPr>
            <w:tcW w:w="1020" w:type="dxa"/>
            <w:noWrap/>
          </w:tcPr>
          <w:p w14:paraId="0414FAD4" w14:textId="51324960" w:rsidR="00A80DC5" w:rsidRPr="00D82652" w:rsidRDefault="00C85B44"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33E740AD" w14:textId="3F16C24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0.69</w:t>
            </w:r>
          </w:p>
        </w:tc>
      </w:tr>
      <w:tr w:rsidR="00A80DC5" w:rsidRPr="00D82652" w14:paraId="3D7FBA4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12D26DFE" w14:textId="6727EB31" w:rsidR="00A80DC5" w:rsidRPr="00D82652" w:rsidRDefault="00A80DC5" w:rsidP="00A80DC5">
            <w:pPr>
              <w:rPr>
                <w:rFonts w:eastAsia="Times New Roman" w:cs="Times New Roman"/>
                <w:color w:val="000000"/>
                <w:sz w:val="20"/>
              </w:rPr>
            </w:pPr>
            <w:r>
              <w:rPr>
                <w:rFonts w:ascii="Calibri" w:hAnsi="Calibri"/>
                <w:color w:val="000000"/>
                <w:sz w:val="20"/>
                <w:szCs w:val="20"/>
              </w:rPr>
              <w:t>Storage</w:t>
            </w:r>
          </w:p>
        </w:tc>
        <w:tc>
          <w:tcPr>
            <w:tcW w:w="1980" w:type="dxa"/>
            <w:noWrap/>
          </w:tcPr>
          <w:p w14:paraId="2DD276D3" w14:textId="0176A8FF"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STORAGE-LPD</w:t>
            </w:r>
          </w:p>
        </w:tc>
        <w:tc>
          <w:tcPr>
            <w:tcW w:w="1200" w:type="dxa"/>
            <w:noWrap/>
          </w:tcPr>
          <w:p w14:paraId="7E25566A" w14:textId="403DEB38"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79711192" w14:textId="1135C025"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w:t>
            </w:r>
            <w:r w:rsidR="00CE6979">
              <w:rPr>
                <w:rFonts w:ascii="Calibri" w:hAnsi="Calibri"/>
                <w:color w:val="000000"/>
                <w:sz w:val="20"/>
                <w:szCs w:val="20"/>
              </w:rPr>
              <w:t>4</w:t>
            </w:r>
          </w:p>
        </w:tc>
        <w:tc>
          <w:tcPr>
            <w:tcW w:w="1020" w:type="dxa"/>
            <w:noWrap/>
          </w:tcPr>
          <w:p w14:paraId="01BC11FE" w14:textId="158C0C2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270AEBCE" w14:textId="38BB97BA"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0.63</w:t>
            </w:r>
          </w:p>
        </w:tc>
        <w:tc>
          <w:tcPr>
            <w:tcW w:w="1020" w:type="dxa"/>
            <w:noWrap/>
          </w:tcPr>
          <w:p w14:paraId="69050FF5" w14:textId="0FB886B3"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Vacancy</w:t>
            </w:r>
          </w:p>
        </w:tc>
        <w:tc>
          <w:tcPr>
            <w:tcW w:w="1020" w:type="dxa"/>
            <w:noWrap/>
          </w:tcPr>
          <w:p w14:paraId="02421DD9" w14:textId="3514497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0.63</w:t>
            </w:r>
          </w:p>
        </w:tc>
      </w:tr>
      <w:tr w:rsidR="00A80DC5" w:rsidRPr="00D82652" w14:paraId="25A766F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0" w:type="dxa"/>
            <w:noWrap/>
          </w:tcPr>
          <w:p w14:paraId="4FB8ABAB" w14:textId="6653E652" w:rsidR="00A80DC5" w:rsidRPr="00D82652" w:rsidRDefault="00A80DC5" w:rsidP="00A80DC5">
            <w:pPr>
              <w:rPr>
                <w:rFonts w:eastAsia="Times New Roman" w:cs="Times New Roman"/>
                <w:color w:val="000000"/>
                <w:sz w:val="20"/>
              </w:rPr>
            </w:pPr>
            <w:r>
              <w:rPr>
                <w:rFonts w:ascii="Calibri" w:hAnsi="Calibri"/>
                <w:color w:val="000000"/>
                <w:sz w:val="20"/>
                <w:szCs w:val="20"/>
              </w:rPr>
              <w:t>Workshop</w:t>
            </w:r>
          </w:p>
        </w:tc>
        <w:tc>
          <w:tcPr>
            <w:tcW w:w="1980" w:type="dxa"/>
            <w:noWrap/>
          </w:tcPr>
          <w:p w14:paraId="7A9E9D27" w14:textId="3BB7D48C"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WORKSHOP-LPD</w:t>
            </w:r>
          </w:p>
        </w:tc>
        <w:tc>
          <w:tcPr>
            <w:tcW w:w="1200" w:type="dxa"/>
            <w:noWrap/>
          </w:tcPr>
          <w:p w14:paraId="31FFDFCC" w14:textId="1661C2E6"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40396E0D" w14:textId="5618FDDE" w:rsidR="00A80DC5" w:rsidRPr="00D82652" w:rsidRDefault="00CE6979"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0.9</w:t>
            </w:r>
          </w:p>
        </w:tc>
        <w:tc>
          <w:tcPr>
            <w:tcW w:w="1020" w:type="dxa"/>
            <w:noWrap/>
          </w:tcPr>
          <w:p w14:paraId="763FB380" w14:textId="78267A3B"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04D619FC" w14:textId="772C241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1.59</w:t>
            </w:r>
          </w:p>
        </w:tc>
        <w:tc>
          <w:tcPr>
            <w:tcW w:w="1020" w:type="dxa"/>
            <w:noWrap/>
          </w:tcPr>
          <w:p w14:paraId="24AF7BFD" w14:textId="73716D87"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Timer</w:t>
            </w:r>
          </w:p>
        </w:tc>
        <w:tc>
          <w:tcPr>
            <w:tcW w:w="1020" w:type="dxa"/>
            <w:noWrap/>
          </w:tcPr>
          <w:p w14:paraId="7B346F86" w14:textId="6183D8E4" w:rsidR="00A80DC5" w:rsidRPr="00D82652" w:rsidRDefault="00A80DC5" w:rsidP="00A80DC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ascii="Calibri" w:hAnsi="Calibri"/>
                <w:color w:val="000000"/>
                <w:sz w:val="20"/>
                <w:szCs w:val="20"/>
              </w:rPr>
              <w:t>1.59</w:t>
            </w:r>
          </w:p>
        </w:tc>
      </w:tr>
      <w:tr w:rsidR="00CC6C08" w:rsidRPr="00D82652" w14:paraId="29B1158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250" w:type="dxa"/>
            <w:gridSpan w:val="8"/>
            <w:noWrap/>
            <w:hideMark/>
          </w:tcPr>
          <w:p w14:paraId="7466E020" w14:textId="1C98697D" w:rsidR="00CC6C08" w:rsidRPr="00D82652" w:rsidRDefault="00734AD5" w:rsidP="00292510">
            <w:pPr>
              <w:rPr>
                <w:rFonts w:eastAsia="Times New Roman" w:cs="Times New Roman"/>
                <w:sz w:val="20"/>
              </w:rPr>
            </w:pPr>
            <w:r>
              <w:rPr>
                <w:rFonts w:eastAsia="Times New Roman" w:cs="Times New Roman"/>
                <w:sz w:val="20"/>
              </w:rPr>
              <w:t>*Does not include RCR Threshold allowances. Taking such allowances shall be properly documented.</w:t>
            </w:r>
          </w:p>
        </w:tc>
      </w:tr>
    </w:tbl>
    <w:p w14:paraId="29BB5D71" w14:textId="12511E44" w:rsidR="002C2B73" w:rsidRDefault="002C2B73" w:rsidP="002C2B73">
      <w:bookmarkStart w:id="13" w:name="_Ref454541798"/>
      <w:bookmarkStart w:id="14" w:name="_Ref454769689"/>
      <w:bookmarkEnd w:id="12"/>
    </w:p>
    <w:p w14:paraId="679896DA" w14:textId="77777777" w:rsidR="00D87351" w:rsidRDefault="00D87351">
      <w:pPr>
        <w:rPr>
          <w:i/>
          <w:iCs/>
          <w:sz w:val="24"/>
          <w:szCs w:val="18"/>
        </w:rPr>
      </w:pPr>
      <w:r>
        <w:br w:type="page"/>
      </w:r>
    </w:p>
    <w:p w14:paraId="487F5D62" w14:textId="617976F3" w:rsidR="00C520A3" w:rsidRPr="0038029C" w:rsidRDefault="00C520A3" w:rsidP="00C520A3">
      <w:pPr>
        <w:pStyle w:val="Caption"/>
        <w:keepNext/>
      </w:pPr>
      <w:bookmarkStart w:id="15" w:name="_Ref531097028"/>
      <w:r w:rsidRPr="0038029C">
        <w:lastRenderedPageBreak/>
        <w:t xml:space="preserve">Table </w:t>
      </w:r>
      <w:r>
        <w:rPr>
          <w:noProof/>
        </w:rPr>
        <w:fldChar w:fldCharType="begin"/>
      </w:r>
      <w:r>
        <w:rPr>
          <w:noProof/>
        </w:rPr>
        <w:instrText xml:space="preserve"> SEQ Table \* ARABIC </w:instrText>
      </w:r>
      <w:r>
        <w:rPr>
          <w:noProof/>
        </w:rPr>
        <w:fldChar w:fldCharType="separate"/>
      </w:r>
      <w:r w:rsidR="00D302F6">
        <w:rPr>
          <w:noProof/>
        </w:rPr>
        <w:t>7</w:t>
      </w:r>
      <w:r>
        <w:rPr>
          <w:noProof/>
        </w:rPr>
        <w:fldChar w:fldCharType="end"/>
      </w:r>
      <w:bookmarkEnd w:id="15"/>
      <w:r>
        <w:t>. Lighting Schedules by Space Type</w:t>
      </w:r>
    </w:p>
    <w:tbl>
      <w:tblPr>
        <w:tblStyle w:val="GridTable1Light1"/>
        <w:tblW w:w="10188" w:type="dxa"/>
        <w:tblLayout w:type="fixed"/>
        <w:tblLook w:val="04A0" w:firstRow="1" w:lastRow="0" w:firstColumn="1" w:lastColumn="0" w:noHBand="0" w:noVBand="1"/>
      </w:tblPr>
      <w:tblGrid>
        <w:gridCol w:w="2718"/>
        <w:gridCol w:w="2430"/>
        <w:gridCol w:w="2610"/>
        <w:gridCol w:w="2430"/>
      </w:tblGrid>
      <w:tr w:rsidR="00C520A3" w:rsidRPr="00D82652" w14:paraId="17EEB4B9" w14:textId="77777777" w:rsidTr="001E62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noWrap/>
          </w:tcPr>
          <w:p w14:paraId="6D15DA85" w14:textId="46B6513A" w:rsidR="00C520A3" w:rsidRPr="00D82652" w:rsidRDefault="00C520A3" w:rsidP="00FA1738">
            <w:pPr>
              <w:keepNext/>
              <w:rPr>
                <w:rFonts w:eastAsia="Times New Roman" w:cs="Times New Roman"/>
                <w:color w:val="000000"/>
                <w:sz w:val="20"/>
              </w:rPr>
            </w:pPr>
            <w:r w:rsidRPr="00D82652">
              <w:rPr>
                <w:rFonts w:eastAsia="Times New Roman" w:cs="Times New Roman"/>
                <w:color w:val="000000"/>
                <w:sz w:val="20"/>
              </w:rPr>
              <w:t>Space Type</w:t>
            </w:r>
          </w:p>
        </w:tc>
        <w:tc>
          <w:tcPr>
            <w:tcW w:w="2430" w:type="dxa"/>
            <w:noWrap/>
          </w:tcPr>
          <w:p w14:paraId="433E3169" w14:textId="34589C9F" w:rsidR="00C520A3" w:rsidRPr="00D82652" w:rsidRDefault="00C520A3" w:rsidP="00FA1738">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Proposed Design</w:t>
            </w:r>
          </w:p>
        </w:tc>
        <w:tc>
          <w:tcPr>
            <w:tcW w:w="2610" w:type="dxa"/>
            <w:noWrap/>
          </w:tcPr>
          <w:p w14:paraId="79521C98" w14:textId="0A4756D4" w:rsidR="00C520A3" w:rsidRPr="00D82652" w:rsidRDefault="00C520A3" w:rsidP="00FA1738">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GSG Baseline (ASHRAE 90.1 2010)</w:t>
            </w:r>
          </w:p>
        </w:tc>
        <w:tc>
          <w:tcPr>
            <w:tcW w:w="2430" w:type="dxa"/>
            <w:noWrap/>
          </w:tcPr>
          <w:p w14:paraId="080727CD" w14:textId="63815014" w:rsidR="00C520A3" w:rsidRPr="00D82652" w:rsidRDefault="00C520A3" w:rsidP="00FA1738">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rPr>
            </w:pPr>
            <w:r>
              <w:rPr>
                <w:rFonts w:eastAsia="Times New Roman" w:cs="Times New Roman"/>
                <w:color w:val="000000"/>
                <w:sz w:val="20"/>
              </w:rPr>
              <w:t>LL86 Baseline (ASHRAE 90.1 2013)</w:t>
            </w:r>
          </w:p>
        </w:tc>
      </w:tr>
      <w:tr w:rsidR="00C543F2" w:rsidRPr="00D82652" w14:paraId="572FB10E"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20039AED" w14:textId="23866563" w:rsidR="00C543F2" w:rsidRDefault="00C543F2" w:rsidP="00C543F2">
            <w:pPr>
              <w:keepNext/>
              <w:rPr>
                <w:rFonts w:ascii="Calibri" w:hAnsi="Calibri"/>
                <w:color w:val="000000"/>
                <w:sz w:val="20"/>
                <w:szCs w:val="20"/>
              </w:rPr>
            </w:pPr>
            <w:r>
              <w:rPr>
                <w:rFonts w:ascii="Calibri" w:hAnsi="Calibri"/>
                <w:b w:val="0"/>
                <w:bCs w:val="0"/>
                <w:color w:val="000000"/>
                <w:sz w:val="20"/>
                <w:szCs w:val="20"/>
              </w:rPr>
              <w:t>Auditorium (No extended hrs)</w:t>
            </w:r>
          </w:p>
        </w:tc>
        <w:tc>
          <w:tcPr>
            <w:tcW w:w="2430" w:type="dxa"/>
            <w:noWrap/>
            <w:vAlign w:val="center"/>
          </w:tcPr>
          <w:p w14:paraId="584D9BEE" w14:textId="23D35E6D" w:rsidR="00C543F2" w:rsidRPr="001E6245" w:rsidRDefault="00C543F2" w:rsidP="00C543F2">
            <w:pPr>
              <w:keepNext/>
              <w:jc w:val="cente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E6245">
              <w:rPr>
                <w:color w:val="000000"/>
                <w:sz w:val="20"/>
                <w:szCs w:val="20"/>
              </w:rPr>
              <w:t>AUD-LT-YR</w:t>
            </w:r>
          </w:p>
        </w:tc>
        <w:tc>
          <w:tcPr>
            <w:tcW w:w="2610" w:type="dxa"/>
            <w:noWrap/>
            <w:vAlign w:val="center"/>
          </w:tcPr>
          <w:p w14:paraId="784B9900" w14:textId="13583D0F" w:rsidR="00C543F2" w:rsidRPr="001E6245" w:rsidRDefault="00C543F2" w:rsidP="00C543F2">
            <w:pPr>
              <w:keepNext/>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45">
              <w:rPr>
                <w:color w:val="000000"/>
                <w:sz w:val="20"/>
                <w:szCs w:val="20"/>
              </w:rPr>
              <w:t>AUD-LT-TIM-YR</w:t>
            </w:r>
          </w:p>
        </w:tc>
        <w:tc>
          <w:tcPr>
            <w:tcW w:w="2430" w:type="dxa"/>
            <w:noWrap/>
            <w:vAlign w:val="center"/>
          </w:tcPr>
          <w:p w14:paraId="43A86578" w14:textId="0316FF87" w:rsidR="00C543F2" w:rsidRPr="001E6245" w:rsidRDefault="00C543F2" w:rsidP="00C543F2">
            <w:pPr>
              <w:keepNext/>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45">
              <w:rPr>
                <w:color w:val="000000"/>
                <w:sz w:val="20"/>
                <w:szCs w:val="20"/>
              </w:rPr>
              <w:t>AUD-LT-TIM-YR</w:t>
            </w:r>
          </w:p>
        </w:tc>
      </w:tr>
      <w:tr w:rsidR="00C543F2" w:rsidRPr="00D82652" w14:paraId="302AE53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3B97D94D" w14:textId="6A92C9F7"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Auditor</w:t>
            </w:r>
            <w:r w:rsidR="00D87351">
              <w:rPr>
                <w:rFonts w:ascii="Calibri" w:hAnsi="Calibri"/>
                <w:b w:val="0"/>
                <w:bCs w:val="0"/>
                <w:color w:val="000000"/>
                <w:sz w:val="20"/>
                <w:szCs w:val="20"/>
              </w:rPr>
              <w:t>.</w:t>
            </w:r>
            <w:r>
              <w:rPr>
                <w:rFonts w:ascii="Calibri" w:hAnsi="Calibri"/>
                <w:b w:val="0"/>
                <w:bCs w:val="0"/>
                <w:color w:val="000000"/>
                <w:sz w:val="20"/>
                <w:szCs w:val="20"/>
              </w:rPr>
              <w:t xml:space="preserve"> (Thu, Fri extnd hrs)</w:t>
            </w:r>
          </w:p>
        </w:tc>
        <w:tc>
          <w:tcPr>
            <w:tcW w:w="2430" w:type="dxa"/>
            <w:noWrap/>
            <w:vAlign w:val="center"/>
          </w:tcPr>
          <w:p w14:paraId="5C4B2AB3" w14:textId="020729A2"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AUD-EXT-LT-YR</w:t>
            </w:r>
          </w:p>
        </w:tc>
        <w:tc>
          <w:tcPr>
            <w:tcW w:w="2610" w:type="dxa"/>
            <w:noWrap/>
            <w:vAlign w:val="center"/>
          </w:tcPr>
          <w:p w14:paraId="2BDCD601" w14:textId="6B5A98C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AUD-LT-E-TIM-YR</w:t>
            </w:r>
          </w:p>
        </w:tc>
        <w:tc>
          <w:tcPr>
            <w:tcW w:w="2430" w:type="dxa"/>
            <w:noWrap/>
            <w:vAlign w:val="center"/>
          </w:tcPr>
          <w:p w14:paraId="0071EB1A" w14:textId="5730CB52"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AUD-LT-E-TIM-YR</w:t>
            </w:r>
          </w:p>
        </w:tc>
      </w:tr>
      <w:tr w:rsidR="00C543F2" w:rsidRPr="00D82652" w14:paraId="739484F9"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0282C202" w14:textId="63267F1C" w:rsidR="00C543F2" w:rsidRDefault="00C543F2" w:rsidP="00C543F2">
            <w:pPr>
              <w:rPr>
                <w:rFonts w:ascii="Calibri" w:hAnsi="Calibri"/>
                <w:color w:val="000000"/>
                <w:sz w:val="20"/>
                <w:szCs w:val="20"/>
              </w:rPr>
            </w:pPr>
            <w:r>
              <w:rPr>
                <w:rFonts w:ascii="Calibri" w:hAnsi="Calibri"/>
                <w:b w:val="0"/>
                <w:bCs w:val="0"/>
                <w:color w:val="000000"/>
                <w:sz w:val="20"/>
                <w:szCs w:val="20"/>
              </w:rPr>
              <w:t>Cafeteria</w:t>
            </w:r>
          </w:p>
        </w:tc>
        <w:tc>
          <w:tcPr>
            <w:tcW w:w="2430" w:type="dxa"/>
            <w:noWrap/>
            <w:vAlign w:val="center"/>
          </w:tcPr>
          <w:p w14:paraId="6D597F72" w14:textId="05F4F4D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45">
              <w:rPr>
                <w:color w:val="000000"/>
                <w:sz w:val="20"/>
                <w:szCs w:val="20"/>
              </w:rPr>
              <w:t>CAFE-LT-YR</w:t>
            </w:r>
          </w:p>
        </w:tc>
        <w:tc>
          <w:tcPr>
            <w:tcW w:w="2610" w:type="dxa"/>
            <w:noWrap/>
            <w:vAlign w:val="center"/>
          </w:tcPr>
          <w:p w14:paraId="1D7B2584" w14:textId="21618CBC"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45">
              <w:rPr>
                <w:color w:val="000000"/>
                <w:sz w:val="20"/>
                <w:szCs w:val="20"/>
              </w:rPr>
              <w:t>CAFE-LT-YR</w:t>
            </w:r>
          </w:p>
        </w:tc>
        <w:tc>
          <w:tcPr>
            <w:tcW w:w="2430" w:type="dxa"/>
            <w:noWrap/>
            <w:vAlign w:val="center"/>
          </w:tcPr>
          <w:p w14:paraId="185AEF21" w14:textId="3660DDB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45">
              <w:rPr>
                <w:color w:val="000000"/>
                <w:sz w:val="20"/>
                <w:szCs w:val="20"/>
              </w:rPr>
              <w:t>CAFE-LT-YR</w:t>
            </w:r>
          </w:p>
        </w:tc>
      </w:tr>
      <w:tr w:rsidR="00C543F2" w:rsidRPr="00D82652" w14:paraId="59C5C493"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78A9084C" w14:textId="02366766"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Cafetorium</w:t>
            </w:r>
          </w:p>
        </w:tc>
        <w:tc>
          <w:tcPr>
            <w:tcW w:w="2430" w:type="dxa"/>
            <w:noWrap/>
            <w:vAlign w:val="center"/>
          </w:tcPr>
          <w:p w14:paraId="0E4CCF63" w14:textId="0BBC89CF"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MP-LT-TIM-YR</w:t>
            </w:r>
          </w:p>
        </w:tc>
        <w:tc>
          <w:tcPr>
            <w:tcW w:w="2610" w:type="dxa"/>
            <w:noWrap/>
            <w:vAlign w:val="center"/>
          </w:tcPr>
          <w:p w14:paraId="6BFD5C8E" w14:textId="17375F81"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MP-LT-TIM-YR</w:t>
            </w:r>
          </w:p>
        </w:tc>
        <w:tc>
          <w:tcPr>
            <w:tcW w:w="2430" w:type="dxa"/>
            <w:noWrap/>
            <w:vAlign w:val="center"/>
          </w:tcPr>
          <w:p w14:paraId="057B5B4F" w14:textId="356C448D"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MP-LT-TIM-YR</w:t>
            </w:r>
          </w:p>
        </w:tc>
      </w:tr>
      <w:tr w:rsidR="00C543F2" w:rsidRPr="00D82652" w14:paraId="2088FFC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13131CE3" w14:textId="5A61AA7F"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Classroom (ages 5-8)</w:t>
            </w:r>
          </w:p>
        </w:tc>
        <w:tc>
          <w:tcPr>
            <w:tcW w:w="2430" w:type="dxa"/>
            <w:noWrap/>
            <w:vAlign w:val="center"/>
          </w:tcPr>
          <w:p w14:paraId="65CF3166" w14:textId="1D888E5E"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1B4A67F5" w14:textId="61F9C0D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430" w:type="dxa"/>
            <w:noWrap/>
            <w:vAlign w:val="center"/>
          </w:tcPr>
          <w:p w14:paraId="056D0B0F" w14:textId="2BE7EFA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r>
      <w:tr w:rsidR="00C543F2" w:rsidRPr="00D82652" w14:paraId="103552B5"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42C9FC71" w14:textId="17CDC5F6"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Classroom (ages 9+)</w:t>
            </w:r>
          </w:p>
        </w:tc>
        <w:tc>
          <w:tcPr>
            <w:tcW w:w="2430" w:type="dxa"/>
            <w:noWrap/>
            <w:vAlign w:val="center"/>
          </w:tcPr>
          <w:p w14:paraId="73E085AC" w14:textId="72D43606"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2DFE7C05" w14:textId="1AAF190B"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430" w:type="dxa"/>
            <w:noWrap/>
            <w:vAlign w:val="center"/>
          </w:tcPr>
          <w:p w14:paraId="7333F1B7" w14:textId="752F537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r>
      <w:tr w:rsidR="00C543F2" w:rsidRPr="00D82652" w14:paraId="11F1018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68B2A28C" w14:textId="6FA01558"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Community rooms</w:t>
            </w:r>
          </w:p>
        </w:tc>
        <w:tc>
          <w:tcPr>
            <w:tcW w:w="2430" w:type="dxa"/>
            <w:noWrap/>
            <w:vAlign w:val="center"/>
          </w:tcPr>
          <w:p w14:paraId="73B2ED6F" w14:textId="400030EC"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610" w:type="dxa"/>
            <w:noWrap/>
            <w:vAlign w:val="center"/>
          </w:tcPr>
          <w:p w14:paraId="1AE52424" w14:textId="586098D2"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430" w:type="dxa"/>
            <w:noWrap/>
            <w:vAlign w:val="center"/>
          </w:tcPr>
          <w:p w14:paraId="49B307DD" w14:textId="2E189B1D"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r>
      <w:tr w:rsidR="00C543F2" w:rsidRPr="00D82652" w14:paraId="426BC2A6"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65D51B38" w14:textId="51704A34"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Computer Classroom</w:t>
            </w:r>
          </w:p>
        </w:tc>
        <w:tc>
          <w:tcPr>
            <w:tcW w:w="2430" w:type="dxa"/>
            <w:noWrap/>
            <w:vAlign w:val="center"/>
          </w:tcPr>
          <w:p w14:paraId="08F2A239" w14:textId="7C7EC8F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1DC48423" w14:textId="657D195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430" w:type="dxa"/>
            <w:noWrap/>
            <w:vAlign w:val="center"/>
          </w:tcPr>
          <w:p w14:paraId="0FB42464" w14:textId="55EB9FFA"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r>
      <w:tr w:rsidR="00C543F2" w:rsidRPr="00D82652" w14:paraId="74CE3B14"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3B174275" w14:textId="0F5F4A86"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Conference Room</w:t>
            </w:r>
          </w:p>
        </w:tc>
        <w:tc>
          <w:tcPr>
            <w:tcW w:w="2430" w:type="dxa"/>
            <w:noWrap/>
            <w:vAlign w:val="center"/>
          </w:tcPr>
          <w:p w14:paraId="43AFD00B" w14:textId="7ED2B605"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610" w:type="dxa"/>
            <w:noWrap/>
            <w:vAlign w:val="center"/>
          </w:tcPr>
          <w:p w14:paraId="35617362" w14:textId="68D98649"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430" w:type="dxa"/>
            <w:noWrap/>
            <w:vAlign w:val="center"/>
          </w:tcPr>
          <w:p w14:paraId="33298D5C" w14:textId="637E0489"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r>
      <w:tr w:rsidR="00C543F2" w:rsidRPr="00D82652" w14:paraId="1F17ACDB"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26BD518C" w14:textId="75860D8B"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Copy Rooms</w:t>
            </w:r>
          </w:p>
        </w:tc>
        <w:tc>
          <w:tcPr>
            <w:tcW w:w="2430" w:type="dxa"/>
            <w:noWrap/>
            <w:vAlign w:val="center"/>
          </w:tcPr>
          <w:p w14:paraId="187E172C" w14:textId="0F66FE23"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610" w:type="dxa"/>
            <w:noWrap/>
            <w:vAlign w:val="center"/>
          </w:tcPr>
          <w:p w14:paraId="48355A70" w14:textId="401068A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430" w:type="dxa"/>
            <w:noWrap/>
            <w:vAlign w:val="center"/>
          </w:tcPr>
          <w:p w14:paraId="1588D941" w14:textId="09A9833C"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r>
      <w:tr w:rsidR="00C543F2" w:rsidRPr="00D82652" w14:paraId="652FAAD3"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6A4F1B8F" w14:textId="6D7515C1"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t>Corridor</w:t>
            </w:r>
          </w:p>
        </w:tc>
        <w:tc>
          <w:tcPr>
            <w:tcW w:w="2430" w:type="dxa"/>
            <w:noWrap/>
            <w:vAlign w:val="center"/>
          </w:tcPr>
          <w:p w14:paraId="11B56F3D" w14:textId="21DCC4D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CORR-LT-YR</w:t>
            </w:r>
          </w:p>
        </w:tc>
        <w:tc>
          <w:tcPr>
            <w:tcW w:w="2610" w:type="dxa"/>
            <w:noWrap/>
            <w:vAlign w:val="center"/>
          </w:tcPr>
          <w:p w14:paraId="5C4B768A" w14:textId="4E4A1F79"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CORR-LT-TIM-YR</w:t>
            </w:r>
          </w:p>
        </w:tc>
        <w:tc>
          <w:tcPr>
            <w:tcW w:w="2430" w:type="dxa"/>
            <w:noWrap/>
            <w:vAlign w:val="center"/>
          </w:tcPr>
          <w:p w14:paraId="2A1238C0" w14:textId="62DA91BA"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CORR-LT-YR</w:t>
            </w:r>
          </w:p>
        </w:tc>
      </w:tr>
      <w:tr w:rsidR="00C543F2" w:rsidRPr="00D82652" w14:paraId="523AE02B"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70B95D41" w14:textId="3BF8AE8F"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 xml:space="preserve">Dance studio/ Exercise </w:t>
            </w:r>
          </w:p>
        </w:tc>
        <w:tc>
          <w:tcPr>
            <w:tcW w:w="2430" w:type="dxa"/>
            <w:noWrap/>
            <w:vAlign w:val="center"/>
          </w:tcPr>
          <w:p w14:paraId="11146D39" w14:textId="2E121B4D"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MP-LT-YR</w:t>
            </w:r>
          </w:p>
        </w:tc>
        <w:tc>
          <w:tcPr>
            <w:tcW w:w="2610" w:type="dxa"/>
            <w:noWrap/>
            <w:vAlign w:val="center"/>
          </w:tcPr>
          <w:p w14:paraId="6CE8F08F" w14:textId="3E5C443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MP-LT-TIM-YR</w:t>
            </w:r>
          </w:p>
        </w:tc>
        <w:tc>
          <w:tcPr>
            <w:tcW w:w="2430" w:type="dxa"/>
            <w:noWrap/>
            <w:vAlign w:val="center"/>
          </w:tcPr>
          <w:p w14:paraId="1BC414F5" w14:textId="52F08C3E"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MP-LT-TIM-YR</w:t>
            </w:r>
          </w:p>
        </w:tc>
      </w:tr>
      <w:tr w:rsidR="00C543F2" w:rsidRPr="00D82652" w14:paraId="0A0DA70B"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37B6AAA3" w14:textId="0D97A34B"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Electrical</w:t>
            </w:r>
          </w:p>
        </w:tc>
        <w:tc>
          <w:tcPr>
            <w:tcW w:w="2430" w:type="dxa"/>
            <w:noWrap/>
            <w:vAlign w:val="center"/>
          </w:tcPr>
          <w:p w14:paraId="6EDABDB9" w14:textId="66D73486"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MECH-LT-YR</w:t>
            </w:r>
          </w:p>
        </w:tc>
        <w:tc>
          <w:tcPr>
            <w:tcW w:w="2610" w:type="dxa"/>
            <w:noWrap/>
            <w:vAlign w:val="center"/>
          </w:tcPr>
          <w:p w14:paraId="0C4F42CB" w14:textId="4736F96F"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MECH-LT-YR</w:t>
            </w:r>
          </w:p>
        </w:tc>
        <w:tc>
          <w:tcPr>
            <w:tcW w:w="2430" w:type="dxa"/>
            <w:noWrap/>
            <w:vAlign w:val="center"/>
          </w:tcPr>
          <w:p w14:paraId="4F426F5E" w14:textId="1D8E5A28"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MECH-LT-YR</w:t>
            </w:r>
          </w:p>
        </w:tc>
      </w:tr>
      <w:tr w:rsidR="00C543F2" w:rsidRPr="00D82652" w14:paraId="2A28D326"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48CE1747" w14:textId="2B602028" w:rsidR="00C543F2" w:rsidRPr="001E6245" w:rsidRDefault="00D87351" w:rsidP="00C543F2">
            <w:pPr>
              <w:rPr>
                <w:rFonts w:eastAsia="Times New Roman" w:cs="Times New Roman"/>
                <w:color w:val="000000"/>
                <w:sz w:val="20"/>
                <w:szCs w:val="20"/>
              </w:rPr>
            </w:pPr>
            <w:r>
              <w:rPr>
                <w:rFonts w:ascii="Calibri" w:hAnsi="Calibri"/>
                <w:b w:val="0"/>
                <w:bCs w:val="0"/>
                <w:color w:val="000000"/>
                <w:sz w:val="20"/>
                <w:szCs w:val="20"/>
              </w:rPr>
              <w:t>Nurse’s Office</w:t>
            </w:r>
          </w:p>
        </w:tc>
        <w:tc>
          <w:tcPr>
            <w:tcW w:w="2430" w:type="dxa"/>
            <w:noWrap/>
            <w:vAlign w:val="center"/>
          </w:tcPr>
          <w:p w14:paraId="6B34376F" w14:textId="29CDFA29"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610" w:type="dxa"/>
            <w:noWrap/>
            <w:vAlign w:val="center"/>
          </w:tcPr>
          <w:p w14:paraId="17A5CE2E" w14:textId="29D2B33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430" w:type="dxa"/>
            <w:noWrap/>
            <w:vAlign w:val="center"/>
          </w:tcPr>
          <w:p w14:paraId="060F98BA" w14:textId="0467F4E1"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r>
      <w:tr w:rsidR="00C543F2" w:rsidRPr="00D82652" w14:paraId="71CD42D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7B3919FD" w14:textId="7AC93859"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Gym Locker Room</w:t>
            </w:r>
          </w:p>
        </w:tc>
        <w:tc>
          <w:tcPr>
            <w:tcW w:w="2430" w:type="dxa"/>
            <w:noWrap/>
            <w:vAlign w:val="center"/>
          </w:tcPr>
          <w:p w14:paraId="19BE0B79" w14:textId="1FFDFE0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GYM-LT-PV-YR</w:t>
            </w:r>
          </w:p>
        </w:tc>
        <w:tc>
          <w:tcPr>
            <w:tcW w:w="2610" w:type="dxa"/>
            <w:noWrap/>
            <w:vAlign w:val="center"/>
          </w:tcPr>
          <w:p w14:paraId="4618ABE5" w14:textId="76F2C6F9"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GYM-LT-TIM-YR</w:t>
            </w:r>
          </w:p>
        </w:tc>
        <w:tc>
          <w:tcPr>
            <w:tcW w:w="2430" w:type="dxa"/>
            <w:noWrap/>
            <w:vAlign w:val="center"/>
          </w:tcPr>
          <w:p w14:paraId="523DEEE9" w14:textId="4B3BD7A1"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GYM-LT-PV-YR</w:t>
            </w:r>
          </w:p>
        </w:tc>
      </w:tr>
      <w:tr w:rsidR="00C543F2" w:rsidRPr="00D82652" w14:paraId="48EB9D78"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6A8AEBC1" w14:textId="0AEBD829"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Gymnasium (No extended hrs)</w:t>
            </w:r>
          </w:p>
        </w:tc>
        <w:tc>
          <w:tcPr>
            <w:tcW w:w="2430" w:type="dxa"/>
            <w:noWrap/>
            <w:vAlign w:val="center"/>
          </w:tcPr>
          <w:p w14:paraId="3A32DF09" w14:textId="1E10210B"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GYM-LT-YR</w:t>
            </w:r>
          </w:p>
        </w:tc>
        <w:tc>
          <w:tcPr>
            <w:tcW w:w="2610" w:type="dxa"/>
            <w:noWrap/>
            <w:vAlign w:val="center"/>
          </w:tcPr>
          <w:p w14:paraId="2A65B89B" w14:textId="33D7030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GYM-LT-TIM-YR</w:t>
            </w:r>
          </w:p>
        </w:tc>
        <w:tc>
          <w:tcPr>
            <w:tcW w:w="2430" w:type="dxa"/>
            <w:noWrap/>
            <w:vAlign w:val="center"/>
          </w:tcPr>
          <w:p w14:paraId="7C400675" w14:textId="1B3ABAC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GYM-LT-TIM-YR</w:t>
            </w:r>
          </w:p>
        </w:tc>
      </w:tr>
      <w:tr w:rsidR="00C543F2" w:rsidRPr="00D82652" w14:paraId="01EA49E4"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1204D5AB" w14:textId="03B47208"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Gymnasium (Wed extnd hrs)</w:t>
            </w:r>
          </w:p>
        </w:tc>
        <w:tc>
          <w:tcPr>
            <w:tcW w:w="2430" w:type="dxa"/>
            <w:noWrap/>
            <w:vAlign w:val="center"/>
          </w:tcPr>
          <w:p w14:paraId="4D81BFD1" w14:textId="246AB7A8"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GYM-EXT-LT-YR</w:t>
            </w:r>
          </w:p>
        </w:tc>
        <w:tc>
          <w:tcPr>
            <w:tcW w:w="2610" w:type="dxa"/>
            <w:noWrap/>
            <w:vAlign w:val="center"/>
          </w:tcPr>
          <w:p w14:paraId="31AA2226" w14:textId="0488338D"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GYM-LT-E-TIM-YR</w:t>
            </w:r>
          </w:p>
        </w:tc>
        <w:tc>
          <w:tcPr>
            <w:tcW w:w="2430" w:type="dxa"/>
            <w:noWrap/>
            <w:vAlign w:val="center"/>
          </w:tcPr>
          <w:p w14:paraId="26361F04" w14:textId="2838546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GYM-LT-E-TIM-YR</w:t>
            </w:r>
          </w:p>
        </w:tc>
      </w:tr>
      <w:tr w:rsidR="00C543F2" w:rsidRPr="00D82652" w14:paraId="4E43CEB7"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14216541" w14:textId="19F82E9E"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Gymnatorium</w:t>
            </w:r>
          </w:p>
        </w:tc>
        <w:tc>
          <w:tcPr>
            <w:tcW w:w="2430" w:type="dxa"/>
            <w:noWrap/>
            <w:vAlign w:val="center"/>
          </w:tcPr>
          <w:p w14:paraId="1AB4F347" w14:textId="7D65AF2A"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MP-LT-YR</w:t>
            </w:r>
          </w:p>
        </w:tc>
        <w:tc>
          <w:tcPr>
            <w:tcW w:w="2610" w:type="dxa"/>
            <w:noWrap/>
            <w:vAlign w:val="center"/>
          </w:tcPr>
          <w:p w14:paraId="4A119F68" w14:textId="62F38D2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MP-LT-TIM-YR</w:t>
            </w:r>
          </w:p>
        </w:tc>
        <w:tc>
          <w:tcPr>
            <w:tcW w:w="2430" w:type="dxa"/>
            <w:noWrap/>
            <w:vAlign w:val="center"/>
          </w:tcPr>
          <w:p w14:paraId="7648E528" w14:textId="6BA1D15E"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MP-LT-TIM-YR</w:t>
            </w:r>
          </w:p>
        </w:tc>
      </w:tr>
      <w:tr w:rsidR="00C543F2" w:rsidRPr="00D82652" w14:paraId="358A619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1A5E2563" w14:textId="4EEFF01B"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Kitchen</w:t>
            </w:r>
          </w:p>
        </w:tc>
        <w:tc>
          <w:tcPr>
            <w:tcW w:w="2430" w:type="dxa"/>
            <w:noWrap/>
            <w:vAlign w:val="center"/>
          </w:tcPr>
          <w:p w14:paraId="5F176006" w14:textId="618C85A5"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KITCHEN-LT-YR</w:t>
            </w:r>
          </w:p>
        </w:tc>
        <w:tc>
          <w:tcPr>
            <w:tcW w:w="2610" w:type="dxa"/>
            <w:noWrap/>
            <w:vAlign w:val="center"/>
          </w:tcPr>
          <w:p w14:paraId="09D4374C" w14:textId="1ECC1FF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KITCHEN-LT-YR</w:t>
            </w:r>
          </w:p>
        </w:tc>
        <w:tc>
          <w:tcPr>
            <w:tcW w:w="2430" w:type="dxa"/>
            <w:noWrap/>
            <w:vAlign w:val="center"/>
          </w:tcPr>
          <w:p w14:paraId="716F3EF1" w14:textId="3B7E9328"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KITCHEN-LT-YR</w:t>
            </w:r>
          </w:p>
        </w:tc>
      </w:tr>
      <w:tr w:rsidR="00C543F2" w:rsidRPr="00D82652" w14:paraId="3BE22859"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18CF5E1D" w14:textId="205EB88A"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Laboratory</w:t>
            </w:r>
          </w:p>
        </w:tc>
        <w:tc>
          <w:tcPr>
            <w:tcW w:w="2430" w:type="dxa"/>
            <w:noWrap/>
            <w:vAlign w:val="center"/>
          </w:tcPr>
          <w:p w14:paraId="2E73E0CC" w14:textId="13450D2D"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SCI-LT-YR</w:t>
            </w:r>
          </w:p>
        </w:tc>
        <w:tc>
          <w:tcPr>
            <w:tcW w:w="2610" w:type="dxa"/>
            <w:noWrap/>
            <w:vAlign w:val="center"/>
          </w:tcPr>
          <w:p w14:paraId="0DAD6390" w14:textId="269B7DBF"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SCI-LT-TIM-YR</w:t>
            </w:r>
          </w:p>
        </w:tc>
        <w:tc>
          <w:tcPr>
            <w:tcW w:w="2430" w:type="dxa"/>
            <w:noWrap/>
            <w:vAlign w:val="center"/>
          </w:tcPr>
          <w:p w14:paraId="27C4AFAE" w14:textId="7CE57A7C"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SCI-LT-TIM-YR</w:t>
            </w:r>
          </w:p>
        </w:tc>
      </w:tr>
      <w:tr w:rsidR="00C543F2" w:rsidRPr="00D82652" w14:paraId="20834FFA"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6E32B279" w14:textId="0E5EDF20"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Library - General</w:t>
            </w:r>
          </w:p>
        </w:tc>
        <w:tc>
          <w:tcPr>
            <w:tcW w:w="2430" w:type="dxa"/>
            <w:noWrap/>
            <w:vAlign w:val="center"/>
          </w:tcPr>
          <w:p w14:paraId="558C33E1" w14:textId="252BE82C"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2023425C" w14:textId="05594A1D"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CLASS-LT-TIM-YR</w:t>
            </w:r>
          </w:p>
        </w:tc>
        <w:tc>
          <w:tcPr>
            <w:tcW w:w="2430" w:type="dxa"/>
            <w:noWrap/>
            <w:vAlign w:val="center"/>
          </w:tcPr>
          <w:p w14:paraId="66624769" w14:textId="4C8D1D38"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CLASS-LT-TIM-YR</w:t>
            </w:r>
          </w:p>
        </w:tc>
      </w:tr>
      <w:tr w:rsidR="00C543F2" w:rsidRPr="00D82652" w14:paraId="3A2867F7"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689FDF3E" w14:textId="40BE8A94"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Library - Reading</w:t>
            </w:r>
          </w:p>
        </w:tc>
        <w:tc>
          <w:tcPr>
            <w:tcW w:w="2430" w:type="dxa"/>
            <w:noWrap/>
            <w:vAlign w:val="center"/>
          </w:tcPr>
          <w:p w14:paraId="4C952AB4" w14:textId="055F45CF"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78B76D56" w14:textId="02418A9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CLASS-LT-TIM-YR</w:t>
            </w:r>
          </w:p>
        </w:tc>
        <w:tc>
          <w:tcPr>
            <w:tcW w:w="2430" w:type="dxa"/>
            <w:noWrap/>
            <w:vAlign w:val="center"/>
          </w:tcPr>
          <w:p w14:paraId="4FD4E8AF" w14:textId="2CF8CB1E"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CLASS-LT-TIM-YR</w:t>
            </w:r>
          </w:p>
        </w:tc>
      </w:tr>
      <w:tr w:rsidR="00C543F2" w:rsidRPr="00D82652" w14:paraId="121F49D5"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3B294725" w14:textId="21417289"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Library - Stacks</w:t>
            </w:r>
          </w:p>
        </w:tc>
        <w:tc>
          <w:tcPr>
            <w:tcW w:w="2430" w:type="dxa"/>
            <w:noWrap/>
            <w:vAlign w:val="center"/>
          </w:tcPr>
          <w:p w14:paraId="13867596" w14:textId="72F39F6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168B4FE3" w14:textId="697BA81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CLASS-LT-TIM-YR</w:t>
            </w:r>
          </w:p>
        </w:tc>
        <w:tc>
          <w:tcPr>
            <w:tcW w:w="2430" w:type="dxa"/>
            <w:noWrap/>
            <w:vAlign w:val="center"/>
          </w:tcPr>
          <w:p w14:paraId="67217B91" w14:textId="427D5412"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CLASS-LT-PV-YR</w:t>
            </w:r>
          </w:p>
        </w:tc>
      </w:tr>
      <w:tr w:rsidR="00C543F2" w:rsidRPr="00D82652" w14:paraId="1DA275B1"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55601AB6" w14:textId="620F6131"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Lobby</w:t>
            </w:r>
          </w:p>
        </w:tc>
        <w:tc>
          <w:tcPr>
            <w:tcW w:w="2430" w:type="dxa"/>
            <w:noWrap/>
            <w:vAlign w:val="center"/>
          </w:tcPr>
          <w:p w14:paraId="529FEC29" w14:textId="266FC55A"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CORR-LT-YR</w:t>
            </w:r>
          </w:p>
        </w:tc>
        <w:tc>
          <w:tcPr>
            <w:tcW w:w="2610" w:type="dxa"/>
            <w:noWrap/>
            <w:vAlign w:val="center"/>
          </w:tcPr>
          <w:p w14:paraId="4A780E79" w14:textId="0608CE38"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CORR-LT-TIM-YR</w:t>
            </w:r>
          </w:p>
        </w:tc>
        <w:tc>
          <w:tcPr>
            <w:tcW w:w="2430" w:type="dxa"/>
            <w:noWrap/>
            <w:vAlign w:val="center"/>
          </w:tcPr>
          <w:p w14:paraId="1C3BE5CB" w14:textId="007097C9"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CORR-LT-YR</w:t>
            </w:r>
          </w:p>
        </w:tc>
      </w:tr>
      <w:tr w:rsidR="00C543F2" w:rsidRPr="00D82652" w14:paraId="41F8D362"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7C89D67F" w14:textId="2CAA2AA0"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MDF/IDF</w:t>
            </w:r>
          </w:p>
        </w:tc>
        <w:tc>
          <w:tcPr>
            <w:tcW w:w="2430" w:type="dxa"/>
            <w:noWrap/>
            <w:vAlign w:val="center"/>
          </w:tcPr>
          <w:p w14:paraId="6C1B29AA" w14:textId="775C800E"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MECH-LT-V-YR</w:t>
            </w:r>
          </w:p>
        </w:tc>
        <w:tc>
          <w:tcPr>
            <w:tcW w:w="2610" w:type="dxa"/>
            <w:noWrap/>
            <w:vAlign w:val="center"/>
          </w:tcPr>
          <w:p w14:paraId="2FC322D8" w14:textId="2DC6D083"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MECH-LT-YR</w:t>
            </w:r>
          </w:p>
        </w:tc>
        <w:tc>
          <w:tcPr>
            <w:tcW w:w="2430" w:type="dxa"/>
            <w:noWrap/>
            <w:vAlign w:val="center"/>
          </w:tcPr>
          <w:p w14:paraId="1AF5829D" w14:textId="2FFDB655"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MECH-LT-YR</w:t>
            </w:r>
          </w:p>
        </w:tc>
      </w:tr>
      <w:tr w:rsidR="00C543F2" w:rsidRPr="00D82652" w14:paraId="47C081EB"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01D22774" w14:textId="7531680B"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Mechanical</w:t>
            </w:r>
          </w:p>
        </w:tc>
        <w:tc>
          <w:tcPr>
            <w:tcW w:w="2430" w:type="dxa"/>
            <w:noWrap/>
            <w:vAlign w:val="center"/>
          </w:tcPr>
          <w:p w14:paraId="19ED5FB9" w14:textId="078BE58B"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MECH-LT-YR</w:t>
            </w:r>
          </w:p>
        </w:tc>
        <w:tc>
          <w:tcPr>
            <w:tcW w:w="2610" w:type="dxa"/>
            <w:noWrap/>
            <w:vAlign w:val="center"/>
          </w:tcPr>
          <w:p w14:paraId="7518D5F7" w14:textId="034BB7DD"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MECH-LT-YR</w:t>
            </w:r>
          </w:p>
        </w:tc>
        <w:tc>
          <w:tcPr>
            <w:tcW w:w="2430" w:type="dxa"/>
            <w:noWrap/>
            <w:vAlign w:val="center"/>
          </w:tcPr>
          <w:p w14:paraId="1A34AF13" w14:textId="4AA26633"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MECH-LT-YR</w:t>
            </w:r>
          </w:p>
        </w:tc>
      </w:tr>
      <w:tr w:rsidR="00C543F2" w:rsidRPr="00D82652" w14:paraId="57AB5B3A"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3F44FA80" w14:textId="30EE143D"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Media Centers/ TV Studios</w:t>
            </w:r>
          </w:p>
        </w:tc>
        <w:tc>
          <w:tcPr>
            <w:tcW w:w="2430" w:type="dxa"/>
            <w:noWrap/>
            <w:vAlign w:val="center"/>
          </w:tcPr>
          <w:p w14:paraId="54374957" w14:textId="14866E05"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343C7B4D" w14:textId="5D536DF8"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430" w:type="dxa"/>
            <w:noWrap/>
            <w:vAlign w:val="center"/>
          </w:tcPr>
          <w:p w14:paraId="7E7344D9" w14:textId="1A0C4B65"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r>
      <w:tr w:rsidR="00C543F2" w:rsidRPr="00D82652" w14:paraId="3D10DE3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63D7B302" w14:textId="50E2F202"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Music Classroom</w:t>
            </w:r>
          </w:p>
        </w:tc>
        <w:tc>
          <w:tcPr>
            <w:tcW w:w="2430" w:type="dxa"/>
            <w:noWrap/>
            <w:vAlign w:val="center"/>
          </w:tcPr>
          <w:p w14:paraId="16B8FB31" w14:textId="14558923"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185F8989" w14:textId="714B0805"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430" w:type="dxa"/>
            <w:noWrap/>
            <w:vAlign w:val="center"/>
          </w:tcPr>
          <w:p w14:paraId="4B22D3BE" w14:textId="46A9043E"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r>
      <w:tr w:rsidR="00C543F2" w:rsidRPr="00D82652" w14:paraId="5965A1CD"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4B2A66B5" w14:textId="00DA2BAB"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Office</w:t>
            </w:r>
          </w:p>
        </w:tc>
        <w:tc>
          <w:tcPr>
            <w:tcW w:w="2430" w:type="dxa"/>
            <w:noWrap/>
            <w:vAlign w:val="center"/>
          </w:tcPr>
          <w:p w14:paraId="5464F64F" w14:textId="77F572AC"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610" w:type="dxa"/>
            <w:noWrap/>
            <w:vAlign w:val="center"/>
          </w:tcPr>
          <w:p w14:paraId="783006DB" w14:textId="2C22C60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430" w:type="dxa"/>
            <w:noWrap/>
            <w:vAlign w:val="center"/>
          </w:tcPr>
          <w:p w14:paraId="13EF0DE7" w14:textId="0C2F2C22"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r>
      <w:tr w:rsidR="00C543F2" w:rsidRPr="00D82652" w14:paraId="05E474F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2AFD0BCB" w14:textId="7B2D4096"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Other Locker Room</w:t>
            </w:r>
          </w:p>
        </w:tc>
        <w:tc>
          <w:tcPr>
            <w:tcW w:w="2430" w:type="dxa"/>
            <w:noWrap/>
            <w:vAlign w:val="center"/>
          </w:tcPr>
          <w:p w14:paraId="289631D4" w14:textId="4B7656C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648F74AA" w14:textId="081FB1B2"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430" w:type="dxa"/>
            <w:noWrap/>
            <w:vAlign w:val="center"/>
          </w:tcPr>
          <w:p w14:paraId="16BB3FCD" w14:textId="23DC0A86"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r>
      <w:tr w:rsidR="00C543F2" w:rsidRPr="00D82652" w14:paraId="1BED36E2"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2868982D" w14:textId="1A724A77"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Playroom</w:t>
            </w:r>
          </w:p>
        </w:tc>
        <w:tc>
          <w:tcPr>
            <w:tcW w:w="2430" w:type="dxa"/>
            <w:noWrap/>
            <w:vAlign w:val="center"/>
          </w:tcPr>
          <w:p w14:paraId="336FFABE" w14:textId="661BE35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CLASS-LT-YR</w:t>
            </w:r>
          </w:p>
        </w:tc>
        <w:tc>
          <w:tcPr>
            <w:tcW w:w="2610" w:type="dxa"/>
            <w:noWrap/>
            <w:vAlign w:val="center"/>
          </w:tcPr>
          <w:p w14:paraId="2BFA5093" w14:textId="5D1A95B3"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CLASS-LT-TIM-YR</w:t>
            </w:r>
          </w:p>
        </w:tc>
        <w:tc>
          <w:tcPr>
            <w:tcW w:w="2430" w:type="dxa"/>
            <w:noWrap/>
            <w:vAlign w:val="center"/>
          </w:tcPr>
          <w:p w14:paraId="290885F7" w14:textId="416FAA4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CLASS-LT-TIM-YR</w:t>
            </w:r>
          </w:p>
        </w:tc>
      </w:tr>
      <w:tr w:rsidR="00C543F2" w:rsidRPr="00D82652" w14:paraId="259E4A6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765F3C89" w14:textId="591DC44B"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Records Room</w:t>
            </w:r>
          </w:p>
        </w:tc>
        <w:tc>
          <w:tcPr>
            <w:tcW w:w="2430" w:type="dxa"/>
            <w:noWrap/>
            <w:vAlign w:val="center"/>
          </w:tcPr>
          <w:p w14:paraId="75B2BB3C" w14:textId="1541E8D9"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STORAGE-LT-YR</w:t>
            </w:r>
          </w:p>
        </w:tc>
        <w:tc>
          <w:tcPr>
            <w:tcW w:w="2610" w:type="dxa"/>
            <w:noWrap/>
            <w:vAlign w:val="center"/>
          </w:tcPr>
          <w:p w14:paraId="15A6A768" w14:textId="222DA4C1"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STORAGE-LT-YR</w:t>
            </w:r>
          </w:p>
        </w:tc>
        <w:tc>
          <w:tcPr>
            <w:tcW w:w="2430" w:type="dxa"/>
            <w:noWrap/>
            <w:vAlign w:val="center"/>
          </w:tcPr>
          <w:p w14:paraId="49DE7392" w14:textId="0AA93AD3"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STORAGE-LT-YR</w:t>
            </w:r>
          </w:p>
        </w:tc>
      </w:tr>
      <w:tr w:rsidR="00C543F2" w:rsidRPr="00D82652" w14:paraId="598241BA"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4499D100" w14:textId="36B760DC"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Resource Center/ Workroom</w:t>
            </w:r>
          </w:p>
        </w:tc>
        <w:tc>
          <w:tcPr>
            <w:tcW w:w="2430" w:type="dxa"/>
            <w:noWrap/>
            <w:vAlign w:val="center"/>
          </w:tcPr>
          <w:p w14:paraId="2FB033D8" w14:textId="23641386"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610" w:type="dxa"/>
            <w:noWrap/>
            <w:vAlign w:val="center"/>
          </w:tcPr>
          <w:p w14:paraId="40CD19CD" w14:textId="2F6FFEBC"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c>
          <w:tcPr>
            <w:tcW w:w="2430" w:type="dxa"/>
            <w:noWrap/>
            <w:vAlign w:val="center"/>
          </w:tcPr>
          <w:p w14:paraId="62843759" w14:textId="7D91408F"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OFFICE-LT-YR</w:t>
            </w:r>
          </w:p>
        </w:tc>
      </w:tr>
      <w:tr w:rsidR="00C543F2" w:rsidRPr="00D82652" w14:paraId="4D774550"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75206F82" w14:textId="3F113EA0"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Restrooms, other</w:t>
            </w:r>
          </w:p>
        </w:tc>
        <w:tc>
          <w:tcPr>
            <w:tcW w:w="2430" w:type="dxa"/>
            <w:noWrap/>
            <w:vAlign w:val="center"/>
          </w:tcPr>
          <w:p w14:paraId="7F7F7BC2" w14:textId="24C3F078"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RESTRM-LT-PV-YR</w:t>
            </w:r>
          </w:p>
        </w:tc>
        <w:tc>
          <w:tcPr>
            <w:tcW w:w="2610" w:type="dxa"/>
            <w:noWrap/>
            <w:vAlign w:val="center"/>
          </w:tcPr>
          <w:p w14:paraId="36E237DF" w14:textId="1E806A4D"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RESTRM-LT-PV-YR</w:t>
            </w:r>
          </w:p>
        </w:tc>
        <w:tc>
          <w:tcPr>
            <w:tcW w:w="2430" w:type="dxa"/>
            <w:noWrap/>
            <w:vAlign w:val="center"/>
          </w:tcPr>
          <w:p w14:paraId="7B18CDB4" w14:textId="6551367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RESTRM-LT-PV-YR</w:t>
            </w:r>
          </w:p>
        </w:tc>
      </w:tr>
      <w:tr w:rsidR="00C543F2" w:rsidRPr="00D82652" w14:paraId="39AF25F5"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73AAE0EE" w14:textId="6F9BD141"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Restrooms, staff</w:t>
            </w:r>
          </w:p>
        </w:tc>
        <w:tc>
          <w:tcPr>
            <w:tcW w:w="2430" w:type="dxa"/>
            <w:noWrap/>
            <w:vAlign w:val="center"/>
          </w:tcPr>
          <w:p w14:paraId="4EB680C7" w14:textId="3FD8C99A"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RESTROOM-LT-YR</w:t>
            </w:r>
          </w:p>
        </w:tc>
        <w:tc>
          <w:tcPr>
            <w:tcW w:w="2610" w:type="dxa"/>
            <w:noWrap/>
            <w:vAlign w:val="center"/>
          </w:tcPr>
          <w:p w14:paraId="5746F8A5" w14:textId="720F0E88"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RESTROOM-LT-YR</w:t>
            </w:r>
          </w:p>
        </w:tc>
        <w:tc>
          <w:tcPr>
            <w:tcW w:w="2430" w:type="dxa"/>
            <w:noWrap/>
            <w:vAlign w:val="center"/>
          </w:tcPr>
          <w:p w14:paraId="02148B12" w14:textId="073174AA"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RESTROOM-LT-YR</w:t>
            </w:r>
          </w:p>
        </w:tc>
      </w:tr>
      <w:tr w:rsidR="00C543F2" w:rsidRPr="00D82652" w14:paraId="353576B5"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0F4FF855" w14:textId="6A4C5AAD"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Staff lunch/ lounge</w:t>
            </w:r>
          </w:p>
        </w:tc>
        <w:tc>
          <w:tcPr>
            <w:tcW w:w="2430" w:type="dxa"/>
            <w:noWrap/>
            <w:vAlign w:val="center"/>
          </w:tcPr>
          <w:p w14:paraId="503BEF5A" w14:textId="582B502E"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LOUNGE-LT-YR</w:t>
            </w:r>
          </w:p>
        </w:tc>
        <w:tc>
          <w:tcPr>
            <w:tcW w:w="2610" w:type="dxa"/>
            <w:noWrap/>
            <w:vAlign w:val="center"/>
          </w:tcPr>
          <w:p w14:paraId="6E98E02D" w14:textId="48147509"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LOUNGE-LT-YR</w:t>
            </w:r>
          </w:p>
        </w:tc>
        <w:tc>
          <w:tcPr>
            <w:tcW w:w="2430" w:type="dxa"/>
            <w:noWrap/>
            <w:vAlign w:val="center"/>
          </w:tcPr>
          <w:p w14:paraId="320F62CD" w14:textId="07BB0DAB"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LOUNGE-LT-YR</w:t>
            </w:r>
          </w:p>
        </w:tc>
      </w:tr>
      <w:tr w:rsidR="00C543F2" w:rsidRPr="00D82652" w14:paraId="6E5D81C3"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5F17C4DC" w14:textId="36E2C8A2" w:rsidR="00C543F2" w:rsidRPr="001E6245" w:rsidRDefault="00C543F2" w:rsidP="00C543F2">
            <w:pPr>
              <w:rPr>
                <w:rFonts w:eastAsia="Times New Roman" w:cs="Times New Roman"/>
                <w:color w:val="000000"/>
                <w:sz w:val="20"/>
                <w:szCs w:val="20"/>
              </w:rPr>
            </w:pPr>
            <w:r w:rsidRPr="001E6245">
              <w:rPr>
                <w:rFonts w:ascii="Calibri" w:hAnsi="Calibri"/>
                <w:b w:val="0"/>
                <w:bCs w:val="0"/>
                <w:color w:val="000000"/>
                <w:sz w:val="20"/>
                <w:szCs w:val="20"/>
              </w:rPr>
              <w:t>Stair</w:t>
            </w:r>
          </w:p>
        </w:tc>
        <w:tc>
          <w:tcPr>
            <w:tcW w:w="2430" w:type="dxa"/>
            <w:noWrap/>
            <w:vAlign w:val="center"/>
          </w:tcPr>
          <w:p w14:paraId="3B5CA28D" w14:textId="04D28707"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CORR-LT-YR</w:t>
            </w:r>
          </w:p>
        </w:tc>
        <w:tc>
          <w:tcPr>
            <w:tcW w:w="2610" w:type="dxa"/>
            <w:noWrap/>
            <w:vAlign w:val="center"/>
          </w:tcPr>
          <w:p w14:paraId="6077278A" w14:textId="68278022"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CORR-LT-TIM-YR</w:t>
            </w:r>
          </w:p>
        </w:tc>
        <w:tc>
          <w:tcPr>
            <w:tcW w:w="2430" w:type="dxa"/>
            <w:noWrap/>
            <w:vAlign w:val="center"/>
          </w:tcPr>
          <w:p w14:paraId="4409CF59" w14:textId="10B4322B"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CORR-LT-TIM-YR</w:t>
            </w:r>
          </w:p>
        </w:tc>
      </w:tr>
      <w:tr w:rsidR="00C543F2" w:rsidRPr="00D82652" w14:paraId="5CC9673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1448026A" w14:textId="35C7FABE" w:rsidR="00C543F2" w:rsidRPr="00D82652" w:rsidRDefault="00C543F2" w:rsidP="00C543F2">
            <w:pPr>
              <w:rPr>
                <w:rFonts w:eastAsia="Times New Roman" w:cs="Times New Roman"/>
                <w:color w:val="000000"/>
                <w:sz w:val="20"/>
              </w:rPr>
            </w:pPr>
            <w:r>
              <w:rPr>
                <w:rFonts w:ascii="Calibri" w:hAnsi="Calibri"/>
                <w:b w:val="0"/>
                <w:bCs w:val="0"/>
                <w:color w:val="000000"/>
                <w:sz w:val="20"/>
                <w:szCs w:val="20"/>
              </w:rPr>
              <w:lastRenderedPageBreak/>
              <w:t>Storage</w:t>
            </w:r>
          </w:p>
        </w:tc>
        <w:tc>
          <w:tcPr>
            <w:tcW w:w="2430" w:type="dxa"/>
            <w:noWrap/>
            <w:vAlign w:val="center"/>
          </w:tcPr>
          <w:p w14:paraId="47DB7B07" w14:textId="3B69F4F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STORAGE-LT-YR</w:t>
            </w:r>
          </w:p>
        </w:tc>
        <w:tc>
          <w:tcPr>
            <w:tcW w:w="2610" w:type="dxa"/>
            <w:noWrap/>
            <w:vAlign w:val="center"/>
          </w:tcPr>
          <w:p w14:paraId="399CA034" w14:textId="3EBB83FE"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STORAGE-LT-YR</w:t>
            </w:r>
          </w:p>
        </w:tc>
        <w:tc>
          <w:tcPr>
            <w:tcW w:w="2430" w:type="dxa"/>
            <w:noWrap/>
            <w:vAlign w:val="center"/>
          </w:tcPr>
          <w:p w14:paraId="41A6B9C2" w14:textId="77B618CB"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1E6245">
              <w:rPr>
                <w:color w:val="000000"/>
                <w:sz w:val="20"/>
                <w:szCs w:val="20"/>
              </w:rPr>
              <w:t>STORAGE-LT-YR</w:t>
            </w:r>
          </w:p>
        </w:tc>
      </w:tr>
      <w:tr w:rsidR="00C543F2" w:rsidRPr="00D82652" w14:paraId="430D6EB8"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064DF835" w14:textId="53EB2D7A" w:rsidR="00C543F2" w:rsidRDefault="00C543F2" w:rsidP="00C543F2">
            <w:pPr>
              <w:rPr>
                <w:rFonts w:ascii="Calibri" w:hAnsi="Calibri"/>
                <w:b w:val="0"/>
                <w:bCs w:val="0"/>
                <w:color w:val="000000"/>
                <w:sz w:val="20"/>
                <w:szCs w:val="20"/>
              </w:rPr>
            </w:pPr>
            <w:r>
              <w:rPr>
                <w:rFonts w:ascii="Calibri" w:hAnsi="Calibri"/>
                <w:b w:val="0"/>
                <w:bCs w:val="0"/>
                <w:color w:val="000000"/>
                <w:sz w:val="20"/>
                <w:szCs w:val="20"/>
              </w:rPr>
              <w:t>Workshop</w:t>
            </w:r>
          </w:p>
        </w:tc>
        <w:tc>
          <w:tcPr>
            <w:tcW w:w="2430" w:type="dxa"/>
            <w:noWrap/>
            <w:vAlign w:val="center"/>
          </w:tcPr>
          <w:p w14:paraId="7837B53C" w14:textId="1FE21484"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45">
              <w:rPr>
                <w:color w:val="000000"/>
                <w:sz w:val="20"/>
                <w:szCs w:val="20"/>
              </w:rPr>
              <w:t>OFFICE-LT-YR</w:t>
            </w:r>
          </w:p>
        </w:tc>
        <w:tc>
          <w:tcPr>
            <w:tcW w:w="2610" w:type="dxa"/>
            <w:noWrap/>
            <w:vAlign w:val="center"/>
          </w:tcPr>
          <w:p w14:paraId="0C30B08B" w14:textId="3F39CDAA"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45">
              <w:rPr>
                <w:color w:val="000000"/>
                <w:sz w:val="20"/>
                <w:szCs w:val="20"/>
              </w:rPr>
              <w:t>OFFICE-LT-YR</w:t>
            </w:r>
          </w:p>
        </w:tc>
        <w:tc>
          <w:tcPr>
            <w:tcW w:w="2430" w:type="dxa"/>
            <w:noWrap/>
            <w:vAlign w:val="center"/>
          </w:tcPr>
          <w:p w14:paraId="42F16DC8" w14:textId="2793D810" w:rsidR="00C543F2" w:rsidRPr="001E6245" w:rsidRDefault="00C543F2" w:rsidP="00C543F2">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45">
              <w:rPr>
                <w:color w:val="000000"/>
                <w:sz w:val="20"/>
                <w:szCs w:val="20"/>
              </w:rPr>
              <w:t>OFFICE-LT-YR</w:t>
            </w:r>
          </w:p>
        </w:tc>
      </w:tr>
    </w:tbl>
    <w:p w14:paraId="6A759875" w14:textId="47496D52" w:rsidR="002C2B73" w:rsidRDefault="002C2B73" w:rsidP="004E18A7">
      <w:pPr>
        <w:jc w:val="both"/>
      </w:pPr>
      <w:r>
        <w:t>Daylighting requirements and controls are covered in</w:t>
      </w:r>
      <w:r w:rsidR="00D87351">
        <w:t xml:space="preserve"> </w:t>
      </w:r>
      <w:r w:rsidR="00D87351">
        <w:fldChar w:fldCharType="begin"/>
      </w:r>
      <w:r w:rsidR="00D87351">
        <w:instrText xml:space="preserve"> REF _Ref531096050 \h </w:instrText>
      </w:r>
      <w:r w:rsidR="00D87351">
        <w:fldChar w:fldCharType="separate"/>
      </w:r>
      <w:r w:rsidR="00D302F6" w:rsidRPr="0038029C">
        <w:t xml:space="preserve">Table </w:t>
      </w:r>
      <w:r w:rsidR="00D302F6">
        <w:rPr>
          <w:noProof/>
        </w:rPr>
        <w:t>8</w:t>
      </w:r>
      <w:r w:rsidR="00D87351">
        <w:fldChar w:fldCharType="end"/>
      </w:r>
      <w:r>
        <w:t>.    The SCA DR requires daylight harvesting in all rooms with windows.  Daylighting in the baseline is provided in spaces that comply with ASHRAE 90.1-</w:t>
      </w:r>
      <w:r w:rsidRPr="00AB23DE">
        <w:t>2010 9.4.1</w:t>
      </w:r>
      <w:r>
        <w:t>.4 &amp; 9.4.1.5</w:t>
      </w:r>
      <w:r w:rsidRPr="00AB23DE">
        <w:t xml:space="preserve"> or 2014 NYC ECC Section C405.</w:t>
      </w:r>
      <w:r>
        <w:t xml:space="preserve">2.2.3.2.    </w:t>
      </w:r>
    </w:p>
    <w:p w14:paraId="3C66B265" w14:textId="5F45D26C" w:rsidR="002C2B73" w:rsidRDefault="002C2B73" w:rsidP="004E18A7">
      <w:pPr>
        <w:jc w:val="both"/>
      </w:pPr>
      <w:r>
        <w:t xml:space="preserve">The daylight illuminance settings shown in </w:t>
      </w:r>
      <w:r w:rsidR="00D87351">
        <w:fldChar w:fldCharType="begin"/>
      </w:r>
      <w:r w:rsidR="00D87351">
        <w:instrText xml:space="preserve"> REF _Ref531096050 \h </w:instrText>
      </w:r>
      <w:r w:rsidR="00D87351">
        <w:fldChar w:fldCharType="separate"/>
      </w:r>
      <w:r w:rsidR="00D302F6" w:rsidRPr="0038029C">
        <w:t xml:space="preserve">Table </w:t>
      </w:r>
      <w:r w:rsidR="00D302F6">
        <w:rPr>
          <w:noProof/>
        </w:rPr>
        <w:t>8</w:t>
      </w:r>
      <w:r w:rsidR="00D87351">
        <w:fldChar w:fldCharType="end"/>
      </w:r>
      <w:r>
        <w:t xml:space="preserve"> are based on the DR 7.2.1B minimum illuminance requirements and 2014 NYC ECC respectively.  These values are provided in the Code to assist the modeler and do not represent mandatory illuminance levels.  The eQuest daylighting algorithm for California Title 24-2008 can be used to place the sensors and determine the controlled load.</w:t>
      </w:r>
    </w:p>
    <w:p w14:paraId="09929C4E" w14:textId="0D0BCC4A" w:rsidR="009E71A1" w:rsidRPr="0038029C" w:rsidRDefault="00637827" w:rsidP="009E71A1">
      <w:pPr>
        <w:pStyle w:val="Caption"/>
        <w:keepNext/>
      </w:pPr>
      <w:r>
        <w:br w:type="page"/>
      </w:r>
      <w:bookmarkStart w:id="16" w:name="_Ref531096050"/>
      <w:r w:rsidR="009E71A1" w:rsidRPr="0038029C">
        <w:lastRenderedPageBreak/>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8</w:t>
      </w:r>
      <w:r w:rsidR="005E10EE">
        <w:rPr>
          <w:noProof/>
        </w:rPr>
        <w:fldChar w:fldCharType="end"/>
      </w:r>
      <w:bookmarkEnd w:id="13"/>
      <w:bookmarkEnd w:id="14"/>
      <w:bookmarkEnd w:id="16"/>
      <w:r w:rsidR="009E71A1">
        <w:t>. Lighting Daylight Controls by Space Type</w:t>
      </w:r>
    </w:p>
    <w:tbl>
      <w:tblPr>
        <w:tblStyle w:val="GridTable1Light1"/>
        <w:tblW w:w="8118" w:type="dxa"/>
        <w:tblLook w:val="04A0" w:firstRow="1" w:lastRow="0" w:firstColumn="1" w:lastColumn="0" w:noHBand="0" w:noVBand="1"/>
      </w:tblPr>
      <w:tblGrid>
        <w:gridCol w:w="3168"/>
        <w:gridCol w:w="2160"/>
        <w:gridCol w:w="2790"/>
      </w:tblGrid>
      <w:tr w:rsidR="00C520A3" w:rsidRPr="008679CD" w14:paraId="691F24D4" w14:textId="77777777" w:rsidTr="001E6245">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68" w:type="dxa"/>
            <w:vMerge w:val="restart"/>
            <w:hideMark/>
          </w:tcPr>
          <w:p w14:paraId="588316C7" w14:textId="77777777" w:rsidR="00C520A3" w:rsidRPr="008679CD" w:rsidRDefault="00C520A3" w:rsidP="007F3103">
            <w:pPr>
              <w:keepNext/>
              <w:rPr>
                <w:rFonts w:ascii="Calibri" w:eastAsia="Times New Roman" w:hAnsi="Calibri" w:cs="Times New Roman"/>
                <w:color w:val="000000"/>
              </w:rPr>
            </w:pPr>
            <w:r w:rsidRPr="008679CD">
              <w:rPr>
                <w:rFonts w:ascii="Calibri" w:eastAsia="Times New Roman" w:hAnsi="Calibri" w:cs="Times New Roman"/>
                <w:color w:val="000000"/>
              </w:rPr>
              <w:t>Space Type</w:t>
            </w:r>
          </w:p>
        </w:tc>
        <w:tc>
          <w:tcPr>
            <w:tcW w:w="4950" w:type="dxa"/>
            <w:gridSpan w:val="2"/>
            <w:hideMark/>
          </w:tcPr>
          <w:p w14:paraId="70402D84" w14:textId="77777777" w:rsidR="00C520A3" w:rsidRPr="008679CD" w:rsidRDefault="00C520A3" w:rsidP="007F310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Minimum Foot Candles for Daylighting Control</w:t>
            </w:r>
          </w:p>
        </w:tc>
      </w:tr>
      <w:tr w:rsidR="00C520A3" w:rsidRPr="008679CD" w14:paraId="73761633" w14:textId="77777777" w:rsidTr="001E6245">
        <w:trPr>
          <w:trHeight w:val="375"/>
        </w:trPr>
        <w:tc>
          <w:tcPr>
            <w:cnfStyle w:val="001000000000" w:firstRow="0" w:lastRow="0" w:firstColumn="1" w:lastColumn="0" w:oddVBand="0" w:evenVBand="0" w:oddHBand="0" w:evenHBand="0" w:firstRowFirstColumn="0" w:firstRowLastColumn="0" w:lastRowFirstColumn="0" w:lastRowLastColumn="0"/>
            <w:tcW w:w="3168" w:type="dxa"/>
            <w:vMerge/>
          </w:tcPr>
          <w:p w14:paraId="6AD4BDF1" w14:textId="77777777" w:rsidR="00C520A3" w:rsidRPr="008679CD" w:rsidRDefault="00C520A3" w:rsidP="007F3103">
            <w:pPr>
              <w:keepNext/>
              <w:rPr>
                <w:rFonts w:ascii="Calibri" w:eastAsia="Times New Roman" w:hAnsi="Calibri" w:cs="Times New Roman"/>
                <w:color w:val="000000"/>
              </w:rPr>
            </w:pPr>
          </w:p>
        </w:tc>
        <w:tc>
          <w:tcPr>
            <w:tcW w:w="2160" w:type="dxa"/>
          </w:tcPr>
          <w:p w14:paraId="2EB4EFB4" w14:textId="4B1AB92E" w:rsidR="00C520A3" w:rsidRPr="009C362D" w:rsidRDefault="00C520A3" w:rsidP="009C362D">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vertAlign w:val="superscript"/>
              </w:rPr>
            </w:pPr>
            <w:r w:rsidRPr="008679CD">
              <w:rPr>
                <w:rFonts w:ascii="Calibri" w:eastAsia="Times New Roman" w:hAnsi="Calibri" w:cs="Times New Roman"/>
                <w:b/>
                <w:color w:val="000000"/>
              </w:rPr>
              <w:t>Desig</w:t>
            </w:r>
            <w:r>
              <w:rPr>
                <w:rFonts w:ascii="Calibri" w:eastAsia="Times New Roman" w:hAnsi="Calibri" w:cs="Times New Roman"/>
                <w:b/>
                <w:color w:val="000000"/>
              </w:rPr>
              <w:t>n</w:t>
            </w:r>
          </w:p>
        </w:tc>
        <w:tc>
          <w:tcPr>
            <w:tcW w:w="2790" w:type="dxa"/>
          </w:tcPr>
          <w:p w14:paraId="6E5CA6C0" w14:textId="5D8B9064" w:rsidR="00C520A3" w:rsidRPr="00FC20F0" w:rsidRDefault="00C520A3" w:rsidP="007F310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FC20F0">
              <w:rPr>
                <w:rFonts w:ascii="Calibri" w:eastAsia="Times New Roman" w:hAnsi="Calibri" w:cs="Times New Roman"/>
                <w:b/>
                <w:color w:val="000000"/>
              </w:rPr>
              <w:t xml:space="preserve">ASHRAE 90.1-2010 </w:t>
            </w:r>
            <w:r>
              <w:rPr>
                <w:rFonts w:ascii="Calibri" w:eastAsia="Times New Roman" w:hAnsi="Calibri" w:cs="Times New Roman"/>
                <w:b/>
                <w:color w:val="000000"/>
              </w:rPr>
              <w:t xml:space="preserve">/2013 </w:t>
            </w:r>
            <w:r w:rsidRPr="00FC20F0">
              <w:rPr>
                <w:rFonts w:ascii="Calibri" w:eastAsia="Times New Roman" w:hAnsi="Calibri" w:cs="Times New Roman"/>
                <w:b/>
                <w:color w:val="000000"/>
              </w:rPr>
              <w:t>Baseline (GSG &amp; LL86)</w:t>
            </w:r>
          </w:p>
        </w:tc>
      </w:tr>
      <w:tr w:rsidR="00C520A3" w:rsidRPr="008679CD" w14:paraId="6BCADA21"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43E8583" w14:textId="77777777" w:rsidR="00C520A3" w:rsidRPr="001E6245" w:rsidRDefault="00C520A3" w:rsidP="007F3103">
            <w:pPr>
              <w:keepNext/>
              <w:rPr>
                <w:rFonts w:ascii="Calibri" w:eastAsia="Times New Roman" w:hAnsi="Calibri" w:cs="Times New Roman"/>
                <w:color w:val="000000"/>
                <w:sz w:val="20"/>
              </w:rPr>
            </w:pPr>
            <w:r w:rsidRPr="001E6245">
              <w:rPr>
                <w:rFonts w:ascii="Calibri" w:eastAsia="Times New Roman" w:hAnsi="Calibri" w:cs="Times New Roman"/>
                <w:color w:val="000000"/>
                <w:sz w:val="20"/>
              </w:rPr>
              <w:t>Classroom (ages 5-8)</w:t>
            </w:r>
          </w:p>
        </w:tc>
        <w:tc>
          <w:tcPr>
            <w:tcW w:w="2160" w:type="dxa"/>
            <w:noWrap/>
            <w:hideMark/>
          </w:tcPr>
          <w:p w14:paraId="76ADBC10" w14:textId="77777777" w:rsidR="00C520A3" w:rsidRPr="001E6245" w:rsidRDefault="00C520A3" w:rsidP="007F310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02149CAA" w14:textId="77777777" w:rsidR="00C520A3" w:rsidRPr="001E6245" w:rsidRDefault="00C520A3" w:rsidP="007F310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6DCDFE7A"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01F22EB" w14:textId="77777777" w:rsidR="00C520A3" w:rsidRPr="001E6245" w:rsidRDefault="00C520A3" w:rsidP="00292510">
            <w:pPr>
              <w:rPr>
                <w:rFonts w:ascii="Calibri" w:eastAsia="Times New Roman" w:hAnsi="Calibri" w:cs="Times New Roman"/>
                <w:color w:val="000000"/>
                <w:sz w:val="20"/>
              </w:rPr>
            </w:pPr>
            <w:r w:rsidRPr="001E6245">
              <w:rPr>
                <w:rFonts w:ascii="Calibri" w:eastAsia="Times New Roman" w:hAnsi="Calibri" w:cs="Times New Roman"/>
                <w:color w:val="000000"/>
                <w:sz w:val="20"/>
              </w:rPr>
              <w:t>Classroom (ages 9+)</w:t>
            </w:r>
          </w:p>
        </w:tc>
        <w:tc>
          <w:tcPr>
            <w:tcW w:w="2160" w:type="dxa"/>
            <w:noWrap/>
            <w:hideMark/>
          </w:tcPr>
          <w:p w14:paraId="20184B70" w14:textId="77777777" w:rsidR="00C520A3" w:rsidRPr="001E6245" w:rsidRDefault="00C520A3"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5F12C2F4" w14:textId="77777777" w:rsidR="00C520A3" w:rsidRPr="001E6245" w:rsidRDefault="00C520A3"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423A9539"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2A8877C" w14:textId="7D53FD9C" w:rsidR="00C520A3" w:rsidRPr="001E6245" w:rsidRDefault="00C520A3" w:rsidP="00292510">
            <w:pPr>
              <w:rPr>
                <w:rFonts w:ascii="Calibri" w:eastAsia="Times New Roman" w:hAnsi="Calibri" w:cs="Times New Roman"/>
                <w:color w:val="000000"/>
                <w:sz w:val="20"/>
              </w:rPr>
            </w:pPr>
            <w:r w:rsidRPr="001E6245">
              <w:rPr>
                <w:rFonts w:ascii="Calibri" w:eastAsia="Times New Roman" w:hAnsi="Calibri" w:cs="Times New Roman"/>
                <w:color w:val="000000"/>
                <w:sz w:val="20"/>
              </w:rPr>
              <w:t>Auditorium (No extended hours)</w:t>
            </w:r>
          </w:p>
        </w:tc>
        <w:tc>
          <w:tcPr>
            <w:tcW w:w="2160" w:type="dxa"/>
            <w:noWrap/>
            <w:hideMark/>
          </w:tcPr>
          <w:p w14:paraId="5B83AB0C" w14:textId="49BA8CE0" w:rsidR="00C520A3" w:rsidRPr="001E6245" w:rsidRDefault="00C520A3"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6545CF9D" w14:textId="77777777" w:rsidR="00C520A3" w:rsidRPr="001E6245" w:rsidRDefault="00C520A3"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4FF7AED4"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tcPr>
          <w:p w14:paraId="39AFB5DB" w14:textId="20EF3C79" w:rsidR="00C520A3" w:rsidRPr="001E6245" w:rsidRDefault="00C520A3" w:rsidP="004833B0">
            <w:pPr>
              <w:rPr>
                <w:rFonts w:ascii="Calibri" w:eastAsia="Times New Roman" w:hAnsi="Calibri" w:cs="Times New Roman"/>
                <w:color w:val="000000"/>
                <w:sz w:val="20"/>
              </w:rPr>
            </w:pPr>
            <w:r w:rsidRPr="001E6245">
              <w:rPr>
                <w:rFonts w:ascii="Calibri" w:eastAsia="Times New Roman" w:hAnsi="Calibri" w:cs="Times New Roman"/>
                <w:color w:val="000000"/>
                <w:sz w:val="20"/>
              </w:rPr>
              <w:t>Auditorium (Thu, Fri extended hrs)</w:t>
            </w:r>
          </w:p>
        </w:tc>
        <w:tc>
          <w:tcPr>
            <w:tcW w:w="2160" w:type="dxa"/>
            <w:noWrap/>
          </w:tcPr>
          <w:p w14:paraId="4F2FE7CC" w14:textId="57AB144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tcPr>
          <w:p w14:paraId="7BDC5D64" w14:textId="5935C4B4"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368712E8"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C7B87B8" w14:textId="39E2DF76"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Gymnasium (No extended hours)</w:t>
            </w:r>
          </w:p>
        </w:tc>
        <w:tc>
          <w:tcPr>
            <w:tcW w:w="2160" w:type="dxa"/>
            <w:noWrap/>
            <w:hideMark/>
          </w:tcPr>
          <w:p w14:paraId="26F54D37" w14:textId="4679D4FC"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2BA00FB3"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49616EC2"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tcPr>
          <w:p w14:paraId="2183D880" w14:textId="6DF14339" w:rsidR="00C520A3" w:rsidRPr="001E6245" w:rsidRDefault="00C520A3" w:rsidP="004833B0">
            <w:pPr>
              <w:rPr>
                <w:rFonts w:ascii="Calibri" w:eastAsia="Times New Roman" w:hAnsi="Calibri" w:cs="Times New Roman"/>
                <w:color w:val="000000"/>
                <w:sz w:val="20"/>
              </w:rPr>
            </w:pPr>
            <w:r w:rsidRPr="001E6245">
              <w:rPr>
                <w:rFonts w:ascii="Calibri" w:eastAsia="Times New Roman" w:hAnsi="Calibri" w:cs="Times New Roman"/>
                <w:color w:val="000000"/>
                <w:sz w:val="20"/>
              </w:rPr>
              <w:t>Gymnasium (Wed extended hrs)</w:t>
            </w:r>
          </w:p>
        </w:tc>
        <w:tc>
          <w:tcPr>
            <w:tcW w:w="2160" w:type="dxa"/>
            <w:noWrap/>
          </w:tcPr>
          <w:p w14:paraId="02E41E12" w14:textId="1F614CE1"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tcPr>
          <w:p w14:paraId="04624799" w14:textId="72CF0AA8"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20EE2577"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tcPr>
          <w:p w14:paraId="520E9EC6" w14:textId="6B201B0C"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Cafetorium</w:t>
            </w:r>
          </w:p>
        </w:tc>
        <w:tc>
          <w:tcPr>
            <w:tcW w:w="2160" w:type="dxa"/>
            <w:noWrap/>
          </w:tcPr>
          <w:p w14:paraId="5A52F403" w14:textId="4396EFA9"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30/40</w:t>
            </w:r>
          </w:p>
        </w:tc>
        <w:tc>
          <w:tcPr>
            <w:tcW w:w="2790" w:type="dxa"/>
            <w:noWrap/>
          </w:tcPr>
          <w:p w14:paraId="3B680755" w14:textId="1075052F"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00801419"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6ED0FB1"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Corridor</w:t>
            </w:r>
          </w:p>
        </w:tc>
        <w:tc>
          <w:tcPr>
            <w:tcW w:w="2160" w:type="dxa"/>
            <w:noWrap/>
            <w:hideMark/>
          </w:tcPr>
          <w:p w14:paraId="42861A2E" w14:textId="1DEC09E9"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20 @ 18” AFF</w:t>
            </w:r>
          </w:p>
        </w:tc>
        <w:tc>
          <w:tcPr>
            <w:tcW w:w="2790" w:type="dxa"/>
            <w:noWrap/>
            <w:hideMark/>
          </w:tcPr>
          <w:p w14:paraId="2DA72696"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0599C43A"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C8FC11F"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Office</w:t>
            </w:r>
          </w:p>
        </w:tc>
        <w:tc>
          <w:tcPr>
            <w:tcW w:w="2160" w:type="dxa"/>
            <w:noWrap/>
            <w:hideMark/>
          </w:tcPr>
          <w:p w14:paraId="1A387D33" w14:textId="267F8C43"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0427CABF"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43D0C1E6"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7099971"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Lobby</w:t>
            </w:r>
          </w:p>
        </w:tc>
        <w:tc>
          <w:tcPr>
            <w:tcW w:w="2160" w:type="dxa"/>
            <w:noWrap/>
            <w:hideMark/>
          </w:tcPr>
          <w:p w14:paraId="1B881883" w14:textId="6FA0C31E"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4F211934"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4C19EC58"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AAB5E82" w14:textId="45D3F668"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Gym Locker Room</w:t>
            </w:r>
          </w:p>
        </w:tc>
        <w:tc>
          <w:tcPr>
            <w:tcW w:w="2160" w:type="dxa"/>
            <w:noWrap/>
            <w:hideMark/>
          </w:tcPr>
          <w:p w14:paraId="67D1E096" w14:textId="4B3D79A1"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20 @ 18” AFF</w:t>
            </w:r>
          </w:p>
        </w:tc>
        <w:tc>
          <w:tcPr>
            <w:tcW w:w="2790" w:type="dxa"/>
            <w:noWrap/>
            <w:hideMark/>
          </w:tcPr>
          <w:p w14:paraId="79A1B7ED"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26172594"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98CBF84"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Other Locker Room</w:t>
            </w:r>
          </w:p>
        </w:tc>
        <w:tc>
          <w:tcPr>
            <w:tcW w:w="2160" w:type="dxa"/>
            <w:noWrap/>
            <w:hideMark/>
          </w:tcPr>
          <w:p w14:paraId="79097F9C" w14:textId="04C5535C"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20 @ 18” AFF</w:t>
            </w:r>
          </w:p>
        </w:tc>
        <w:tc>
          <w:tcPr>
            <w:tcW w:w="2790" w:type="dxa"/>
            <w:noWrap/>
            <w:hideMark/>
          </w:tcPr>
          <w:p w14:paraId="7C716AB2"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25DA2BC2"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1095C6E"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Storage</w:t>
            </w:r>
          </w:p>
        </w:tc>
        <w:tc>
          <w:tcPr>
            <w:tcW w:w="2160" w:type="dxa"/>
            <w:noWrap/>
            <w:hideMark/>
          </w:tcPr>
          <w:p w14:paraId="7540E262" w14:textId="0C49540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5539CF7F"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55B0639D"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DCD652D" w14:textId="2A8FAE90"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Library - Reading</w:t>
            </w:r>
          </w:p>
        </w:tc>
        <w:tc>
          <w:tcPr>
            <w:tcW w:w="2160" w:type="dxa"/>
            <w:noWrap/>
            <w:hideMark/>
          </w:tcPr>
          <w:p w14:paraId="310FC4FA" w14:textId="1E1B6D0C"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45046C02"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0A744BE1"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tcPr>
          <w:p w14:paraId="2762BB6B" w14:textId="41F2D5EE"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Library - Stacks</w:t>
            </w:r>
          </w:p>
        </w:tc>
        <w:tc>
          <w:tcPr>
            <w:tcW w:w="2160" w:type="dxa"/>
            <w:noWrap/>
          </w:tcPr>
          <w:p w14:paraId="5469FA60" w14:textId="286B0F06"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20@ 18” AFF</w:t>
            </w:r>
          </w:p>
        </w:tc>
        <w:tc>
          <w:tcPr>
            <w:tcW w:w="2790" w:type="dxa"/>
            <w:noWrap/>
          </w:tcPr>
          <w:p w14:paraId="00B71383" w14:textId="2E2C259C"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59E64AC5"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6AEA6489"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Computer Classroom</w:t>
            </w:r>
          </w:p>
        </w:tc>
        <w:tc>
          <w:tcPr>
            <w:tcW w:w="2160" w:type="dxa"/>
            <w:noWrap/>
            <w:hideMark/>
          </w:tcPr>
          <w:p w14:paraId="1C6BC51E"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6D75C3D2"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7065F15F"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tcPr>
          <w:p w14:paraId="70C6D381" w14:textId="7C6C8390"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Music Classroom</w:t>
            </w:r>
          </w:p>
        </w:tc>
        <w:tc>
          <w:tcPr>
            <w:tcW w:w="2160" w:type="dxa"/>
            <w:noWrap/>
          </w:tcPr>
          <w:p w14:paraId="26955149" w14:textId="79FEC2B0"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tcPr>
          <w:p w14:paraId="495C2E38" w14:textId="3D7FCC0E"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04DA823B"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2CF4E97"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Mechanical</w:t>
            </w:r>
          </w:p>
        </w:tc>
        <w:tc>
          <w:tcPr>
            <w:tcW w:w="2160" w:type="dxa"/>
            <w:noWrap/>
            <w:hideMark/>
          </w:tcPr>
          <w:p w14:paraId="0C87A610" w14:textId="7F82ADFC"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4AFA7154" w14:textId="6FF7D068"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E6245">
              <w:rPr>
                <w:rFonts w:ascii="Times New Roman" w:eastAsia="Times New Roman" w:hAnsi="Times New Roman" w:cs="Times New Roman"/>
                <w:sz w:val="20"/>
                <w:szCs w:val="20"/>
              </w:rPr>
              <w:t>~</w:t>
            </w:r>
          </w:p>
        </w:tc>
      </w:tr>
      <w:tr w:rsidR="00C520A3" w:rsidRPr="008679CD" w14:paraId="0F8F002D"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DC2B553"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Electrical</w:t>
            </w:r>
          </w:p>
        </w:tc>
        <w:tc>
          <w:tcPr>
            <w:tcW w:w="2160" w:type="dxa"/>
            <w:noWrap/>
            <w:hideMark/>
          </w:tcPr>
          <w:p w14:paraId="0EDAF1FB" w14:textId="4098ED7A"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0081D32C" w14:textId="06D28190"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E6245">
              <w:rPr>
                <w:rFonts w:ascii="Times New Roman" w:eastAsia="Times New Roman" w:hAnsi="Times New Roman" w:cs="Times New Roman"/>
                <w:sz w:val="20"/>
                <w:szCs w:val="20"/>
              </w:rPr>
              <w:t>~</w:t>
            </w:r>
          </w:p>
        </w:tc>
      </w:tr>
      <w:tr w:rsidR="00C520A3" w:rsidRPr="008679CD" w14:paraId="0C033D48"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C0672DF" w14:textId="323544B0"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MDF/IDF</w:t>
            </w:r>
          </w:p>
        </w:tc>
        <w:tc>
          <w:tcPr>
            <w:tcW w:w="2160" w:type="dxa"/>
            <w:noWrap/>
            <w:hideMark/>
          </w:tcPr>
          <w:p w14:paraId="4D899DB6" w14:textId="45DB3D7B"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33743432" w14:textId="54C117AD"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E6245">
              <w:rPr>
                <w:rFonts w:ascii="Times New Roman" w:eastAsia="Times New Roman" w:hAnsi="Times New Roman" w:cs="Times New Roman"/>
                <w:sz w:val="20"/>
                <w:szCs w:val="20"/>
              </w:rPr>
              <w:t>~</w:t>
            </w:r>
          </w:p>
        </w:tc>
      </w:tr>
      <w:tr w:rsidR="00C520A3" w:rsidRPr="008679CD" w14:paraId="24631760"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352A1D5"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Conference Room</w:t>
            </w:r>
          </w:p>
        </w:tc>
        <w:tc>
          <w:tcPr>
            <w:tcW w:w="2160" w:type="dxa"/>
            <w:noWrap/>
            <w:hideMark/>
          </w:tcPr>
          <w:p w14:paraId="4570BF87" w14:textId="6E1D641C"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11708320"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1B58136A"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88492EC"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Gymnatorium</w:t>
            </w:r>
          </w:p>
        </w:tc>
        <w:tc>
          <w:tcPr>
            <w:tcW w:w="2160" w:type="dxa"/>
            <w:noWrap/>
            <w:hideMark/>
          </w:tcPr>
          <w:p w14:paraId="640C1D32" w14:textId="409FAEC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30/40</w:t>
            </w:r>
          </w:p>
        </w:tc>
        <w:tc>
          <w:tcPr>
            <w:tcW w:w="2790" w:type="dxa"/>
            <w:noWrap/>
            <w:hideMark/>
          </w:tcPr>
          <w:p w14:paraId="3FC8F47C"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784B513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CED7F3C"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Cafeteria</w:t>
            </w:r>
          </w:p>
        </w:tc>
        <w:tc>
          <w:tcPr>
            <w:tcW w:w="2160" w:type="dxa"/>
            <w:noWrap/>
            <w:hideMark/>
          </w:tcPr>
          <w:p w14:paraId="271AF29B" w14:textId="4900EC79"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4FD9F9A7"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478060B5"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C785544" w14:textId="1D33176A"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Kitchen</w:t>
            </w:r>
          </w:p>
        </w:tc>
        <w:tc>
          <w:tcPr>
            <w:tcW w:w="2160" w:type="dxa"/>
            <w:noWrap/>
            <w:hideMark/>
          </w:tcPr>
          <w:p w14:paraId="3AF5C18F" w14:textId="4C15FDDF"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c>
          <w:tcPr>
            <w:tcW w:w="2790" w:type="dxa"/>
            <w:noWrap/>
            <w:hideMark/>
          </w:tcPr>
          <w:p w14:paraId="010F6AC9"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5A54896E"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30AE8BB"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Dance studio/ Exercise Room</w:t>
            </w:r>
          </w:p>
        </w:tc>
        <w:tc>
          <w:tcPr>
            <w:tcW w:w="2160" w:type="dxa"/>
            <w:noWrap/>
            <w:hideMark/>
          </w:tcPr>
          <w:p w14:paraId="79F6CDCC"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0C41FB5B"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3A43BAD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82923B7"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Stair</w:t>
            </w:r>
          </w:p>
        </w:tc>
        <w:tc>
          <w:tcPr>
            <w:tcW w:w="2160" w:type="dxa"/>
            <w:noWrap/>
            <w:hideMark/>
          </w:tcPr>
          <w:p w14:paraId="075E119C" w14:textId="2517196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20</w:t>
            </w:r>
          </w:p>
        </w:tc>
        <w:tc>
          <w:tcPr>
            <w:tcW w:w="2790" w:type="dxa"/>
            <w:noWrap/>
            <w:hideMark/>
          </w:tcPr>
          <w:p w14:paraId="3ED631DD"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78207335"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53646003"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Community rooms</w:t>
            </w:r>
          </w:p>
        </w:tc>
        <w:tc>
          <w:tcPr>
            <w:tcW w:w="2160" w:type="dxa"/>
            <w:noWrap/>
            <w:hideMark/>
          </w:tcPr>
          <w:p w14:paraId="1DE4DC46"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c>
          <w:tcPr>
            <w:tcW w:w="2790" w:type="dxa"/>
            <w:noWrap/>
            <w:hideMark/>
          </w:tcPr>
          <w:p w14:paraId="6FE32572"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2D18FD0B"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0FF0AE92"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Copy Rooms</w:t>
            </w:r>
          </w:p>
        </w:tc>
        <w:tc>
          <w:tcPr>
            <w:tcW w:w="2160" w:type="dxa"/>
            <w:noWrap/>
            <w:hideMark/>
          </w:tcPr>
          <w:p w14:paraId="75584D02" w14:textId="5C3C91C4"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40</w:t>
            </w:r>
          </w:p>
        </w:tc>
        <w:tc>
          <w:tcPr>
            <w:tcW w:w="2790" w:type="dxa"/>
            <w:noWrap/>
            <w:hideMark/>
          </w:tcPr>
          <w:p w14:paraId="578F3CB6"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43BD4663"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2B04A31"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Exam Areas of Medical Suites/Clinics</w:t>
            </w:r>
          </w:p>
        </w:tc>
        <w:tc>
          <w:tcPr>
            <w:tcW w:w="2160" w:type="dxa"/>
            <w:noWrap/>
            <w:hideMark/>
          </w:tcPr>
          <w:p w14:paraId="50FC54D9" w14:textId="43BBD926"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c>
          <w:tcPr>
            <w:tcW w:w="2790" w:type="dxa"/>
            <w:noWrap/>
            <w:hideMark/>
          </w:tcPr>
          <w:p w14:paraId="7B4FE97C"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7769946C"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F42260C"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Laboratory</w:t>
            </w:r>
          </w:p>
        </w:tc>
        <w:tc>
          <w:tcPr>
            <w:tcW w:w="2160" w:type="dxa"/>
            <w:noWrap/>
            <w:hideMark/>
          </w:tcPr>
          <w:p w14:paraId="2D5536EE" w14:textId="54303ACB"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c>
          <w:tcPr>
            <w:tcW w:w="2790" w:type="dxa"/>
            <w:noWrap/>
            <w:hideMark/>
          </w:tcPr>
          <w:p w14:paraId="39291078"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7573D464"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86FE25B"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Media Centers/ TV Studios</w:t>
            </w:r>
          </w:p>
        </w:tc>
        <w:tc>
          <w:tcPr>
            <w:tcW w:w="2160" w:type="dxa"/>
            <w:noWrap/>
            <w:hideMark/>
          </w:tcPr>
          <w:p w14:paraId="7A2B7872" w14:textId="3A5C22D0"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30/40</w:t>
            </w:r>
          </w:p>
        </w:tc>
        <w:tc>
          <w:tcPr>
            <w:tcW w:w="2790" w:type="dxa"/>
            <w:noWrap/>
            <w:hideMark/>
          </w:tcPr>
          <w:p w14:paraId="70B89D34" w14:textId="7BB0495F"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E6245">
              <w:rPr>
                <w:rFonts w:ascii="Times New Roman" w:eastAsia="Times New Roman" w:hAnsi="Times New Roman" w:cs="Times New Roman"/>
                <w:sz w:val="20"/>
                <w:szCs w:val="20"/>
              </w:rPr>
              <w:t>~</w:t>
            </w:r>
          </w:p>
        </w:tc>
      </w:tr>
      <w:tr w:rsidR="00C520A3" w:rsidRPr="008679CD" w14:paraId="51BC34EB"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77A7EDF2"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Playroom</w:t>
            </w:r>
          </w:p>
        </w:tc>
        <w:tc>
          <w:tcPr>
            <w:tcW w:w="2160" w:type="dxa"/>
            <w:noWrap/>
            <w:hideMark/>
          </w:tcPr>
          <w:p w14:paraId="795315BB"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03759AB1"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050E7166"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3C46F330"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Records Room</w:t>
            </w:r>
          </w:p>
        </w:tc>
        <w:tc>
          <w:tcPr>
            <w:tcW w:w="2160" w:type="dxa"/>
            <w:noWrap/>
            <w:hideMark/>
          </w:tcPr>
          <w:p w14:paraId="3D97C02E" w14:textId="3D5D4C4E"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20 @ 18” AFF</w:t>
            </w:r>
          </w:p>
        </w:tc>
        <w:tc>
          <w:tcPr>
            <w:tcW w:w="2790" w:type="dxa"/>
            <w:noWrap/>
            <w:hideMark/>
          </w:tcPr>
          <w:p w14:paraId="01B482E6"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705264D5"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1621003F"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Workshop</w:t>
            </w:r>
          </w:p>
        </w:tc>
        <w:tc>
          <w:tcPr>
            <w:tcW w:w="2160" w:type="dxa"/>
            <w:noWrap/>
            <w:hideMark/>
          </w:tcPr>
          <w:p w14:paraId="670E5D4B" w14:textId="6B583276"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c>
          <w:tcPr>
            <w:tcW w:w="2790" w:type="dxa"/>
            <w:noWrap/>
            <w:hideMark/>
          </w:tcPr>
          <w:p w14:paraId="2D1DEE79"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28ECE1D1"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23F32728" w14:textId="02B92EFB"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Restrooms</w:t>
            </w:r>
          </w:p>
        </w:tc>
        <w:tc>
          <w:tcPr>
            <w:tcW w:w="2160" w:type="dxa"/>
            <w:noWrap/>
            <w:hideMark/>
          </w:tcPr>
          <w:p w14:paraId="3281294D" w14:textId="594C71CF"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w:t>
            </w:r>
          </w:p>
        </w:tc>
        <w:tc>
          <w:tcPr>
            <w:tcW w:w="2790" w:type="dxa"/>
            <w:noWrap/>
            <w:hideMark/>
          </w:tcPr>
          <w:p w14:paraId="201A3841"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35</w:t>
            </w:r>
          </w:p>
        </w:tc>
      </w:tr>
      <w:tr w:rsidR="00C520A3" w:rsidRPr="008679CD" w14:paraId="2CB21F7D"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41FADFE"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t>Staff lunch/ lounge</w:t>
            </w:r>
          </w:p>
        </w:tc>
        <w:tc>
          <w:tcPr>
            <w:tcW w:w="2160" w:type="dxa"/>
            <w:noWrap/>
            <w:hideMark/>
          </w:tcPr>
          <w:p w14:paraId="4AC7A680" w14:textId="3194C3A4"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w:t>
            </w:r>
          </w:p>
        </w:tc>
        <w:tc>
          <w:tcPr>
            <w:tcW w:w="2790" w:type="dxa"/>
            <w:noWrap/>
            <w:hideMark/>
          </w:tcPr>
          <w:p w14:paraId="684B52BE"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r w:rsidR="00C520A3" w:rsidRPr="008679CD" w14:paraId="2F586F0D" w14:textId="77777777" w:rsidTr="001E6245">
        <w:trPr>
          <w:trHeight w:val="300"/>
        </w:trPr>
        <w:tc>
          <w:tcPr>
            <w:cnfStyle w:val="001000000000" w:firstRow="0" w:lastRow="0" w:firstColumn="1" w:lastColumn="0" w:oddVBand="0" w:evenVBand="0" w:oddHBand="0" w:evenHBand="0" w:firstRowFirstColumn="0" w:firstRowLastColumn="0" w:lastRowFirstColumn="0" w:lastRowLastColumn="0"/>
            <w:tcW w:w="3168" w:type="dxa"/>
            <w:noWrap/>
            <w:hideMark/>
          </w:tcPr>
          <w:p w14:paraId="486EB76E" w14:textId="77777777" w:rsidR="00C520A3" w:rsidRPr="001E6245" w:rsidRDefault="00C520A3" w:rsidP="00EC10C1">
            <w:pPr>
              <w:rPr>
                <w:rFonts w:ascii="Calibri" w:eastAsia="Times New Roman" w:hAnsi="Calibri" w:cs="Times New Roman"/>
                <w:color w:val="000000"/>
                <w:sz w:val="20"/>
              </w:rPr>
            </w:pPr>
            <w:r w:rsidRPr="001E6245">
              <w:rPr>
                <w:rFonts w:ascii="Calibri" w:eastAsia="Times New Roman" w:hAnsi="Calibri" w:cs="Times New Roman"/>
                <w:color w:val="000000"/>
                <w:sz w:val="20"/>
              </w:rPr>
              <w:lastRenderedPageBreak/>
              <w:t>Resource Center/ Workroom</w:t>
            </w:r>
          </w:p>
        </w:tc>
        <w:tc>
          <w:tcPr>
            <w:tcW w:w="2160" w:type="dxa"/>
            <w:noWrap/>
            <w:hideMark/>
          </w:tcPr>
          <w:p w14:paraId="71783C09" w14:textId="33223E46"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30/50</w:t>
            </w:r>
          </w:p>
        </w:tc>
        <w:tc>
          <w:tcPr>
            <w:tcW w:w="2790" w:type="dxa"/>
            <w:noWrap/>
            <w:hideMark/>
          </w:tcPr>
          <w:p w14:paraId="2CA41F7B" w14:textId="77777777" w:rsidR="00C520A3" w:rsidRPr="001E6245" w:rsidRDefault="00C520A3" w:rsidP="00EC10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rPr>
            </w:pPr>
            <w:r w:rsidRPr="001E6245">
              <w:rPr>
                <w:rFonts w:ascii="Calibri" w:eastAsia="Times New Roman" w:hAnsi="Calibri" w:cs="Times New Roman"/>
                <w:color w:val="000000"/>
                <w:sz w:val="20"/>
              </w:rPr>
              <w:t>50</w:t>
            </w:r>
          </w:p>
        </w:tc>
      </w:tr>
    </w:tbl>
    <w:p w14:paraId="4217E23A" w14:textId="4E792D24" w:rsidR="009E71A1" w:rsidRDefault="009E71A1" w:rsidP="005E42B9"/>
    <w:p w14:paraId="3D2A1325" w14:textId="4152C008" w:rsidR="007D1451" w:rsidRDefault="007F3103" w:rsidP="007F3103">
      <w:pPr>
        <w:pStyle w:val="Heading2"/>
      </w:pPr>
      <w:r>
        <w:t>Infiltration Loads</w:t>
      </w:r>
    </w:p>
    <w:p w14:paraId="02E4494D" w14:textId="0B3532A0" w:rsidR="007F3103" w:rsidRDefault="007F3103" w:rsidP="004E18A7">
      <w:pPr>
        <w:jc w:val="both"/>
      </w:pPr>
      <w:r>
        <w:t xml:space="preserve">The amount infiltration will depend on the building geometry.  General guidance is given in </w:t>
      </w:r>
      <w:r>
        <w:fldChar w:fldCharType="begin"/>
      </w:r>
      <w:r>
        <w:instrText xml:space="preserve"> REF _Ref454771485 \h </w:instrText>
      </w:r>
      <w:r w:rsidR="00E048EE">
        <w:instrText xml:space="preserve"> \* MERGEFORMAT </w:instrText>
      </w:r>
      <w:r>
        <w:fldChar w:fldCharType="separate"/>
      </w:r>
      <w:r w:rsidR="00D302F6" w:rsidRPr="0038029C">
        <w:t xml:space="preserve">Table </w:t>
      </w:r>
      <w:r w:rsidR="00D302F6">
        <w:rPr>
          <w:noProof/>
        </w:rPr>
        <w:t>9</w:t>
      </w:r>
      <w:r>
        <w:fldChar w:fldCharType="end"/>
      </w:r>
      <w:r>
        <w:t>.</w:t>
      </w:r>
    </w:p>
    <w:p w14:paraId="11BFACC1" w14:textId="1BED0877" w:rsidR="007F3103" w:rsidRPr="007F3103" w:rsidRDefault="007F3103" w:rsidP="007F3103">
      <w:pPr>
        <w:pStyle w:val="Caption"/>
        <w:keepNext/>
      </w:pPr>
      <w:bookmarkStart w:id="17" w:name="_Ref454771485"/>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9</w:t>
      </w:r>
      <w:r w:rsidR="005E10EE">
        <w:rPr>
          <w:noProof/>
        </w:rPr>
        <w:fldChar w:fldCharType="end"/>
      </w:r>
      <w:bookmarkEnd w:id="17"/>
      <w:r>
        <w:t>. Infiltration Defaults</w:t>
      </w:r>
    </w:p>
    <w:tbl>
      <w:tblPr>
        <w:tblStyle w:val="GridTable1Light1"/>
        <w:tblW w:w="8815" w:type="dxa"/>
        <w:tblLook w:val="04A0" w:firstRow="1" w:lastRow="0" w:firstColumn="1" w:lastColumn="0" w:noHBand="0" w:noVBand="1"/>
      </w:tblPr>
      <w:tblGrid>
        <w:gridCol w:w="2335"/>
        <w:gridCol w:w="6480"/>
      </w:tblGrid>
      <w:tr w:rsidR="007D1451" w:rsidRPr="00327455" w14:paraId="5691A15D"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5" w:type="dxa"/>
            <w:noWrap/>
            <w:hideMark/>
          </w:tcPr>
          <w:p w14:paraId="05A286E2" w14:textId="77777777" w:rsidR="007D1451" w:rsidRPr="00327455" w:rsidRDefault="007D1451" w:rsidP="0087554D">
            <w:pPr>
              <w:rPr>
                <w:rFonts w:ascii="Calibri" w:eastAsia="Times New Roman" w:hAnsi="Calibri" w:cs="Times New Roman"/>
                <w:color w:val="000000"/>
              </w:rPr>
            </w:pPr>
            <w:r w:rsidRPr="00327455">
              <w:rPr>
                <w:b w:val="0"/>
              </w:rPr>
              <w:t>Description</w:t>
            </w:r>
          </w:p>
        </w:tc>
        <w:tc>
          <w:tcPr>
            <w:tcW w:w="6480" w:type="dxa"/>
            <w:noWrap/>
            <w:hideMark/>
          </w:tcPr>
          <w:p w14:paraId="471D2F9E" w14:textId="77777777" w:rsidR="007D1451" w:rsidRPr="00327455" w:rsidRDefault="007D1451" w:rsidP="008755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27455">
              <w:rPr>
                <w:b w:val="0"/>
              </w:rPr>
              <w:t>Value</w:t>
            </w:r>
          </w:p>
        </w:tc>
      </w:tr>
      <w:tr w:rsidR="007D1451" w:rsidRPr="00327455" w14:paraId="70F69CC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35" w:type="dxa"/>
            <w:noWrap/>
          </w:tcPr>
          <w:p w14:paraId="2BE85E4E" w14:textId="74FE548F" w:rsidR="007D1451" w:rsidRPr="00327455" w:rsidRDefault="007D1451" w:rsidP="0087554D">
            <w:pPr>
              <w:rPr>
                <w:rFonts w:ascii="Calibri" w:eastAsia="Times New Roman" w:hAnsi="Calibri" w:cs="Times New Roman"/>
                <w:color w:val="000000"/>
              </w:rPr>
            </w:pPr>
            <w:r>
              <w:rPr>
                <w:rFonts w:ascii="Calibri" w:eastAsia="Times New Roman" w:hAnsi="Calibri" w:cs="Times New Roman"/>
                <w:color w:val="000000"/>
              </w:rPr>
              <w:t>Infiltration Method</w:t>
            </w:r>
          </w:p>
        </w:tc>
        <w:tc>
          <w:tcPr>
            <w:tcW w:w="6480" w:type="dxa"/>
            <w:noWrap/>
          </w:tcPr>
          <w:p w14:paraId="0C7690EF" w14:textId="5C4C6E8E" w:rsidR="007D1451" w:rsidRPr="00327455" w:rsidRDefault="007D1451" w:rsidP="008755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Air Change</w:t>
            </w:r>
          </w:p>
        </w:tc>
      </w:tr>
      <w:tr w:rsidR="007D1451" w:rsidRPr="00327455" w14:paraId="27693620" w14:textId="77777777" w:rsidTr="004833B0">
        <w:trPr>
          <w:trHeight w:val="593"/>
        </w:trPr>
        <w:tc>
          <w:tcPr>
            <w:cnfStyle w:val="001000000000" w:firstRow="0" w:lastRow="0" w:firstColumn="1" w:lastColumn="0" w:oddVBand="0" w:evenVBand="0" w:oddHBand="0" w:evenHBand="0" w:firstRowFirstColumn="0" w:firstRowLastColumn="0" w:lastRowFirstColumn="0" w:lastRowLastColumn="0"/>
            <w:tcW w:w="2335" w:type="dxa"/>
            <w:noWrap/>
            <w:hideMark/>
          </w:tcPr>
          <w:p w14:paraId="3FEA2FED" w14:textId="00594E7D" w:rsidR="007D1451" w:rsidRPr="00327455" w:rsidRDefault="007D1451" w:rsidP="0087554D">
            <w:pPr>
              <w:rPr>
                <w:rFonts w:ascii="Calibri" w:eastAsia="Times New Roman" w:hAnsi="Calibri" w:cs="Times New Roman"/>
                <w:color w:val="000000"/>
              </w:rPr>
            </w:pPr>
            <w:r>
              <w:rPr>
                <w:rFonts w:ascii="Calibri" w:eastAsia="Times New Roman" w:hAnsi="Calibri" w:cs="Times New Roman"/>
                <w:color w:val="000000"/>
              </w:rPr>
              <w:t>Schedule</w:t>
            </w:r>
          </w:p>
        </w:tc>
        <w:tc>
          <w:tcPr>
            <w:tcW w:w="6480" w:type="dxa"/>
            <w:noWrap/>
          </w:tcPr>
          <w:p w14:paraId="163D6DA5" w14:textId="59837308" w:rsidR="007D1451" w:rsidRPr="00327455" w:rsidRDefault="007D1451" w:rsidP="008D65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HVAC System Dependent, See </w:t>
            </w:r>
            <w:r w:rsidR="007F3103">
              <w:rPr>
                <w:rFonts w:ascii="Calibri" w:eastAsia="Times New Roman" w:hAnsi="Calibri" w:cs="Times New Roman"/>
                <w:color w:val="000000"/>
              </w:rPr>
              <w:fldChar w:fldCharType="begin"/>
            </w:r>
            <w:r w:rsidR="007F3103">
              <w:rPr>
                <w:rFonts w:ascii="Calibri" w:eastAsia="Times New Roman" w:hAnsi="Calibri" w:cs="Times New Roman"/>
                <w:color w:val="000000"/>
              </w:rPr>
              <w:instrText xml:space="preserve"> REF _Ref454771380 \h </w:instrText>
            </w:r>
            <w:r w:rsidR="009E3FE7">
              <w:rPr>
                <w:rFonts w:ascii="Calibri" w:eastAsia="Times New Roman" w:hAnsi="Calibri" w:cs="Times New Roman"/>
                <w:color w:val="000000"/>
              </w:rPr>
              <w:instrText xml:space="preserve"> \* MERGEFORMAT </w:instrText>
            </w:r>
            <w:r w:rsidR="007F3103">
              <w:rPr>
                <w:rFonts w:ascii="Calibri" w:eastAsia="Times New Roman" w:hAnsi="Calibri" w:cs="Times New Roman"/>
                <w:color w:val="000000"/>
              </w:rPr>
            </w:r>
            <w:r w:rsidR="007F3103">
              <w:rPr>
                <w:rFonts w:ascii="Calibri" w:eastAsia="Times New Roman" w:hAnsi="Calibri" w:cs="Times New Roman"/>
                <w:color w:val="000000"/>
              </w:rPr>
              <w:fldChar w:fldCharType="separate"/>
            </w:r>
            <w:r w:rsidR="00D302F6" w:rsidRPr="0038029C">
              <w:t xml:space="preserve">Table </w:t>
            </w:r>
            <w:r w:rsidR="00D302F6">
              <w:rPr>
                <w:noProof/>
              </w:rPr>
              <w:t>12</w:t>
            </w:r>
            <w:r w:rsidR="007F3103">
              <w:rPr>
                <w:rFonts w:ascii="Calibri" w:eastAsia="Times New Roman" w:hAnsi="Calibri" w:cs="Times New Roman"/>
                <w:color w:val="000000"/>
              </w:rPr>
              <w:fldChar w:fldCharType="end"/>
            </w:r>
          </w:p>
        </w:tc>
      </w:tr>
      <w:tr w:rsidR="007D1451" w:rsidRPr="00327455" w14:paraId="08B5090A" w14:textId="77777777" w:rsidTr="004833B0">
        <w:trPr>
          <w:trHeight w:val="1412"/>
        </w:trPr>
        <w:tc>
          <w:tcPr>
            <w:cnfStyle w:val="001000000000" w:firstRow="0" w:lastRow="0" w:firstColumn="1" w:lastColumn="0" w:oddVBand="0" w:evenVBand="0" w:oddHBand="0" w:evenHBand="0" w:firstRowFirstColumn="0" w:firstRowLastColumn="0" w:lastRowFirstColumn="0" w:lastRowLastColumn="0"/>
            <w:tcW w:w="2335" w:type="dxa"/>
            <w:noWrap/>
            <w:hideMark/>
          </w:tcPr>
          <w:p w14:paraId="0A4E275F" w14:textId="6226E4C2" w:rsidR="007D1451" w:rsidRPr="00327455" w:rsidRDefault="007D1451" w:rsidP="007D1451">
            <w:pPr>
              <w:rPr>
                <w:rFonts w:ascii="Calibri" w:eastAsia="Times New Roman" w:hAnsi="Calibri" w:cs="Times New Roman"/>
                <w:color w:val="000000"/>
              </w:rPr>
            </w:pPr>
            <w:r>
              <w:rPr>
                <w:rFonts w:ascii="Calibri" w:eastAsia="Times New Roman" w:hAnsi="Calibri" w:cs="Times New Roman"/>
                <w:color w:val="000000"/>
              </w:rPr>
              <w:t>Air Changes/Hour</w:t>
            </w:r>
          </w:p>
        </w:tc>
        <w:tc>
          <w:tcPr>
            <w:tcW w:w="6480" w:type="dxa"/>
            <w:noWrap/>
          </w:tcPr>
          <w:p w14:paraId="03B35497" w14:textId="4BB110A5" w:rsidR="007D1451" w:rsidRDefault="007D1451" w:rsidP="007D1451">
            <w:pPr>
              <w:ind w:left="720" w:hanging="7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0.15, typical spaces with 1 major dimension on an exterior wall</w:t>
            </w:r>
          </w:p>
          <w:p w14:paraId="27FEDB89" w14:textId="338AAF14" w:rsidR="007D1451" w:rsidRDefault="007D1451" w:rsidP="007D1451">
            <w:pPr>
              <w:ind w:left="720" w:hanging="7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0.10, cafeterias, auditoriums, and other deep spaces with at least 1 major dimension on an exterior wall</w:t>
            </w:r>
          </w:p>
          <w:p w14:paraId="62D87491" w14:textId="77777777" w:rsidR="007D1451" w:rsidRDefault="007D1451" w:rsidP="007D1451">
            <w:pPr>
              <w:ind w:left="720" w:hanging="7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0.05, spaces with limited area on exterior walls</w:t>
            </w:r>
          </w:p>
          <w:p w14:paraId="73490E66" w14:textId="0EACACB7" w:rsidR="007D1451" w:rsidRPr="00327455" w:rsidRDefault="007D1451" w:rsidP="007D1451">
            <w:pPr>
              <w:ind w:left="720" w:hanging="7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0.0, interior zones with no exterior walls</w:t>
            </w:r>
          </w:p>
        </w:tc>
      </w:tr>
      <w:tr w:rsidR="007D1451" w:rsidRPr="00327455" w14:paraId="3CF8CFB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335" w:type="dxa"/>
            <w:noWrap/>
          </w:tcPr>
          <w:p w14:paraId="24288838" w14:textId="2ECF4DDB" w:rsidR="007D1451" w:rsidRPr="00327455" w:rsidRDefault="007D1451" w:rsidP="007D1451">
            <w:pPr>
              <w:rPr>
                <w:rFonts w:ascii="Calibri" w:eastAsia="Times New Roman" w:hAnsi="Calibri" w:cs="Times New Roman"/>
                <w:color w:val="000000"/>
              </w:rPr>
            </w:pPr>
            <w:r>
              <w:rPr>
                <w:rFonts w:ascii="Calibri" w:eastAsia="Times New Roman" w:hAnsi="Calibri" w:cs="Times New Roman"/>
                <w:color w:val="000000"/>
              </w:rPr>
              <w:t>Infiltration Flow</w:t>
            </w:r>
          </w:p>
        </w:tc>
        <w:tc>
          <w:tcPr>
            <w:tcW w:w="6480" w:type="dxa"/>
            <w:noWrap/>
          </w:tcPr>
          <w:p w14:paraId="41FEA00A" w14:textId="77777777" w:rsidR="007D1451" w:rsidRDefault="007D1451" w:rsidP="008755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Default</w:t>
            </w:r>
          </w:p>
        </w:tc>
      </w:tr>
    </w:tbl>
    <w:p w14:paraId="3A572B6F" w14:textId="77777777" w:rsidR="007D1451" w:rsidRDefault="007D1451" w:rsidP="005E42B9"/>
    <w:p w14:paraId="5367611F" w14:textId="60F2B012" w:rsidR="00151E5A" w:rsidRPr="00DC0814" w:rsidRDefault="00151E5A" w:rsidP="00151E5A">
      <w:pPr>
        <w:pStyle w:val="Heading1"/>
      </w:pPr>
      <w:bookmarkStart w:id="18" w:name="_Toc531096011"/>
      <w:r>
        <w:t>HVAC Thermal Zones</w:t>
      </w:r>
      <w:bookmarkEnd w:id="18"/>
    </w:p>
    <w:p w14:paraId="4005D0C8" w14:textId="2ABE5331" w:rsidR="00151E5A" w:rsidRPr="00DC0814" w:rsidRDefault="00151E5A" w:rsidP="004E18A7">
      <w:pPr>
        <w:jc w:val="both"/>
      </w:pPr>
      <w:r>
        <w:t>This section describes the</w:t>
      </w:r>
      <w:r w:rsidR="00A36F02">
        <w:t xml:space="preserve"> default values for the</w:t>
      </w:r>
      <w:r>
        <w:t xml:space="preserve"> HVAC zones. </w:t>
      </w:r>
      <w:r w:rsidR="00A36F02">
        <w:t xml:space="preserve"> All</w:t>
      </w:r>
      <w:r>
        <w:t xml:space="preserve"> schedule details can be found in </w:t>
      </w:r>
      <w:r>
        <w:fldChar w:fldCharType="begin"/>
      </w:r>
      <w:r>
        <w:instrText xml:space="preserve"> REF _Ref454768111 \r \h </w:instrText>
      </w:r>
      <w:r>
        <w:fldChar w:fldCharType="separate"/>
      </w:r>
      <w:r w:rsidR="00D302F6">
        <w:t>Appendix A</w:t>
      </w:r>
      <w:r>
        <w:fldChar w:fldCharType="end"/>
      </w:r>
      <w:r>
        <w:t>.  All inputs are identical in the design and baselines unless otherwise noted.</w:t>
      </w:r>
    </w:p>
    <w:p w14:paraId="578DC0FA" w14:textId="14282692" w:rsidR="00151E5A" w:rsidRDefault="00151E5A" w:rsidP="00151E5A">
      <w:pPr>
        <w:pStyle w:val="Heading2"/>
      </w:pPr>
      <w:r>
        <w:t>Temperature Setpoints</w:t>
      </w:r>
    </w:p>
    <w:p w14:paraId="1677FCC1" w14:textId="55D4FF64" w:rsidR="00151E5A" w:rsidRPr="00151E5A" w:rsidRDefault="00151E5A" w:rsidP="004E18A7">
      <w:pPr>
        <w:jc w:val="both"/>
      </w:pPr>
      <w:r>
        <w:t>The heating and cooling schedules for each zone, along with the design temperatur</w:t>
      </w:r>
      <w:r w:rsidR="00315876">
        <w:t xml:space="preserve">es are shown in </w:t>
      </w:r>
      <w:r w:rsidR="00315876">
        <w:fldChar w:fldCharType="begin"/>
      </w:r>
      <w:r w:rsidR="00315876">
        <w:instrText xml:space="preserve"> REF _Ref454772035 \h </w:instrText>
      </w:r>
      <w:r w:rsidR="00E048EE">
        <w:instrText xml:space="preserve"> \* MERGEFORMAT </w:instrText>
      </w:r>
      <w:r w:rsidR="00315876">
        <w:fldChar w:fldCharType="separate"/>
      </w:r>
      <w:r w:rsidR="00D302F6" w:rsidRPr="0038029C">
        <w:t xml:space="preserve">Table </w:t>
      </w:r>
      <w:r w:rsidR="00D302F6">
        <w:rPr>
          <w:noProof/>
        </w:rPr>
        <w:t>10</w:t>
      </w:r>
      <w:r w:rsidR="00315876">
        <w:fldChar w:fldCharType="end"/>
      </w:r>
      <w:r w:rsidR="00315876">
        <w:t xml:space="preserve">.  The System Types are described in more detail in </w:t>
      </w:r>
      <w:r w:rsidR="001B45D9" w:rsidRPr="001B45D9">
        <w:t xml:space="preserve">Section </w:t>
      </w:r>
      <w:r w:rsidR="001B45D9" w:rsidRPr="001B45D9">
        <w:fldChar w:fldCharType="begin"/>
      </w:r>
      <w:r w:rsidR="001B45D9" w:rsidRPr="001B45D9">
        <w:instrText xml:space="preserve"> REF _Ref454773571 \w \h </w:instrText>
      </w:r>
      <w:r w:rsidR="001B45D9">
        <w:instrText xml:space="preserve"> \* MERGEFORMAT </w:instrText>
      </w:r>
      <w:r w:rsidR="001B45D9" w:rsidRPr="001B45D9">
        <w:fldChar w:fldCharType="separate"/>
      </w:r>
      <w:r w:rsidR="00D302F6">
        <w:t>6</w:t>
      </w:r>
      <w:r w:rsidR="001B45D9" w:rsidRPr="001B45D9">
        <w:fldChar w:fldCharType="end"/>
      </w:r>
      <w:r w:rsidR="00315876" w:rsidRPr="001B45D9">
        <w:t>.</w:t>
      </w:r>
      <w:r w:rsidR="001B45D9">
        <w:t xml:space="preserve">   </w:t>
      </w:r>
    </w:p>
    <w:p w14:paraId="2CF36A1D" w14:textId="31AF9880" w:rsidR="00315876" w:rsidRDefault="00315876" w:rsidP="00315876">
      <w:pPr>
        <w:pStyle w:val="Caption"/>
        <w:keepNext/>
      </w:pPr>
      <w:bookmarkStart w:id="19" w:name="_Ref454772035"/>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10</w:t>
      </w:r>
      <w:r w:rsidR="005E10EE">
        <w:rPr>
          <w:noProof/>
        </w:rPr>
        <w:fldChar w:fldCharType="end"/>
      </w:r>
      <w:bookmarkEnd w:id="19"/>
      <w:r>
        <w:t>. Heating/Cooling Schedules &amp; System Assignments by Space Type</w:t>
      </w:r>
    </w:p>
    <w:tbl>
      <w:tblPr>
        <w:tblStyle w:val="GridTable1Light1"/>
        <w:tblW w:w="9895" w:type="dxa"/>
        <w:tblLayout w:type="fixed"/>
        <w:tblLook w:val="04A0" w:firstRow="1" w:lastRow="0" w:firstColumn="1" w:lastColumn="0" w:noHBand="0" w:noVBand="1"/>
      </w:tblPr>
      <w:tblGrid>
        <w:gridCol w:w="1975"/>
        <w:gridCol w:w="1620"/>
        <w:gridCol w:w="720"/>
        <w:gridCol w:w="810"/>
        <w:gridCol w:w="900"/>
        <w:gridCol w:w="810"/>
        <w:gridCol w:w="1530"/>
        <w:gridCol w:w="1530"/>
      </w:tblGrid>
      <w:tr w:rsidR="00315876" w:rsidRPr="00D41F21" w14:paraId="462FA536" w14:textId="77777777" w:rsidTr="004833B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975" w:type="dxa"/>
            <w:vMerge w:val="restart"/>
            <w:hideMark/>
          </w:tcPr>
          <w:p w14:paraId="113A9522"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Space Type</w:t>
            </w:r>
          </w:p>
        </w:tc>
        <w:tc>
          <w:tcPr>
            <w:tcW w:w="1620" w:type="dxa"/>
            <w:vMerge w:val="restart"/>
            <w:noWrap/>
            <w:hideMark/>
          </w:tcPr>
          <w:p w14:paraId="0F77EE7B"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System Type</w:t>
            </w:r>
          </w:p>
        </w:tc>
        <w:tc>
          <w:tcPr>
            <w:tcW w:w="1530" w:type="dxa"/>
            <w:gridSpan w:val="2"/>
            <w:noWrap/>
            <w:hideMark/>
          </w:tcPr>
          <w:p w14:paraId="07048FD9"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Heating</w:t>
            </w:r>
          </w:p>
        </w:tc>
        <w:tc>
          <w:tcPr>
            <w:tcW w:w="1710" w:type="dxa"/>
            <w:gridSpan w:val="2"/>
            <w:noWrap/>
            <w:hideMark/>
          </w:tcPr>
          <w:p w14:paraId="550F1CEC"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41F21">
              <w:rPr>
                <w:rFonts w:ascii="Calibri" w:eastAsia="Times New Roman" w:hAnsi="Calibri" w:cs="Times New Roman"/>
                <w:color w:val="000000"/>
                <w:sz w:val="20"/>
                <w:szCs w:val="20"/>
              </w:rPr>
              <w:t xml:space="preserve">Cooling </w:t>
            </w:r>
          </w:p>
        </w:tc>
        <w:tc>
          <w:tcPr>
            <w:tcW w:w="1530" w:type="dxa"/>
            <w:vMerge w:val="restart"/>
            <w:noWrap/>
            <w:hideMark/>
          </w:tcPr>
          <w:p w14:paraId="3FD56034"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Heating Schedule</w:t>
            </w:r>
          </w:p>
        </w:tc>
        <w:tc>
          <w:tcPr>
            <w:tcW w:w="1530" w:type="dxa"/>
            <w:vMerge w:val="restart"/>
            <w:noWrap/>
            <w:hideMark/>
          </w:tcPr>
          <w:p w14:paraId="77D875E4" w14:textId="77777777" w:rsidR="00315876" w:rsidRPr="00D41F21" w:rsidRDefault="00315876" w:rsidP="00292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Cooling Schedule</w:t>
            </w:r>
          </w:p>
        </w:tc>
      </w:tr>
      <w:tr w:rsidR="00315876" w:rsidRPr="00D41F21" w14:paraId="03C77F99" w14:textId="77777777" w:rsidTr="004833B0">
        <w:trPr>
          <w:trHeight w:val="267"/>
        </w:trPr>
        <w:tc>
          <w:tcPr>
            <w:cnfStyle w:val="001000000000" w:firstRow="0" w:lastRow="0" w:firstColumn="1" w:lastColumn="0" w:oddVBand="0" w:evenVBand="0" w:oddHBand="0" w:evenHBand="0" w:firstRowFirstColumn="0" w:firstRowLastColumn="0" w:lastRowFirstColumn="0" w:lastRowLastColumn="0"/>
            <w:tcW w:w="1975" w:type="dxa"/>
            <w:vMerge/>
          </w:tcPr>
          <w:p w14:paraId="2CE1EC59" w14:textId="77777777" w:rsidR="00315876" w:rsidRPr="00D41F21" w:rsidRDefault="00315876" w:rsidP="00292510">
            <w:pPr>
              <w:rPr>
                <w:rFonts w:ascii="Calibri" w:eastAsia="Times New Roman" w:hAnsi="Calibri" w:cs="Times New Roman"/>
                <w:color w:val="000000"/>
                <w:sz w:val="20"/>
                <w:szCs w:val="20"/>
              </w:rPr>
            </w:pPr>
          </w:p>
        </w:tc>
        <w:tc>
          <w:tcPr>
            <w:tcW w:w="1620" w:type="dxa"/>
            <w:vMerge/>
            <w:noWrap/>
          </w:tcPr>
          <w:p w14:paraId="7234E31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720" w:type="dxa"/>
            <w:noWrap/>
          </w:tcPr>
          <w:p w14:paraId="71F9554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Set point</w:t>
            </w:r>
          </w:p>
        </w:tc>
        <w:tc>
          <w:tcPr>
            <w:tcW w:w="810" w:type="dxa"/>
            <w:noWrap/>
          </w:tcPr>
          <w:p w14:paraId="054A6AB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Set back</w:t>
            </w:r>
          </w:p>
        </w:tc>
        <w:tc>
          <w:tcPr>
            <w:tcW w:w="900" w:type="dxa"/>
            <w:noWrap/>
          </w:tcPr>
          <w:p w14:paraId="12ED2FE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Set point</w:t>
            </w:r>
          </w:p>
        </w:tc>
        <w:tc>
          <w:tcPr>
            <w:tcW w:w="810" w:type="dxa"/>
            <w:noWrap/>
          </w:tcPr>
          <w:p w14:paraId="305250B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Set back</w:t>
            </w:r>
          </w:p>
        </w:tc>
        <w:tc>
          <w:tcPr>
            <w:tcW w:w="1530" w:type="dxa"/>
            <w:vMerge/>
            <w:noWrap/>
          </w:tcPr>
          <w:p w14:paraId="60F0042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1530" w:type="dxa"/>
            <w:vMerge/>
            <w:noWrap/>
          </w:tcPr>
          <w:p w14:paraId="72DC2D6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r w:rsidR="00315876" w:rsidRPr="00D41F21" w14:paraId="316B191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776D1B3"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Classroom (ages 5-8)</w:t>
            </w:r>
          </w:p>
        </w:tc>
        <w:tc>
          <w:tcPr>
            <w:tcW w:w="1620" w:type="dxa"/>
            <w:noWrap/>
            <w:hideMark/>
          </w:tcPr>
          <w:p w14:paraId="44576D9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6913D7C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3948CCCC" w14:textId="6368174F"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38E5851A" w14:textId="2B53186D"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58300BD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4643F9D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38D3D3A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14FC6AD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4AD5686"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Classroom (ages 9+)</w:t>
            </w:r>
          </w:p>
        </w:tc>
        <w:tc>
          <w:tcPr>
            <w:tcW w:w="1620" w:type="dxa"/>
            <w:noWrap/>
            <w:hideMark/>
          </w:tcPr>
          <w:p w14:paraId="38DD391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19E4A65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73CE0FCD" w14:textId="0ED2A36C"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3410E27" w14:textId="41D4282C"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31C8D08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7FF577A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06FC37F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583066" w:rsidRPr="00D41F21" w14:paraId="4C73FC2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tcPr>
          <w:p w14:paraId="43EB9FBE" w14:textId="189D22A9" w:rsidR="00583066" w:rsidRPr="00D41F21" w:rsidRDefault="00583066" w:rsidP="0029251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District 75 Classrooms</w:t>
            </w:r>
          </w:p>
        </w:tc>
        <w:tc>
          <w:tcPr>
            <w:tcW w:w="1620" w:type="dxa"/>
            <w:noWrap/>
          </w:tcPr>
          <w:p w14:paraId="415C144A" w14:textId="5F47739A"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CLASS-SYS</w:t>
            </w:r>
          </w:p>
        </w:tc>
        <w:tc>
          <w:tcPr>
            <w:tcW w:w="720" w:type="dxa"/>
            <w:noWrap/>
          </w:tcPr>
          <w:p w14:paraId="048333AD" w14:textId="532ABC5A"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72</w:t>
            </w:r>
          </w:p>
        </w:tc>
        <w:tc>
          <w:tcPr>
            <w:tcW w:w="810" w:type="dxa"/>
            <w:noWrap/>
          </w:tcPr>
          <w:p w14:paraId="386230B1" w14:textId="0315F3D5" w:rsidR="00583066"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tcPr>
          <w:p w14:paraId="29F2BCA9" w14:textId="7A93AAA5"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tcPr>
          <w:p w14:paraId="603C6860" w14:textId="0E067002"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1530" w:type="dxa"/>
            <w:noWrap/>
          </w:tcPr>
          <w:p w14:paraId="087D0192" w14:textId="2803BE24"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CLASS-HT-YR</w:t>
            </w:r>
          </w:p>
        </w:tc>
        <w:tc>
          <w:tcPr>
            <w:tcW w:w="1530" w:type="dxa"/>
            <w:noWrap/>
          </w:tcPr>
          <w:p w14:paraId="3EB1F796" w14:textId="32A23482" w:rsidR="00583066" w:rsidRPr="00D41F21" w:rsidRDefault="0058306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CLASS-CL-YR</w:t>
            </w:r>
          </w:p>
        </w:tc>
      </w:tr>
      <w:tr w:rsidR="00315876" w:rsidRPr="00D41F21" w14:paraId="260BBB5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29B2E45"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Auditorium</w:t>
            </w:r>
          </w:p>
        </w:tc>
        <w:tc>
          <w:tcPr>
            <w:tcW w:w="1620" w:type="dxa"/>
            <w:noWrap/>
            <w:hideMark/>
          </w:tcPr>
          <w:p w14:paraId="064ACC1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AUDITOR-SYS</w:t>
            </w:r>
          </w:p>
        </w:tc>
        <w:tc>
          <w:tcPr>
            <w:tcW w:w="720" w:type="dxa"/>
            <w:noWrap/>
            <w:hideMark/>
          </w:tcPr>
          <w:p w14:paraId="7E84124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2BBD0C2D" w14:textId="08F2634B"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0E88D59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3277DBE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3B3AF32C" w14:textId="642C19AD" w:rsidR="00315876" w:rsidRPr="00D41F21" w:rsidRDefault="00315876" w:rsidP="0038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AUD-HT-YR</w:t>
            </w:r>
          </w:p>
        </w:tc>
        <w:tc>
          <w:tcPr>
            <w:tcW w:w="1530" w:type="dxa"/>
            <w:noWrap/>
            <w:hideMark/>
          </w:tcPr>
          <w:p w14:paraId="5F8FADCF" w14:textId="0AE1F17F" w:rsidR="00315876" w:rsidRPr="00D41F21" w:rsidRDefault="00315876" w:rsidP="0038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AUD-CL-YR</w:t>
            </w:r>
          </w:p>
        </w:tc>
      </w:tr>
      <w:tr w:rsidR="00315876" w:rsidRPr="00D41F21" w14:paraId="7988671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B1EA39E"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Gymnasium</w:t>
            </w:r>
          </w:p>
        </w:tc>
        <w:tc>
          <w:tcPr>
            <w:tcW w:w="1620" w:type="dxa"/>
            <w:noWrap/>
            <w:hideMark/>
          </w:tcPr>
          <w:p w14:paraId="5177A1E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GYM-SYS</w:t>
            </w:r>
          </w:p>
        </w:tc>
        <w:tc>
          <w:tcPr>
            <w:tcW w:w="720" w:type="dxa"/>
            <w:noWrap/>
            <w:hideMark/>
          </w:tcPr>
          <w:p w14:paraId="758B6CB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00D6991A" w14:textId="59D853BC"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3BC2E39" w14:textId="5B114543"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254607E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AA98A3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GYM-HT-YR</w:t>
            </w:r>
          </w:p>
        </w:tc>
        <w:tc>
          <w:tcPr>
            <w:tcW w:w="1530" w:type="dxa"/>
            <w:noWrap/>
            <w:hideMark/>
          </w:tcPr>
          <w:p w14:paraId="25278E3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w:t>
            </w:r>
            <w:r>
              <w:rPr>
                <w:rFonts w:ascii="Calibri" w:eastAsia="Times New Roman" w:hAnsi="Calibri" w:cs="Times New Roman"/>
                <w:color w:val="000000"/>
                <w:sz w:val="20"/>
                <w:szCs w:val="20"/>
              </w:rPr>
              <w:t>YM</w:t>
            </w:r>
            <w:r w:rsidRPr="00D41F21">
              <w:rPr>
                <w:rFonts w:ascii="Calibri" w:eastAsia="Times New Roman" w:hAnsi="Calibri" w:cs="Times New Roman"/>
                <w:color w:val="000000"/>
                <w:sz w:val="20"/>
                <w:szCs w:val="20"/>
              </w:rPr>
              <w:t>-CL-YR</w:t>
            </w:r>
          </w:p>
        </w:tc>
      </w:tr>
      <w:tr w:rsidR="00315876" w:rsidRPr="00D41F21" w14:paraId="23D739BE" w14:textId="77777777" w:rsidTr="004833B0">
        <w:trPr>
          <w:trHeight w:val="6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0E8C324"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lastRenderedPageBreak/>
              <w:t>Corridor</w:t>
            </w:r>
          </w:p>
        </w:tc>
        <w:tc>
          <w:tcPr>
            <w:tcW w:w="1620" w:type="dxa"/>
            <w:hideMark/>
          </w:tcPr>
          <w:p w14:paraId="7C92FC70" w14:textId="78B237D3" w:rsidR="00315876"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r w:rsidR="0086214B">
              <w:rPr>
                <w:rFonts w:ascii="Calibri" w:eastAsia="Times New Roman" w:hAnsi="Calibri" w:cs="Times New Roman"/>
                <w:color w:val="000000"/>
                <w:sz w:val="20"/>
                <w:szCs w:val="20"/>
              </w:rPr>
              <w:t>/</w:t>
            </w:r>
          </w:p>
          <w:p w14:paraId="2DEB560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CORRIDOR-SYS</w:t>
            </w:r>
          </w:p>
        </w:tc>
        <w:tc>
          <w:tcPr>
            <w:tcW w:w="720" w:type="dxa"/>
            <w:noWrap/>
            <w:hideMark/>
          </w:tcPr>
          <w:p w14:paraId="384FAA1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633D6855" w14:textId="15520527"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5D86A4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1A71369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4487682" w14:textId="069C5694" w:rsidR="00315876" w:rsidRPr="00D41F21" w:rsidRDefault="005A5BCA"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CORR</w:t>
            </w:r>
            <w:r w:rsidR="00315876" w:rsidRPr="00D41F21">
              <w:rPr>
                <w:rFonts w:ascii="Calibri" w:eastAsia="Times New Roman" w:hAnsi="Calibri" w:cs="Times New Roman"/>
                <w:color w:val="000000"/>
                <w:sz w:val="20"/>
                <w:szCs w:val="20"/>
              </w:rPr>
              <w:t>-HT-YR</w:t>
            </w:r>
          </w:p>
        </w:tc>
        <w:tc>
          <w:tcPr>
            <w:tcW w:w="1530" w:type="dxa"/>
            <w:noWrap/>
            <w:hideMark/>
          </w:tcPr>
          <w:p w14:paraId="6AF7146B" w14:textId="36B22217" w:rsidR="00315876" w:rsidRPr="00D41F21" w:rsidRDefault="005A5BCA"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CORR</w:t>
            </w:r>
            <w:r w:rsidR="00315876" w:rsidRPr="00D41F21">
              <w:rPr>
                <w:rFonts w:ascii="Calibri" w:eastAsia="Times New Roman" w:hAnsi="Calibri" w:cs="Times New Roman"/>
                <w:color w:val="000000"/>
                <w:sz w:val="20"/>
                <w:szCs w:val="20"/>
              </w:rPr>
              <w:t>-CL-YR</w:t>
            </w:r>
          </w:p>
        </w:tc>
      </w:tr>
      <w:tr w:rsidR="00315876" w:rsidRPr="00D41F21" w14:paraId="51EC121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2CF0505"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Office</w:t>
            </w:r>
          </w:p>
        </w:tc>
        <w:tc>
          <w:tcPr>
            <w:tcW w:w="1620" w:type="dxa"/>
            <w:noWrap/>
            <w:hideMark/>
          </w:tcPr>
          <w:p w14:paraId="2B003FD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439F2A8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4C302336" w14:textId="2C759266"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6DC3AD19" w14:textId="357E2F98"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06D49A2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252AD6F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OFFICE-HT-YR</w:t>
            </w:r>
          </w:p>
        </w:tc>
        <w:tc>
          <w:tcPr>
            <w:tcW w:w="1530" w:type="dxa"/>
            <w:noWrap/>
            <w:hideMark/>
          </w:tcPr>
          <w:p w14:paraId="77855A7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OFFICE-CL-YR</w:t>
            </w:r>
          </w:p>
        </w:tc>
      </w:tr>
      <w:tr w:rsidR="00E37820" w:rsidRPr="00D41F21" w14:paraId="10F34961" w14:textId="77777777" w:rsidTr="004833B0">
        <w:trPr>
          <w:trHeight w:val="6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87F0998" w14:textId="77777777" w:rsidR="00E37820" w:rsidRPr="00D41F21" w:rsidRDefault="00E37820" w:rsidP="00E3782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Lobby</w:t>
            </w:r>
          </w:p>
        </w:tc>
        <w:tc>
          <w:tcPr>
            <w:tcW w:w="1620" w:type="dxa"/>
            <w:hideMark/>
          </w:tcPr>
          <w:p w14:paraId="6C9FF51E" w14:textId="68149B81" w:rsidR="00E37820"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r>
              <w:rPr>
                <w:rFonts w:ascii="Calibri" w:eastAsia="Times New Roman" w:hAnsi="Calibri" w:cs="Times New Roman"/>
                <w:color w:val="000000"/>
                <w:sz w:val="20"/>
                <w:szCs w:val="20"/>
              </w:rPr>
              <w:t>/</w:t>
            </w:r>
          </w:p>
          <w:p w14:paraId="4F8B6520" w14:textId="77777777"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CORRIDOR-SYS</w:t>
            </w:r>
          </w:p>
        </w:tc>
        <w:tc>
          <w:tcPr>
            <w:tcW w:w="720" w:type="dxa"/>
            <w:noWrap/>
            <w:hideMark/>
          </w:tcPr>
          <w:p w14:paraId="31B365C0" w14:textId="77777777"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4A534A85" w14:textId="76CCC1BC"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785EAD00" w14:textId="77777777"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631FCD49" w14:textId="77777777"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56136620" w14:textId="0E3F954A"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CORR</w:t>
            </w:r>
            <w:r w:rsidRPr="00D41F21">
              <w:rPr>
                <w:rFonts w:ascii="Calibri" w:eastAsia="Times New Roman" w:hAnsi="Calibri" w:cs="Times New Roman"/>
                <w:color w:val="000000"/>
                <w:sz w:val="20"/>
                <w:szCs w:val="20"/>
              </w:rPr>
              <w:t>-HT-YR</w:t>
            </w:r>
          </w:p>
        </w:tc>
        <w:tc>
          <w:tcPr>
            <w:tcW w:w="1530" w:type="dxa"/>
            <w:noWrap/>
            <w:hideMark/>
          </w:tcPr>
          <w:p w14:paraId="4141B616" w14:textId="384EE1B2" w:rsidR="00E37820" w:rsidRPr="00D41F21" w:rsidRDefault="00E37820" w:rsidP="00E378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CORR</w:t>
            </w:r>
            <w:r w:rsidRPr="00D41F21">
              <w:rPr>
                <w:rFonts w:ascii="Calibri" w:eastAsia="Times New Roman" w:hAnsi="Calibri" w:cs="Times New Roman"/>
                <w:color w:val="000000"/>
                <w:sz w:val="20"/>
                <w:szCs w:val="20"/>
              </w:rPr>
              <w:t>-CL-YR</w:t>
            </w:r>
          </w:p>
        </w:tc>
      </w:tr>
      <w:tr w:rsidR="00315876" w:rsidRPr="00D41F21" w14:paraId="799D06D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052CA7B"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 Locker Room</w:t>
            </w:r>
          </w:p>
        </w:tc>
        <w:tc>
          <w:tcPr>
            <w:tcW w:w="1620" w:type="dxa"/>
            <w:noWrap/>
            <w:hideMark/>
          </w:tcPr>
          <w:p w14:paraId="632EAC0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GYM-SYS</w:t>
            </w:r>
          </w:p>
        </w:tc>
        <w:tc>
          <w:tcPr>
            <w:tcW w:w="720" w:type="dxa"/>
            <w:noWrap/>
            <w:hideMark/>
          </w:tcPr>
          <w:p w14:paraId="108A25C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ED7A3E6" w14:textId="062561F1"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1B7844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085A437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9DB753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GYM-HT-YR</w:t>
            </w:r>
          </w:p>
        </w:tc>
        <w:tc>
          <w:tcPr>
            <w:tcW w:w="1530" w:type="dxa"/>
            <w:noWrap/>
            <w:hideMark/>
          </w:tcPr>
          <w:p w14:paraId="432B926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GYM-CL-YR</w:t>
            </w:r>
          </w:p>
        </w:tc>
      </w:tr>
      <w:tr w:rsidR="00315876" w:rsidRPr="00D41F21" w14:paraId="2E64B80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81D06A8"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Other Locker Room</w:t>
            </w:r>
          </w:p>
        </w:tc>
        <w:tc>
          <w:tcPr>
            <w:tcW w:w="1620" w:type="dxa"/>
            <w:noWrap/>
            <w:hideMark/>
          </w:tcPr>
          <w:p w14:paraId="2C9521B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703A41C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05FACEF5" w14:textId="0783802C"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01E2482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60F5B32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4CE72D4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5BC1A1B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42374FE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8F59FC4"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Storage</w:t>
            </w:r>
          </w:p>
        </w:tc>
        <w:tc>
          <w:tcPr>
            <w:tcW w:w="1620" w:type="dxa"/>
            <w:noWrap/>
            <w:hideMark/>
          </w:tcPr>
          <w:p w14:paraId="31FF024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w:t>
            </w:r>
          </w:p>
        </w:tc>
        <w:tc>
          <w:tcPr>
            <w:tcW w:w="720" w:type="dxa"/>
            <w:noWrap/>
            <w:hideMark/>
          </w:tcPr>
          <w:p w14:paraId="1F0698F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5B25E56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57DFC0A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810" w:type="dxa"/>
            <w:noWrap/>
            <w:hideMark/>
          </w:tcPr>
          <w:p w14:paraId="3DEE544E" w14:textId="0F1F74D5" w:rsidR="00315876" w:rsidRPr="00D41F21" w:rsidRDefault="00C62731"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1530" w:type="dxa"/>
            <w:noWrap/>
            <w:hideMark/>
          </w:tcPr>
          <w:p w14:paraId="7B25106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57F3E22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NA</w:t>
            </w:r>
          </w:p>
        </w:tc>
      </w:tr>
      <w:tr w:rsidR="00315876" w:rsidRPr="00D41F21" w14:paraId="5B2078A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F02108F"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Library</w:t>
            </w:r>
          </w:p>
        </w:tc>
        <w:tc>
          <w:tcPr>
            <w:tcW w:w="1620" w:type="dxa"/>
            <w:noWrap/>
            <w:hideMark/>
          </w:tcPr>
          <w:p w14:paraId="6D42398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0A4F7D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73C57F45" w14:textId="4BF3892A"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7AB07DC9" w14:textId="58E1F99B"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5FD694C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4617AEB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1596F42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57C70F4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C21A6E"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Computer Classroom</w:t>
            </w:r>
          </w:p>
        </w:tc>
        <w:tc>
          <w:tcPr>
            <w:tcW w:w="1620" w:type="dxa"/>
            <w:noWrap/>
            <w:hideMark/>
          </w:tcPr>
          <w:p w14:paraId="3C7CAD6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161602A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65712C51" w14:textId="39A06EDF"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1BE033B" w14:textId="5ACA300F"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318EC62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4D557AB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6351E4E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1DD0670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AA26B85"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Mechanical</w:t>
            </w:r>
          </w:p>
        </w:tc>
        <w:tc>
          <w:tcPr>
            <w:tcW w:w="1620" w:type="dxa"/>
            <w:noWrap/>
            <w:hideMark/>
          </w:tcPr>
          <w:p w14:paraId="1403746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HEAT-ONLY-SYS</w:t>
            </w:r>
          </w:p>
        </w:tc>
        <w:tc>
          <w:tcPr>
            <w:tcW w:w="720" w:type="dxa"/>
            <w:noWrap/>
            <w:hideMark/>
          </w:tcPr>
          <w:p w14:paraId="639672C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1DBD4B4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01FEA61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810" w:type="dxa"/>
            <w:noWrap/>
            <w:hideMark/>
          </w:tcPr>
          <w:p w14:paraId="2137518C" w14:textId="26A18FEC" w:rsidR="00315876" w:rsidRPr="00D41F21" w:rsidRDefault="00C62731"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1530" w:type="dxa"/>
            <w:noWrap/>
            <w:hideMark/>
          </w:tcPr>
          <w:p w14:paraId="6240256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51E6C99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NA</w:t>
            </w:r>
          </w:p>
        </w:tc>
      </w:tr>
      <w:tr w:rsidR="00315876" w:rsidRPr="00D41F21" w14:paraId="576D760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F0DEBE2"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Electrical/EMR</w:t>
            </w:r>
          </w:p>
        </w:tc>
        <w:tc>
          <w:tcPr>
            <w:tcW w:w="1620" w:type="dxa"/>
            <w:noWrap/>
            <w:hideMark/>
          </w:tcPr>
          <w:p w14:paraId="341F239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DATA-SYS</w:t>
            </w:r>
          </w:p>
        </w:tc>
        <w:tc>
          <w:tcPr>
            <w:tcW w:w="720" w:type="dxa"/>
            <w:noWrap/>
            <w:hideMark/>
          </w:tcPr>
          <w:p w14:paraId="29A5B75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5578649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06B8E894" w14:textId="0EC98CB1" w:rsidR="00315876" w:rsidRPr="00D41F21" w:rsidRDefault="00EE3C6A"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810" w:type="dxa"/>
            <w:noWrap/>
            <w:hideMark/>
          </w:tcPr>
          <w:p w14:paraId="7EBF2DC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74D594F"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3D67EFF6" w14:textId="45353647" w:rsidR="00315876" w:rsidRPr="00D41F21" w:rsidRDefault="00B2374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CL-85-YR</w:t>
            </w:r>
          </w:p>
        </w:tc>
      </w:tr>
      <w:tr w:rsidR="00315876" w:rsidRPr="00D41F21" w14:paraId="2307BCE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D56A7B8"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Data</w:t>
            </w:r>
          </w:p>
        </w:tc>
        <w:tc>
          <w:tcPr>
            <w:tcW w:w="1620" w:type="dxa"/>
            <w:noWrap/>
            <w:hideMark/>
          </w:tcPr>
          <w:p w14:paraId="206CECE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DATA-SYS</w:t>
            </w:r>
          </w:p>
        </w:tc>
        <w:tc>
          <w:tcPr>
            <w:tcW w:w="720" w:type="dxa"/>
            <w:noWrap/>
            <w:hideMark/>
          </w:tcPr>
          <w:p w14:paraId="0DC9101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757B28B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10D5863E" w14:textId="25702467" w:rsidR="00315876" w:rsidRPr="00D41F21" w:rsidRDefault="00D26FBE"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810" w:type="dxa"/>
            <w:noWrap/>
            <w:hideMark/>
          </w:tcPr>
          <w:p w14:paraId="6A8BADF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B9D0A50" w14:textId="5A313864" w:rsidR="00315876" w:rsidRPr="00D41F21" w:rsidRDefault="00D26FBE"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22A15A08" w14:textId="2D4D3E47" w:rsidR="00315876" w:rsidRPr="00D41F21" w:rsidRDefault="00B23742"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CL-85-YR</w:t>
            </w:r>
          </w:p>
        </w:tc>
      </w:tr>
      <w:tr w:rsidR="00315876" w:rsidRPr="00D41F21" w14:paraId="376796C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AE59A4A"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Conference Room</w:t>
            </w:r>
          </w:p>
        </w:tc>
        <w:tc>
          <w:tcPr>
            <w:tcW w:w="1620" w:type="dxa"/>
            <w:noWrap/>
            <w:hideMark/>
          </w:tcPr>
          <w:p w14:paraId="555CFC9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6B52584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5110D968" w14:textId="0F1A23C9"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0E71475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2AC9D4C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1BF4B4C8" w14:textId="075AFD7E" w:rsidR="00315876" w:rsidRPr="00D41F21" w:rsidRDefault="00AA079D"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OFFICE</w:t>
            </w:r>
            <w:r w:rsidR="00315876" w:rsidRPr="00D41F21">
              <w:rPr>
                <w:rFonts w:ascii="Calibri" w:eastAsia="Times New Roman" w:hAnsi="Calibri" w:cs="Times New Roman"/>
                <w:color w:val="000000"/>
                <w:sz w:val="20"/>
                <w:szCs w:val="20"/>
              </w:rPr>
              <w:t>-HT-YR</w:t>
            </w:r>
          </w:p>
        </w:tc>
        <w:tc>
          <w:tcPr>
            <w:tcW w:w="1530" w:type="dxa"/>
            <w:noWrap/>
            <w:hideMark/>
          </w:tcPr>
          <w:p w14:paraId="15C81202" w14:textId="48BB7A21" w:rsidR="00315876" w:rsidRPr="00D41F21" w:rsidRDefault="00AA079D"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OFFICE</w:t>
            </w:r>
            <w:r w:rsidR="00315876" w:rsidRPr="00D41F21">
              <w:rPr>
                <w:rFonts w:ascii="Calibri" w:eastAsia="Times New Roman" w:hAnsi="Calibri" w:cs="Times New Roman"/>
                <w:color w:val="000000"/>
                <w:sz w:val="20"/>
                <w:szCs w:val="20"/>
              </w:rPr>
              <w:t>-CL-YR</w:t>
            </w:r>
          </w:p>
        </w:tc>
      </w:tr>
      <w:tr w:rsidR="00315876" w:rsidRPr="00D41F21" w14:paraId="6935DFE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C10A8D7"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Gymnatorium</w:t>
            </w:r>
          </w:p>
        </w:tc>
        <w:tc>
          <w:tcPr>
            <w:tcW w:w="1620" w:type="dxa"/>
            <w:noWrap/>
            <w:hideMark/>
          </w:tcPr>
          <w:p w14:paraId="4629F15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MP-SYS</w:t>
            </w:r>
          </w:p>
        </w:tc>
        <w:tc>
          <w:tcPr>
            <w:tcW w:w="720" w:type="dxa"/>
            <w:noWrap/>
            <w:hideMark/>
          </w:tcPr>
          <w:p w14:paraId="521C30A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E846525" w14:textId="1AE2EB8B"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828FF6D" w14:textId="0E72E660"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37DBE14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95E0AC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MP-HT-YR</w:t>
            </w:r>
          </w:p>
        </w:tc>
        <w:tc>
          <w:tcPr>
            <w:tcW w:w="1530" w:type="dxa"/>
            <w:noWrap/>
            <w:hideMark/>
          </w:tcPr>
          <w:p w14:paraId="77CF5D2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10B81CB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2DCBF58"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Cafeteria</w:t>
            </w:r>
          </w:p>
        </w:tc>
        <w:tc>
          <w:tcPr>
            <w:tcW w:w="1620" w:type="dxa"/>
            <w:noWrap/>
            <w:hideMark/>
          </w:tcPr>
          <w:p w14:paraId="79A585E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K/C-SYS</w:t>
            </w:r>
          </w:p>
        </w:tc>
        <w:tc>
          <w:tcPr>
            <w:tcW w:w="720" w:type="dxa"/>
            <w:noWrap/>
            <w:hideMark/>
          </w:tcPr>
          <w:p w14:paraId="5E0F078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01A15FDA" w14:textId="41256C41"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26E6E771" w14:textId="53B6C4D7"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0349AB3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3C399E01" w14:textId="5B491609" w:rsidR="00315876" w:rsidRPr="00D41F21" w:rsidRDefault="00315876" w:rsidP="003842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CAFE-HT-YR</w:t>
            </w:r>
          </w:p>
        </w:tc>
        <w:tc>
          <w:tcPr>
            <w:tcW w:w="1530" w:type="dxa"/>
            <w:noWrap/>
            <w:hideMark/>
          </w:tcPr>
          <w:p w14:paraId="096F5FBA" w14:textId="1DDF2D24" w:rsidR="00315876" w:rsidRPr="00D41F21" w:rsidRDefault="0038423D"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CAFE</w:t>
            </w:r>
            <w:r w:rsidR="00315876" w:rsidRPr="00D41F21">
              <w:rPr>
                <w:rFonts w:ascii="Calibri" w:eastAsia="Times New Roman" w:hAnsi="Calibri" w:cs="Times New Roman"/>
                <w:color w:val="000000"/>
                <w:sz w:val="20"/>
                <w:szCs w:val="20"/>
              </w:rPr>
              <w:t>-CL-YR</w:t>
            </w:r>
          </w:p>
        </w:tc>
      </w:tr>
      <w:tr w:rsidR="00315876" w:rsidRPr="00D41F21" w14:paraId="16A88B2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2327086" w14:textId="3E7D2F54" w:rsidR="00315876" w:rsidRPr="00D41F21" w:rsidRDefault="00315876" w:rsidP="00E86DC2">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Kitchen</w:t>
            </w:r>
          </w:p>
        </w:tc>
        <w:tc>
          <w:tcPr>
            <w:tcW w:w="1620" w:type="dxa"/>
            <w:noWrap/>
            <w:hideMark/>
          </w:tcPr>
          <w:p w14:paraId="6413889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K/C-SYS</w:t>
            </w:r>
          </w:p>
        </w:tc>
        <w:tc>
          <w:tcPr>
            <w:tcW w:w="720" w:type="dxa"/>
            <w:noWrap/>
            <w:hideMark/>
          </w:tcPr>
          <w:p w14:paraId="5C6AEBE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65</w:t>
            </w:r>
          </w:p>
        </w:tc>
        <w:tc>
          <w:tcPr>
            <w:tcW w:w="810" w:type="dxa"/>
            <w:noWrap/>
            <w:hideMark/>
          </w:tcPr>
          <w:p w14:paraId="0CE81957" w14:textId="12668E47"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3F20E91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6C9AB99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6CEFCC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KITCHEN-HT-YR</w:t>
            </w:r>
          </w:p>
        </w:tc>
        <w:tc>
          <w:tcPr>
            <w:tcW w:w="1530" w:type="dxa"/>
            <w:noWrap/>
            <w:hideMark/>
          </w:tcPr>
          <w:p w14:paraId="4DC4EC4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KITCHEN-CL-YR</w:t>
            </w:r>
          </w:p>
        </w:tc>
      </w:tr>
      <w:tr w:rsidR="00315876" w:rsidRPr="00D41F21" w14:paraId="0C2CAC7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AEE1AB9"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Dance studio/ Exercise Room</w:t>
            </w:r>
          </w:p>
        </w:tc>
        <w:tc>
          <w:tcPr>
            <w:tcW w:w="1620" w:type="dxa"/>
            <w:noWrap/>
            <w:hideMark/>
          </w:tcPr>
          <w:p w14:paraId="7B840BB6" w14:textId="6194F1C5" w:rsidR="00315876" w:rsidRPr="00D41F21" w:rsidRDefault="00655B2B"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AUX-GYM</w:t>
            </w:r>
            <w:r w:rsidR="00315876" w:rsidRPr="00D41F21">
              <w:rPr>
                <w:rFonts w:ascii="Calibri" w:eastAsia="Times New Roman" w:hAnsi="Calibri" w:cs="Times New Roman"/>
                <w:color w:val="000000"/>
                <w:sz w:val="20"/>
                <w:szCs w:val="20"/>
              </w:rPr>
              <w:t>-SYS</w:t>
            </w:r>
          </w:p>
        </w:tc>
        <w:tc>
          <w:tcPr>
            <w:tcW w:w="720" w:type="dxa"/>
            <w:noWrap/>
            <w:hideMark/>
          </w:tcPr>
          <w:p w14:paraId="13C2438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EA52FA4" w14:textId="03A68F73"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422176C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18D58B3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534B03FD" w14:textId="29811C13" w:rsidR="00315876" w:rsidRPr="00D41F21" w:rsidRDefault="00655B2B"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AUX-GYM-</w:t>
            </w:r>
            <w:r w:rsidR="00315876" w:rsidRPr="00D41F21">
              <w:rPr>
                <w:rFonts w:ascii="Calibri" w:eastAsia="Times New Roman" w:hAnsi="Calibri" w:cs="Times New Roman"/>
                <w:color w:val="000000"/>
                <w:sz w:val="20"/>
                <w:szCs w:val="20"/>
              </w:rPr>
              <w:t>HT-YR</w:t>
            </w:r>
          </w:p>
        </w:tc>
        <w:tc>
          <w:tcPr>
            <w:tcW w:w="1530" w:type="dxa"/>
            <w:noWrap/>
            <w:hideMark/>
          </w:tcPr>
          <w:p w14:paraId="7FE4EB88" w14:textId="0BB3A5FB" w:rsidR="00315876" w:rsidRPr="00D41F21" w:rsidRDefault="00655B2B"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AUX-GYM</w:t>
            </w:r>
            <w:r w:rsidR="00315876" w:rsidRPr="00D41F21">
              <w:rPr>
                <w:rFonts w:ascii="Calibri" w:eastAsia="Times New Roman" w:hAnsi="Calibri" w:cs="Times New Roman"/>
                <w:color w:val="000000"/>
                <w:sz w:val="20"/>
                <w:szCs w:val="20"/>
              </w:rPr>
              <w:t>-CL-YR</w:t>
            </w:r>
          </w:p>
        </w:tc>
      </w:tr>
      <w:tr w:rsidR="00315876" w:rsidRPr="00D41F21" w14:paraId="2ED8190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8E0B549"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Stair</w:t>
            </w:r>
          </w:p>
        </w:tc>
        <w:tc>
          <w:tcPr>
            <w:tcW w:w="1620" w:type="dxa"/>
            <w:noWrap/>
            <w:hideMark/>
          </w:tcPr>
          <w:p w14:paraId="4F976E8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HEAT-ONLY-SYS</w:t>
            </w:r>
          </w:p>
        </w:tc>
        <w:tc>
          <w:tcPr>
            <w:tcW w:w="720" w:type="dxa"/>
            <w:noWrap/>
            <w:hideMark/>
          </w:tcPr>
          <w:p w14:paraId="7F776BE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2372A43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0012365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NR</w:t>
            </w:r>
          </w:p>
        </w:tc>
        <w:tc>
          <w:tcPr>
            <w:tcW w:w="810" w:type="dxa"/>
            <w:noWrap/>
            <w:hideMark/>
          </w:tcPr>
          <w:p w14:paraId="55BB33BE" w14:textId="75F4C528" w:rsidR="00315876" w:rsidRPr="00D41F21" w:rsidRDefault="00E9388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NR</w:t>
            </w:r>
          </w:p>
        </w:tc>
        <w:tc>
          <w:tcPr>
            <w:tcW w:w="1530" w:type="dxa"/>
            <w:noWrap/>
            <w:hideMark/>
          </w:tcPr>
          <w:p w14:paraId="09BCEA3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2F71766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NA</w:t>
            </w:r>
          </w:p>
        </w:tc>
      </w:tr>
      <w:tr w:rsidR="00315876" w:rsidRPr="00D41F21" w14:paraId="2BF9736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344B939"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Community rooms</w:t>
            </w:r>
          </w:p>
        </w:tc>
        <w:tc>
          <w:tcPr>
            <w:tcW w:w="1620" w:type="dxa"/>
            <w:noWrap/>
            <w:hideMark/>
          </w:tcPr>
          <w:p w14:paraId="6E82827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1FD4095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247811A0" w14:textId="6EF19074"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2D48DCA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5F44B420" w14:textId="1E23C27E" w:rsidR="00315876" w:rsidRPr="00D41F21" w:rsidRDefault="00E9388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1530" w:type="dxa"/>
            <w:noWrap/>
            <w:hideMark/>
          </w:tcPr>
          <w:p w14:paraId="69BF0CD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615C461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40B2A45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BCC7C0D"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Copy Rooms</w:t>
            </w:r>
          </w:p>
        </w:tc>
        <w:tc>
          <w:tcPr>
            <w:tcW w:w="1620" w:type="dxa"/>
            <w:noWrap/>
            <w:hideMark/>
          </w:tcPr>
          <w:p w14:paraId="0EBFC57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6E06DEF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8A46BD2" w14:textId="570095E0"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76C912D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1AE544E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6891611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2C47271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3F60002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057B6C3"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Exam Areas of Medical Suites/Clinics</w:t>
            </w:r>
          </w:p>
        </w:tc>
        <w:tc>
          <w:tcPr>
            <w:tcW w:w="1620" w:type="dxa"/>
            <w:noWrap/>
            <w:hideMark/>
          </w:tcPr>
          <w:p w14:paraId="600B14C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42A04F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7B0E5C29" w14:textId="4860BF1C"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70F2939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2514197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0F2294F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3CB9CFA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099F358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0F39543"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Laboratory</w:t>
            </w:r>
          </w:p>
        </w:tc>
        <w:tc>
          <w:tcPr>
            <w:tcW w:w="1620" w:type="dxa"/>
            <w:noWrap/>
            <w:hideMark/>
          </w:tcPr>
          <w:p w14:paraId="7BB2202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7B8858D2"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38C47CC8" w14:textId="37845458"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64F3CE4F" w14:textId="6AA48364"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783E9BB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14E9A93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630D205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0FD3C96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BD62AAE"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Media Centers/ TV Studios</w:t>
            </w:r>
          </w:p>
        </w:tc>
        <w:tc>
          <w:tcPr>
            <w:tcW w:w="1620" w:type="dxa"/>
            <w:noWrap/>
            <w:hideMark/>
          </w:tcPr>
          <w:p w14:paraId="2230217D"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B818EC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245038DF" w14:textId="05EF389A"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34A29A28" w14:textId="455B2C75"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5D00AD8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7E0DC1F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70D7548E"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599A1CE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AE1DA45"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Playroom</w:t>
            </w:r>
          </w:p>
        </w:tc>
        <w:tc>
          <w:tcPr>
            <w:tcW w:w="1620" w:type="dxa"/>
            <w:noWrap/>
            <w:hideMark/>
          </w:tcPr>
          <w:p w14:paraId="557F53D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10C069F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40AD5902" w14:textId="1202EDA6"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53C7160" w14:textId="1563BBFE"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0AD64CF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5A525D9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24DD51D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518804C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8534AF8"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Records Room</w:t>
            </w:r>
          </w:p>
        </w:tc>
        <w:tc>
          <w:tcPr>
            <w:tcW w:w="1620" w:type="dxa"/>
            <w:noWrap/>
            <w:hideMark/>
          </w:tcPr>
          <w:p w14:paraId="7E6FD46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33431C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2465BE1D" w14:textId="7AB4D5B5"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6E3B21D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6D8D537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61C82F3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57C8E86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5287D28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A2BB522"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Workshop</w:t>
            </w:r>
          </w:p>
        </w:tc>
        <w:tc>
          <w:tcPr>
            <w:tcW w:w="1620" w:type="dxa"/>
            <w:noWrap/>
            <w:hideMark/>
          </w:tcPr>
          <w:p w14:paraId="29D0C2B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48CA35B4"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07B0AB8" w14:textId="2FC39DF6"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B56DD8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78</w:t>
            </w:r>
          </w:p>
        </w:tc>
        <w:tc>
          <w:tcPr>
            <w:tcW w:w="810" w:type="dxa"/>
            <w:noWrap/>
            <w:hideMark/>
          </w:tcPr>
          <w:p w14:paraId="2E7D7616"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1E27EF0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7D08B80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0E0C3E0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FA39E77" w14:textId="638D8F6B" w:rsidR="00315876" w:rsidRPr="00D41F21" w:rsidRDefault="00315876" w:rsidP="00E86DC2">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Restrooms</w:t>
            </w:r>
          </w:p>
        </w:tc>
        <w:tc>
          <w:tcPr>
            <w:tcW w:w="1620" w:type="dxa"/>
            <w:noWrap/>
            <w:hideMark/>
          </w:tcPr>
          <w:p w14:paraId="030321E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2A37AF19"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810" w:type="dxa"/>
            <w:noWrap/>
            <w:hideMark/>
          </w:tcPr>
          <w:p w14:paraId="35451D50"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60</w:t>
            </w:r>
          </w:p>
        </w:tc>
        <w:tc>
          <w:tcPr>
            <w:tcW w:w="900" w:type="dxa"/>
            <w:noWrap/>
            <w:hideMark/>
          </w:tcPr>
          <w:p w14:paraId="37825EA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810" w:type="dxa"/>
            <w:noWrap/>
            <w:hideMark/>
          </w:tcPr>
          <w:p w14:paraId="1F7514C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69AB5C1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HT-60-YR</w:t>
            </w:r>
          </w:p>
        </w:tc>
        <w:tc>
          <w:tcPr>
            <w:tcW w:w="1530" w:type="dxa"/>
            <w:noWrap/>
            <w:hideMark/>
          </w:tcPr>
          <w:p w14:paraId="6DF93FA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CL-85-YR</w:t>
            </w:r>
          </w:p>
        </w:tc>
      </w:tr>
      <w:tr w:rsidR="00315876" w:rsidRPr="00D41F21" w14:paraId="358CB40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6B3F09B"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Staff lunch/ lounge</w:t>
            </w:r>
          </w:p>
        </w:tc>
        <w:tc>
          <w:tcPr>
            <w:tcW w:w="1620" w:type="dxa"/>
            <w:noWrap/>
            <w:hideMark/>
          </w:tcPr>
          <w:p w14:paraId="402212EC"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763CAC7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10B05A8C" w14:textId="6A943105"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588E6B20" w14:textId="5229817B"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6AB0824A"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10833EA8"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16076A7B"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r w:rsidR="00315876" w:rsidRPr="00D41F21" w14:paraId="4FDFE9A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1E3EF26" w14:textId="77777777" w:rsidR="00315876" w:rsidRPr="00D41F21" w:rsidRDefault="00315876" w:rsidP="00292510">
            <w:pPr>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Resource Center/ Workroom</w:t>
            </w:r>
          </w:p>
        </w:tc>
        <w:tc>
          <w:tcPr>
            <w:tcW w:w="1620" w:type="dxa"/>
            <w:noWrap/>
            <w:hideMark/>
          </w:tcPr>
          <w:p w14:paraId="505A66E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CLASS-SYS</w:t>
            </w:r>
          </w:p>
        </w:tc>
        <w:tc>
          <w:tcPr>
            <w:tcW w:w="720" w:type="dxa"/>
            <w:noWrap/>
            <w:hideMark/>
          </w:tcPr>
          <w:p w14:paraId="3729E377"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72</w:t>
            </w:r>
          </w:p>
        </w:tc>
        <w:tc>
          <w:tcPr>
            <w:tcW w:w="810" w:type="dxa"/>
            <w:noWrap/>
            <w:hideMark/>
          </w:tcPr>
          <w:p w14:paraId="5D080D44" w14:textId="7EF043A2" w:rsidR="00315876" w:rsidRPr="00D41F21" w:rsidRDefault="00913259"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p>
        </w:tc>
        <w:tc>
          <w:tcPr>
            <w:tcW w:w="900" w:type="dxa"/>
            <w:noWrap/>
            <w:hideMark/>
          </w:tcPr>
          <w:p w14:paraId="18F1DD05" w14:textId="625FA578" w:rsidR="00315876" w:rsidRPr="00D41F21" w:rsidRDefault="00D100CF"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eastAsia="Times New Roman" w:hAnsi="Calibri" w:cs="Times New Roman"/>
                <w:color w:val="000000"/>
                <w:sz w:val="20"/>
                <w:szCs w:val="20"/>
              </w:rPr>
              <w:t>75</w:t>
            </w:r>
          </w:p>
        </w:tc>
        <w:tc>
          <w:tcPr>
            <w:tcW w:w="810" w:type="dxa"/>
            <w:noWrap/>
            <w:hideMark/>
          </w:tcPr>
          <w:p w14:paraId="11B8D133"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85</w:t>
            </w:r>
          </w:p>
        </w:tc>
        <w:tc>
          <w:tcPr>
            <w:tcW w:w="1530" w:type="dxa"/>
            <w:noWrap/>
            <w:hideMark/>
          </w:tcPr>
          <w:p w14:paraId="7A3E56D5"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CLASS-HT-YR</w:t>
            </w:r>
          </w:p>
        </w:tc>
        <w:tc>
          <w:tcPr>
            <w:tcW w:w="1530" w:type="dxa"/>
            <w:noWrap/>
            <w:hideMark/>
          </w:tcPr>
          <w:p w14:paraId="44962A41" w14:textId="77777777" w:rsidR="00315876" w:rsidRPr="00D41F21" w:rsidRDefault="00315876" w:rsidP="00292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D41F21">
              <w:rPr>
                <w:rFonts w:ascii="Calibri" w:eastAsia="Times New Roman" w:hAnsi="Calibri" w:cs="Times New Roman"/>
                <w:color w:val="000000"/>
                <w:sz w:val="20"/>
                <w:szCs w:val="20"/>
              </w:rPr>
              <w:t>CLASS-CL-YR</w:t>
            </w:r>
          </w:p>
        </w:tc>
      </w:tr>
    </w:tbl>
    <w:p w14:paraId="7F058D81" w14:textId="3109ED58" w:rsidR="007D1451" w:rsidRDefault="0086214B" w:rsidP="004E18A7">
      <w:pPr>
        <w:jc w:val="both"/>
      </w:pPr>
      <w:r>
        <w:t xml:space="preserve">* Storage rooms may be served </w:t>
      </w:r>
      <w:r w:rsidR="00915673">
        <w:t xml:space="preserve">indirectly </w:t>
      </w:r>
      <w:r>
        <w:t>by any system type and should be assigned based on their location in the proposed design.</w:t>
      </w:r>
    </w:p>
    <w:p w14:paraId="0071686E" w14:textId="578D9513" w:rsidR="00E02FE1" w:rsidRDefault="00E02FE1" w:rsidP="00E02FE1">
      <w:pPr>
        <w:pStyle w:val="Heading2"/>
      </w:pPr>
      <w:r>
        <w:t>Ventilation Loads</w:t>
      </w:r>
    </w:p>
    <w:p w14:paraId="0C1033AE" w14:textId="058F6831" w:rsidR="006F2201" w:rsidRDefault="009B74B6" w:rsidP="004E18A7">
      <w:pPr>
        <w:jc w:val="both"/>
      </w:pPr>
      <w:r>
        <w:t xml:space="preserve">The ASHRAE 90.1-2010, Appendix G does not allow the GSG Baseline to have higher </w:t>
      </w:r>
      <w:r w:rsidR="00C62731">
        <w:t xml:space="preserve">design </w:t>
      </w:r>
      <w:r>
        <w:t xml:space="preserve">ventilation rates </w:t>
      </w:r>
      <w:r w:rsidRPr="00AF201E">
        <w:t xml:space="preserve">than required by code.  The 2014 New York City Mechanical Code requirements are given in </w:t>
      </w:r>
      <w:r w:rsidRPr="00AF201E">
        <w:fldChar w:fldCharType="begin"/>
      </w:r>
      <w:r w:rsidRPr="00AF201E">
        <w:instrText xml:space="preserve"> REF _Ref454772513 \h </w:instrText>
      </w:r>
      <w:r w:rsidR="00AF201E">
        <w:instrText xml:space="preserve"> \* MERGEFORMAT </w:instrText>
      </w:r>
      <w:r w:rsidRPr="00AF201E">
        <w:fldChar w:fldCharType="separate"/>
      </w:r>
      <w:r w:rsidR="00D302F6" w:rsidRPr="0038029C">
        <w:t xml:space="preserve">Table </w:t>
      </w:r>
      <w:r w:rsidR="00D302F6">
        <w:rPr>
          <w:noProof/>
        </w:rPr>
        <w:lastRenderedPageBreak/>
        <w:t>1</w:t>
      </w:r>
      <w:r w:rsidRPr="00AF201E">
        <w:fldChar w:fldCharType="end"/>
      </w:r>
      <w:r w:rsidRPr="00AF201E">
        <w:fldChar w:fldCharType="begin"/>
      </w:r>
      <w:r w:rsidRPr="00AF201E">
        <w:instrText xml:space="preserve"> REF _Ref454772518 \h </w:instrText>
      </w:r>
      <w:r w:rsidR="00AF201E">
        <w:instrText xml:space="preserve"> \* MERGEFORMAT </w:instrText>
      </w:r>
      <w:r w:rsidRPr="00AF201E">
        <w:fldChar w:fldCharType="separate"/>
      </w:r>
      <w:r w:rsidR="00D302F6" w:rsidRPr="0038029C">
        <w:t xml:space="preserve">Table </w:t>
      </w:r>
      <w:r w:rsidR="00D302F6">
        <w:rPr>
          <w:noProof/>
        </w:rPr>
        <w:t>11</w:t>
      </w:r>
      <w:r w:rsidRPr="00AF201E">
        <w:fldChar w:fldCharType="end"/>
      </w:r>
      <w:r w:rsidR="00C62731">
        <w:t xml:space="preserve"> and should be used for </w:t>
      </w:r>
      <w:r w:rsidR="000B3072">
        <w:t>both</w:t>
      </w:r>
      <w:r w:rsidR="00C62731">
        <w:t xml:space="preserve"> baseline</w:t>
      </w:r>
      <w:r w:rsidR="000B3072">
        <w:t>s</w:t>
      </w:r>
      <w:r w:rsidR="00C62731">
        <w:t xml:space="preserve"> and the proposed design until the mechanical engineer can provide a copy of the final ventilation calculation.  For the final model t</w:t>
      </w:r>
      <w:r>
        <w:t>he actual ventilation air in the Proposed Design and the LL86 Baseline should match the design documents</w:t>
      </w:r>
      <w:r w:rsidR="0065309F">
        <w:t>, while the GSG baseline should match the code required ventilation</w:t>
      </w:r>
      <w:r>
        <w:t>.</w:t>
      </w:r>
      <w:r w:rsidR="006F2201">
        <w:t xml:space="preserve">  </w:t>
      </w:r>
    </w:p>
    <w:p w14:paraId="0457D8EB" w14:textId="77EE5A7B" w:rsidR="006D2DEB" w:rsidRDefault="006F2201" w:rsidP="004E18A7">
      <w:pPr>
        <w:jc w:val="both"/>
      </w:pPr>
      <w:r>
        <w:t>In the template, a combined value tied to the occupancy is assigned to zones with both cfm/person and cfm/area requirements.  Non-transition spaces served by CLASS-SYS will have occupancy sensor based ventilation controls.  This is reflected by reducing the outside air per person by 10%, the estimated amount of time any space would be unoccupied during the hours of operation.  This reduction is also taken in the baseline in spaces which require demand controlled ventilation.</w:t>
      </w:r>
    </w:p>
    <w:p w14:paraId="0C7E1083" w14:textId="3604EA88" w:rsidR="00E02FE1" w:rsidRDefault="00E02FE1" w:rsidP="00E02FE1">
      <w:pPr>
        <w:pStyle w:val="Caption"/>
        <w:keepNext/>
      </w:pPr>
      <w:bookmarkStart w:id="20" w:name="_Ref454772518"/>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11</w:t>
      </w:r>
      <w:r w:rsidR="005E10EE">
        <w:rPr>
          <w:noProof/>
        </w:rPr>
        <w:fldChar w:fldCharType="end"/>
      </w:r>
      <w:bookmarkEnd w:id="20"/>
      <w:r>
        <w:t>. Ventilation Requirements by Space Type</w:t>
      </w:r>
    </w:p>
    <w:tbl>
      <w:tblPr>
        <w:tblStyle w:val="GridTable1Light1"/>
        <w:tblW w:w="8725" w:type="dxa"/>
        <w:tblLook w:val="04A0" w:firstRow="1" w:lastRow="0" w:firstColumn="1" w:lastColumn="0" w:noHBand="0" w:noVBand="1"/>
      </w:tblPr>
      <w:tblGrid>
        <w:gridCol w:w="3325"/>
        <w:gridCol w:w="1350"/>
        <w:gridCol w:w="1440"/>
        <w:gridCol w:w="1350"/>
        <w:gridCol w:w="1260"/>
      </w:tblGrid>
      <w:tr w:rsidR="00B76486" w:rsidRPr="00D523C3" w14:paraId="366D4853" w14:textId="22404AE1" w:rsidTr="00D52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hideMark/>
          </w:tcPr>
          <w:p w14:paraId="5B4C3519" w14:textId="77777777" w:rsidR="00B76486" w:rsidRPr="00D523C3" w:rsidRDefault="00B76486" w:rsidP="00B76486">
            <w:pPr>
              <w:keepNext/>
              <w:rPr>
                <w:rFonts w:eastAsia="Times New Roman" w:cs="Times New Roman"/>
                <w:color w:val="000000"/>
                <w:sz w:val="20"/>
                <w:szCs w:val="20"/>
              </w:rPr>
            </w:pPr>
            <w:r w:rsidRPr="00D523C3">
              <w:rPr>
                <w:rFonts w:eastAsia="Times New Roman" w:cs="Times New Roman"/>
                <w:color w:val="000000"/>
                <w:sz w:val="20"/>
                <w:szCs w:val="20"/>
              </w:rPr>
              <w:t>Space Type</w:t>
            </w:r>
          </w:p>
        </w:tc>
        <w:tc>
          <w:tcPr>
            <w:tcW w:w="1350" w:type="dxa"/>
          </w:tcPr>
          <w:p w14:paraId="09034EA9" w14:textId="06DC4426" w:rsidR="00B76486" w:rsidRPr="00D523C3" w:rsidRDefault="00B76486" w:rsidP="00B76486">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Default Area per Person</w:t>
            </w:r>
            <w:r w:rsidRPr="00D523C3">
              <w:rPr>
                <w:sz w:val="20"/>
                <w:szCs w:val="20"/>
                <w:vertAlign w:val="superscript"/>
              </w:rPr>
              <w:t>a</w:t>
            </w:r>
            <w:r w:rsidRPr="00D523C3">
              <w:rPr>
                <w:sz w:val="20"/>
                <w:szCs w:val="20"/>
              </w:rPr>
              <w:t xml:space="preserve"> (ft2)</w:t>
            </w:r>
          </w:p>
        </w:tc>
        <w:tc>
          <w:tcPr>
            <w:tcW w:w="1440" w:type="dxa"/>
            <w:hideMark/>
          </w:tcPr>
          <w:p w14:paraId="159DF32D" w14:textId="08CBAEF3" w:rsidR="00B76486" w:rsidRPr="00D523C3" w:rsidRDefault="00B76486" w:rsidP="00B76486">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rFonts w:eastAsia="Times New Roman" w:cs="Times New Roman"/>
                <w:color w:val="000000"/>
                <w:sz w:val="20"/>
                <w:szCs w:val="20"/>
              </w:rPr>
              <w:t>Outdoor flow (cfm per Person)</w:t>
            </w:r>
          </w:p>
        </w:tc>
        <w:tc>
          <w:tcPr>
            <w:tcW w:w="1350" w:type="dxa"/>
            <w:hideMark/>
          </w:tcPr>
          <w:p w14:paraId="6786B8D2" w14:textId="77777777" w:rsidR="00B76486" w:rsidRPr="00D523C3" w:rsidRDefault="00B76486" w:rsidP="00B76486">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rFonts w:eastAsia="Times New Roman" w:cs="Times New Roman"/>
                <w:color w:val="000000"/>
                <w:sz w:val="20"/>
                <w:szCs w:val="20"/>
              </w:rPr>
              <w:t>Outdoor flow (cfm per ft</w:t>
            </w:r>
            <w:r w:rsidRPr="00D523C3">
              <w:rPr>
                <w:rFonts w:eastAsia="Times New Roman" w:cs="Times New Roman"/>
                <w:color w:val="000000"/>
                <w:sz w:val="20"/>
                <w:szCs w:val="20"/>
                <w:vertAlign w:val="superscript"/>
              </w:rPr>
              <w:t>2</w:t>
            </w:r>
            <w:r w:rsidRPr="00D523C3">
              <w:rPr>
                <w:rFonts w:eastAsia="Times New Roman" w:cs="Times New Roman"/>
                <w:color w:val="000000"/>
                <w:sz w:val="20"/>
                <w:szCs w:val="20"/>
              </w:rPr>
              <w:t>)</w:t>
            </w:r>
          </w:p>
        </w:tc>
        <w:tc>
          <w:tcPr>
            <w:tcW w:w="1260" w:type="dxa"/>
          </w:tcPr>
          <w:p w14:paraId="17856A24" w14:textId="017F720D" w:rsidR="00B76486" w:rsidRPr="00D523C3" w:rsidRDefault="00B76486" w:rsidP="00B76486">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rFonts w:eastAsia="Times New Roman" w:cs="Times New Roman"/>
                <w:color w:val="000000"/>
                <w:sz w:val="20"/>
                <w:szCs w:val="20"/>
              </w:rPr>
              <w:t>Exhaust (cfm per ft</w:t>
            </w:r>
            <w:r w:rsidRPr="00D523C3">
              <w:rPr>
                <w:rFonts w:eastAsia="Times New Roman" w:cs="Times New Roman"/>
                <w:color w:val="000000"/>
                <w:sz w:val="20"/>
                <w:szCs w:val="20"/>
                <w:vertAlign w:val="superscript"/>
              </w:rPr>
              <w:t>2</w:t>
            </w:r>
            <w:r w:rsidRPr="00D523C3">
              <w:rPr>
                <w:rFonts w:eastAsia="Times New Roman" w:cs="Times New Roman"/>
                <w:color w:val="000000"/>
                <w:sz w:val="20"/>
                <w:szCs w:val="20"/>
              </w:rPr>
              <w:t>)</w:t>
            </w:r>
          </w:p>
        </w:tc>
      </w:tr>
      <w:tr w:rsidR="00A90B84" w:rsidRPr="00D523C3" w14:paraId="573A0458" w14:textId="744596BB"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197C718B" w14:textId="48B3B8BB" w:rsidR="00A90B84" w:rsidRPr="00D523C3" w:rsidRDefault="00A90B84" w:rsidP="00A90B84">
            <w:pPr>
              <w:keepNext/>
              <w:rPr>
                <w:rFonts w:eastAsia="Times New Roman" w:cs="Times New Roman"/>
                <w:color w:val="000000"/>
                <w:sz w:val="20"/>
                <w:szCs w:val="20"/>
              </w:rPr>
            </w:pPr>
            <w:r w:rsidRPr="00D523C3">
              <w:rPr>
                <w:sz w:val="20"/>
                <w:szCs w:val="20"/>
              </w:rPr>
              <w:t>Classroom (ages 5-8)</w:t>
            </w:r>
          </w:p>
        </w:tc>
        <w:tc>
          <w:tcPr>
            <w:tcW w:w="1350" w:type="dxa"/>
          </w:tcPr>
          <w:p w14:paraId="5591ABD8" w14:textId="2AAF072D" w:rsidR="00A90B84" w:rsidRPr="00D523C3" w:rsidRDefault="00A90B84" w:rsidP="00A90B84">
            <w:pPr>
              <w:keepNext/>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hideMark/>
          </w:tcPr>
          <w:p w14:paraId="561CAFB8" w14:textId="0B905E15" w:rsidR="00A90B84" w:rsidRPr="00D523C3" w:rsidRDefault="00A90B84" w:rsidP="00A90B84">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10</w:t>
            </w:r>
          </w:p>
        </w:tc>
        <w:tc>
          <w:tcPr>
            <w:tcW w:w="1350" w:type="dxa"/>
            <w:noWrap/>
            <w:hideMark/>
          </w:tcPr>
          <w:p w14:paraId="258E17F6" w14:textId="168917D2" w:rsidR="00A90B84" w:rsidRPr="00D523C3" w:rsidRDefault="00A90B84" w:rsidP="00A90B84">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0.12</w:t>
            </w:r>
          </w:p>
        </w:tc>
        <w:tc>
          <w:tcPr>
            <w:tcW w:w="1260" w:type="dxa"/>
          </w:tcPr>
          <w:p w14:paraId="2CB471DB" w14:textId="77777777" w:rsidR="00A90B84" w:rsidRPr="00D523C3" w:rsidRDefault="00A90B84" w:rsidP="00A90B84">
            <w:pPr>
              <w:keepNext/>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42F4DBB4" w14:textId="2180A405"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67C584D9" w14:textId="14450D4C" w:rsidR="00A90B84" w:rsidRPr="00D523C3" w:rsidRDefault="00A90B84" w:rsidP="00A90B84">
            <w:pPr>
              <w:rPr>
                <w:rFonts w:eastAsia="Times New Roman" w:cs="Times New Roman"/>
                <w:color w:val="000000"/>
                <w:sz w:val="20"/>
                <w:szCs w:val="20"/>
              </w:rPr>
            </w:pPr>
            <w:r w:rsidRPr="00D523C3">
              <w:rPr>
                <w:sz w:val="20"/>
                <w:szCs w:val="20"/>
              </w:rPr>
              <w:t>Classroom (ages 9+)</w:t>
            </w:r>
          </w:p>
        </w:tc>
        <w:tc>
          <w:tcPr>
            <w:tcW w:w="1350" w:type="dxa"/>
          </w:tcPr>
          <w:p w14:paraId="00A5212D" w14:textId="17B30704"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hideMark/>
          </w:tcPr>
          <w:p w14:paraId="1F8673B7" w14:textId="18024CB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10</w:t>
            </w:r>
          </w:p>
        </w:tc>
        <w:tc>
          <w:tcPr>
            <w:tcW w:w="1350" w:type="dxa"/>
            <w:noWrap/>
            <w:hideMark/>
          </w:tcPr>
          <w:p w14:paraId="04120921" w14:textId="300E77BC"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0.12</w:t>
            </w:r>
          </w:p>
        </w:tc>
        <w:tc>
          <w:tcPr>
            <w:tcW w:w="1260" w:type="dxa"/>
          </w:tcPr>
          <w:p w14:paraId="5F2115E7"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6D37DF28" w14:textId="135220B4"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469D6261" w14:textId="1F0D6207" w:rsidR="00A90B84" w:rsidRPr="00D523C3" w:rsidRDefault="00A90B84" w:rsidP="00A90B84">
            <w:pPr>
              <w:rPr>
                <w:rFonts w:eastAsia="Times New Roman" w:cs="Times New Roman"/>
                <w:color w:val="000000"/>
                <w:sz w:val="20"/>
                <w:szCs w:val="20"/>
              </w:rPr>
            </w:pPr>
            <w:r w:rsidRPr="00D523C3">
              <w:rPr>
                <w:sz w:val="20"/>
                <w:szCs w:val="20"/>
              </w:rPr>
              <w:t>Auditorium</w:t>
            </w:r>
          </w:p>
        </w:tc>
        <w:tc>
          <w:tcPr>
            <w:tcW w:w="1350" w:type="dxa"/>
          </w:tcPr>
          <w:p w14:paraId="5EF4FB97" w14:textId="4A20EABC"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11</w:t>
            </w:r>
            <w:r w:rsidRPr="00D523C3">
              <w:rPr>
                <w:color w:val="000000"/>
                <w:sz w:val="20"/>
                <w:szCs w:val="20"/>
                <w:vertAlign w:val="superscript"/>
              </w:rPr>
              <w:t>b</w:t>
            </w:r>
          </w:p>
        </w:tc>
        <w:tc>
          <w:tcPr>
            <w:tcW w:w="1440" w:type="dxa"/>
            <w:noWrap/>
            <w:hideMark/>
          </w:tcPr>
          <w:p w14:paraId="1ED402D9" w14:textId="3EF1B178"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5</w:t>
            </w:r>
          </w:p>
        </w:tc>
        <w:tc>
          <w:tcPr>
            <w:tcW w:w="1350" w:type="dxa"/>
            <w:noWrap/>
            <w:hideMark/>
          </w:tcPr>
          <w:p w14:paraId="467E0FFB" w14:textId="732370B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50BD4E70"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4B0F34FB" w14:textId="09770F9C"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1378EC9B" w14:textId="5C3FAE47" w:rsidR="00A90B84" w:rsidRPr="00D523C3" w:rsidRDefault="00A90B84" w:rsidP="00A90B84">
            <w:pPr>
              <w:rPr>
                <w:rFonts w:eastAsia="Times New Roman" w:cs="Times New Roman"/>
                <w:color w:val="000000"/>
                <w:sz w:val="20"/>
                <w:szCs w:val="20"/>
              </w:rPr>
            </w:pPr>
            <w:r w:rsidRPr="00D523C3">
              <w:rPr>
                <w:sz w:val="20"/>
                <w:szCs w:val="20"/>
              </w:rPr>
              <w:t>Corridor</w:t>
            </w:r>
          </w:p>
        </w:tc>
        <w:tc>
          <w:tcPr>
            <w:tcW w:w="1350" w:type="dxa"/>
          </w:tcPr>
          <w:p w14:paraId="6DF10AC3" w14:textId="6BDA16A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color w:val="000000"/>
                <w:sz w:val="20"/>
                <w:szCs w:val="20"/>
              </w:rPr>
              <w:t>~</w:t>
            </w:r>
          </w:p>
        </w:tc>
        <w:tc>
          <w:tcPr>
            <w:tcW w:w="1440" w:type="dxa"/>
            <w:noWrap/>
            <w:hideMark/>
          </w:tcPr>
          <w:p w14:paraId="2119BF84" w14:textId="0F490B83"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73D4F02F" w14:textId="681DDCB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379E7CE2"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19D219AF" w14:textId="5629C031" w:rsidTr="00D523C3">
        <w:tc>
          <w:tcPr>
            <w:cnfStyle w:val="001000000000" w:firstRow="0" w:lastRow="0" w:firstColumn="1" w:lastColumn="0" w:oddVBand="0" w:evenVBand="0" w:oddHBand="0" w:evenHBand="0" w:firstRowFirstColumn="0" w:firstRowLastColumn="0" w:lastRowFirstColumn="0" w:lastRowLastColumn="0"/>
            <w:tcW w:w="3325" w:type="dxa"/>
            <w:noWrap/>
          </w:tcPr>
          <w:p w14:paraId="66EA1AC0" w14:textId="34D346F4" w:rsidR="00A90B84" w:rsidRPr="00D523C3" w:rsidRDefault="00A90B84" w:rsidP="00A90B84">
            <w:pPr>
              <w:rPr>
                <w:rFonts w:eastAsia="Times New Roman" w:cs="Times New Roman"/>
                <w:color w:val="000000"/>
                <w:sz w:val="20"/>
                <w:szCs w:val="20"/>
              </w:rPr>
            </w:pPr>
            <w:r w:rsidRPr="00D523C3">
              <w:rPr>
                <w:sz w:val="20"/>
                <w:szCs w:val="20"/>
              </w:rPr>
              <w:t>Office</w:t>
            </w:r>
          </w:p>
        </w:tc>
        <w:tc>
          <w:tcPr>
            <w:tcW w:w="1350" w:type="dxa"/>
          </w:tcPr>
          <w:p w14:paraId="781122AD" w14:textId="28A49F4D"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color w:val="000000"/>
                <w:sz w:val="20"/>
                <w:szCs w:val="20"/>
              </w:rPr>
              <w:t>100</w:t>
            </w:r>
          </w:p>
        </w:tc>
        <w:tc>
          <w:tcPr>
            <w:tcW w:w="1440" w:type="dxa"/>
            <w:noWrap/>
          </w:tcPr>
          <w:p w14:paraId="3E112A17" w14:textId="5CA9D1D8"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5</w:t>
            </w:r>
          </w:p>
        </w:tc>
        <w:tc>
          <w:tcPr>
            <w:tcW w:w="1350" w:type="dxa"/>
            <w:noWrap/>
          </w:tcPr>
          <w:p w14:paraId="3388953D" w14:textId="79E42082"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sz w:val="20"/>
                <w:szCs w:val="20"/>
              </w:rPr>
              <w:t>0.06</w:t>
            </w:r>
          </w:p>
        </w:tc>
        <w:tc>
          <w:tcPr>
            <w:tcW w:w="1260" w:type="dxa"/>
          </w:tcPr>
          <w:p w14:paraId="1ABF0CB1"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1382E9F3" w14:textId="2E56A391"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21706F68" w14:textId="7DF1D449" w:rsidR="00A90B84" w:rsidRPr="00D523C3" w:rsidRDefault="00A90B84" w:rsidP="00A90B84">
            <w:pPr>
              <w:rPr>
                <w:rFonts w:eastAsia="Times New Roman" w:cs="Times New Roman"/>
                <w:color w:val="000000"/>
                <w:sz w:val="20"/>
                <w:szCs w:val="20"/>
              </w:rPr>
            </w:pPr>
            <w:r w:rsidRPr="00D523C3">
              <w:rPr>
                <w:sz w:val="20"/>
                <w:szCs w:val="20"/>
              </w:rPr>
              <w:t>Lobby</w:t>
            </w:r>
          </w:p>
        </w:tc>
        <w:tc>
          <w:tcPr>
            <w:tcW w:w="1350" w:type="dxa"/>
          </w:tcPr>
          <w:p w14:paraId="0553D910" w14:textId="4E800624"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5.75</w:t>
            </w:r>
          </w:p>
        </w:tc>
        <w:tc>
          <w:tcPr>
            <w:tcW w:w="1440" w:type="dxa"/>
            <w:noWrap/>
            <w:hideMark/>
          </w:tcPr>
          <w:p w14:paraId="716EA3AC" w14:textId="48D7B20C"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5</w:t>
            </w:r>
          </w:p>
        </w:tc>
        <w:tc>
          <w:tcPr>
            <w:tcW w:w="1350" w:type="dxa"/>
            <w:noWrap/>
            <w:hideMark/>
          </w:tcPr>
          <w:p w14:paraId="3C89F4D8" w14:textId="5C50895C"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4CCDAD2B"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0487115B" w14:textId="09792D01"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2055BCD6" w14:textId="19F7E248" w:rsidR="00A90B84" w:rsidRPr="00D523C3" w:rsidRDefault="00A90B84" w:rsidP="00A90B84">
            <w:pPr>
              <w:rPr>
                <w:rFonts w:eastAsia="Times New Roman" w:cs="Times New Roman"/>
                <w:color w:val="000000"/>
                <w:sz w:val="20"/>
                <w:szCs w:val="20"/>
              </w:rPr>
            </w:pPr>
            <w:r w:rsidRPr="00D523C3">
              <w:rPr>
                <w:sz w:val="20"/>
                <w:szCs w:val="20"/>
              </w:rPr>
              <w:t>All Locker Rooms</w:t>
            </w:r>
          </w:p>
        </w:tc>
        <w:tc>
          <w:tcPr>
            <w:tcW w:w="1350" w:type="dxa"/>
          </w:tcPr>
          <w:p w14:paraId="2960098D" w14:textId="2078839F"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50</w:t>
            </w:r>
          </w:p>
        </w:tc>
        <w:tc>
          <w:tcPr>
            <w:tcW w:w="1440" w:type="dxa"/>
            <w:noWrap/>
            <w:hideMark/>
          </w:tcPr>
          <w:p w14:paraId="143A2201" w14:textId="0F8781D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1537460D" w14:textId="7E67F05A"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260" w:type="dxa"/>
          </w:tcPr>
          <w:p w14:paraId="08C045CD" w14:textId="747CAFA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sz w:val="20"/>
                <w:szCs w:val="20"/>
              </w:rPr>
              <w:t>0.5</w:t>
            </w:r>
          </w:p>
        </w:tc>
      </w:tr>
      <w:tr w:rsidR="00A90B84" w:rsidRPr="00D523C3" w14:paraId="17BC5951" w14:textId="5342730F"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4CB17F1D" w14:textId="7667A8F9" w:rsidR="00A90B84" w:rsidRPr="00D523C3" w:rsidRDefault="00A90B84" w:rsidP="00A90B84">
            <w:pPr>
              <w:rPr>
                <w:rFonts w:eastAsia="Times New Roman" w:cs="Times New Roman"/>
                <w:color w:val="000000"/>
                <w:sz w:val="20"/>
                <w:szCs w:val="20"/>
              </w:rPr>
            </w:pPr>
            <w:r w:rsidRPr="00D523C3">
              <w:rPr>
                <w:sz w:val="20"/>
                <w:szCs w:val="20"/>
              </w:rPr>
              <w:t>Storage</w:t>
            </w:r>
          </w:p>
        </w:tc>
        <w:tc>
          <w:tcPr>
            <w:tcW w:w="1350" w:type="dxa"/>
          </w:tcPr>
          <w:p w14:paraId="16A7F1AF" w14:textId="4A5E3DD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300</w:t>
            </w:r>
          </w:p>
        </w:tc>
        <w:tc>
          <w:tcPr>
            <w:tcW w:w="1440" w:type="dxa"/>
            <w:noWrap/>
            <w:hideMark/>
          </w:tcPr>
          <w:p w14:paraId="50665812" w14:textId="4525697D"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014D90E5" w14:textId="66F66AE2"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0.12</w:t>
            </w:r>
          </w:p>
        </w:tc>
        <w:tc>
          <w:tcPr>
            <w:tcW w:w="1260" w:type="dxa"/>
          </w:tcPr>
          <w:p w14:paraId="3744D905"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7432E25C" w14:textId="67467519"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2FBB2DC7" w14:textId="48AFD4A0" w:rsidR="00A90B84" w:rsidRPr="00D523C3" w:rsidRDefault="00A90B84" w:rsidP="00A90B84">
            <w:pPr>
              <w:rPr>
                <w:rFonts w:eastAsia="Times New Roman" w:cs="Times New Roman"/>
                <w:color w:val="000000"/>
                <w:sz w:val="20"/>
                <w:szCs w:val="20"/>
              </w:rPr>
            </w:pPr>
            <w:r w:rsidRPr="00D523C3">
              <w:rPr>
                <w:sz w:val="20"/>
                <w:szCs w:val="20"/>
              </w:rPr>
              <w:t>Library</w:t>
            </w:r>
          </w:p>
        </w:tc>
        <w:tc>
          <w:tcPr>
            <w:tcW w:w="1350" w:type="dxa"/>
          </w:tcPr>
          <w:p w14:paraId="570D00AB" w14:textId="1C77E542"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100</w:t>
            </w:r>
          </w:p>
        </w:tc>
        <w:tc>
          <w:tcPr>
            <w:tcW w:w="1440" w:type="dxa"/>
            <w:noWrap/>
            <w:hideMark/>
          </w:tcPr>
          <w:p w14:paraId="3AD7F6DC" w14:textId="47E5B7FE"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5</w:t>
            </w:r>
          </w:p>
        </w:tc>
        <w:tc>
          <w:tcPr>
            <w:tcW w:w="1350" w:type="dxa"/>
            <w:noWrap/>
            <w:hideMark/>
          </w:tcPr>
          <w:p w14:paraId="0A2623AA" w14:textId="52D06EB4"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0.12</w:t>
            </w:r>
          </w:p>
        </w:tc>
        <w:tc>
          <w:tcPr>
            <w:tcW w:w="1260" w:type="dxa"/>
          </w:tcPr>
          <w:p w14:paraId="15072996"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A90B84" w:rsidRPr="00D523C3" w14:paraId="05C6295A" w14:textId="4ED30960"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5F22C6B3" w14:textId="7B4834FB" w:rsidR="00A90B84" w:rsidRPr="00D523C3" w:rsidRDefault="00A90B84" w:rsidP="00A90B84">
            <w:pPr>
              <w:rPr>
                <w:rFonts w:eastAsia="Times New Roman" w:cs="Times New Roman"/>
                <w:color w:val="000000"/>
                <w:sz w:val="20"/>
                <w:szCs w:val="20"/>
              </w:rPr>
            </w:pPr>
            <w:r w:rsidRPr="00D523C3">
              <w:rPr>
                <w:sz w:val="20"/>
                <w:szCs w:val="20"/>
              </w:rPr>
              <w:t>Computer Classroom</w:t>
            </w:r>
          </w:p>
        </w:tc>
        <w:tc>
          <w:tcPr>
            <w:tcW w:w="1350" w:type="dxa"/>
          </w:tcPr>
          <w:p w14:paraId="200067EC" w14:textId="3EA2E1A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color w:val="000000"/>
                <w:sz w:val="20"/>
                <w:szCs w:val="20"/>
              </w:rPr>
              <w:t>57.5</w:t>
            </w:r>
          </w:p>
        </w:tc>
        <w:tc>
          <w:tcPr>
            <w:tcW w:w="1440" w:type="dxa"/>
            <w:noWrap/>
            <w:hideMark/>
          </w:tcPr>
          <w:p w14:paraId="542DB4CA" w14:textId="5AF24BA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10</w:t>
            </w:r>
          </w:p>
        </w:tc>
        <w:tc>
          <w:tcPr>
            <w:tcW w:w="1350" w:type="dxa"/>
            <w:noWrap/>
            <w:hideMark/>
          </w:tcPr>
          <w:p w14:paraId="787D9B92" w14:textId="4FB1359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0.12</w:t>
            </w:r>
          </w:p>
        </w:tc>
        <w:tc>
          <w:tcPr>
            <w:tcW w:w="1260" w:type="dxa"/>
          </w:tcPr>
          <w:p w14:paraId="111B9653"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2CC98D92" w14:textId="6A629796"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1E2D182C" w14:textId="660F82A4" w:rsidR="00A90B84" w:rsidRPr="00D523C3" w:rsidRDefault="00A90B84" w:rsidP="00A90B84">
            <w:pPr>
              <w:rPr>
                <w:rFonts w:eastAsia="Times New Roman" w:cs="Times New Roman"/>
                <w:color w:val="000000"/>
                <w:sz w:val="20"/>
                <w:szCs w:val="20"/>
              </w:rPr>
            </w:pPr>
            <w:r w:rsidRPr="00D523C3">
              <w:rPr>
                <w:sz w:val="20"/>
                <w:szCs w:val="20"/>
              </w:rPr>
              <w:t>Music Classroom</w:t>
            </w:r>
          </w:p>
        </w:tc>
        <w:tc>
          <w:tcPr>
            <w:tcW w:w="1350" w:type="dxa"/>
          </w:tcPr>
          <w:p w14:paraId="64A36752" w14:textId="09B6B05D"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hideMark/>
          </w:tcPr>
          <w:p w14:paraId="4305057C" w14:textId="42C58BD9"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10</w:t>
            </w:r>
          </w:p>
        </w:tc>
        <w:tc>
          <w:tcPr>
            <w:tcW w:w="1350" w:type="dxa"/>
            <w:noWrap/>
            <w:hideMark/>
          </w:tcPr>
          <w:p w14:paraId="32B0340C" w14:textId="30F2B9C9"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635E407D"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199E82F1" w14:textId="31DCE3F0"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4B48F261" w14:textId="1BA287AC" w:rsidR="00A90B84" w:rsidRPr="00D523C3" w:rsidRDefault="00A90B84" w:rsidP="00A90B84">
            <w:pPr>
              <w:rPr>
                <w:rFonts w:eastAsia="Times New Roman" w:cs="Times New Roman"/>
                <w:color w:val="000000"/>
                <w:sz w:val="20"/>
                <w:szCs w:val="20"/>
              </w:rPr>
            </w:pPr>
            <w:r w:rsidRPr="00D523C3">
              <w:rPr>
                <w:sz w:val="20"/>
                <w:szCs w:val="20"/>
              </w:rPr>
              <w:t>Mechanical</w:t>
            </w:r>
          </w:p>
        </w:tc>
        <w:tc>
          <w:tcPr>
            <w:tcW w:w="1350" w:type="dxa"/>
          </w:tcPr>
          <w:p w14:paraId="3108AE8E" w14:textId="40988F3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hideMark/>
          </w:tcPr>
          <w:p w14:paraId="488752FF" w14:textId="01FBCB85"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0A87DFB9" w14:textId="38CD42C8"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02213094"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267ADB25" w14:textId="4E514EB1"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71121D02" w14:textId="186B5767" w:rsidR="00A90B84" w:rsidRPr="00D523C3" w:rsidRDefault="00A90B84" w:rsidP="00A90B84">
            <w:pPr>
              <w:rPr>
                <w:rFonts w:eastAsia="Times New Roman" w:cs="Times New Roman"/>
                <w:color w:val="000000"/>
                <w:sz w:val="20"/>
                <w:szCs w:val="20"/>
              </w:rPr>
            </w:pPr>
            <w:r w:rsidRPr="00D523C3">
              <w:rPr>
                <w:sz w:val="20"/>
                <w:szCs w:val="20"/>
              </w:rPr>
              <w:t>Electrical</w:t>
            </w:r>
          </w:p>
        </w:tc>
        <w:tc>
          <w:tcPr>
            <w:tcW w:w="1350" w:type="dxa"/>
          </w:tcPr>
          <w:p w14:paraId="4011D4E5" w14:textId="37BB09FF"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color w:val="000000"/>
                <w:sz w:val="20"/>
                <w:szCs w:val="20"/>
              </w:rPr>
              <w:t>300</w:t>
            </w:r>
          </w:p>
        </w:tc>
        <w:tc>
          <w:tcPr>
            <w:tcW w:w="1440" w:type="dxa"/>
            <w:noWrap/>
            <w:hideMark/>
          </w:tcPr>
          <w:p w14:paraId="5EEFBE2D" w14:textId="32A0B9A2"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2E5FA648" w14:textId="68B1A9EA"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2044CD99"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A90B84" w:rsidRPr="00D523C3" w14:paraId="43D0E16A" w14:textId="0A902347"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5235DCC1" w14:textId="77CD36A7" w:rsidR="00A90B84" w:rsidRPr="00D523C3" w:rsidRDefault="00A90B84" w:rsidP="00A90B84">
            <w:pPr>
              <w:rPr>
                <w:rFonts w:eastAsia="Times New Roman" w:cs="Times New Roman"/>
                <w:color w:val="000000"/>
                <w:sz w:val="20"/>
                <w:szCs w:val="20"/>
              </w:rPr>
            </w:pPr>
            <w:r w:rsidRPr="00D523C3">
              <w:rPr>
                <w:sz w:val="20"/>
                <w:szCs w:val="20"/>
              </w:rPr>
              <w:t>IDF/MDF</w:t>
            </w:r>
          </w:p>
        </w:tc>
        <w:tc>
          <w:tcPr>
            <w:tcW w:w="1350" w:type="dxa"/>
          </w:tcPr>
          <w:p w14:paraId="1BF6FB89" w14:textId="1D7B4D63"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color w:val="000000"/>
                <w:sz w:val="20"/>
                <w:szCs w:val="20"/>
              </w:rPr>
              <w:t>300</w:t>
            </w:r>
          </w:p>
        </w:tc>
        <w:tc>
          <w:tcPr>
            <w:tcW w:w="1440" w:type="dxa"/>
            <w:noWrap/>
            <w:hideMark/>
          </w:tcPr>
          <w:p w14:paraId="7762A86F" w14:textId="0CED2580"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1EE49FBD" w14:textId="04B9201F"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56A61337"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A90B84" w:rsidRPr="00D523C3" w14:paraId="60262CD3" w14:textId="3C3BF634"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3F646B7C" w14:textId="74423A66" w:rsidR="00A90B84" w:rsidRPr="00D523C3" w:rsidRDefault="00A90B84" w:rsidP="00A90B84">
            <w:pPr>
              <w:rPr>
                <w:rFonts w:eastAsia="Times New Roman" w:cs="Times New Roman"/>
                <w:color w:val="000000"/>
                <w:sz w:val="20"/>
                <w:szCs w:val="20"/>
              </w:rPr>
            </w:pPr>
            <w:r w:rsidRPr="00D523C3">
              <w:rPr>
                <w:sz w:val="20"/>
                <w:szCs w:val="20"/>
              </w:rPr>
              <w:t>Gymnasium (class period)</w:t>
            </w:r>
          </w:p>
        </w:tc>
        <w:tc>
          <w:tcPr>
            <w:tcW w:w="1350" w:type="dxa"/>
          </w:tcPr>
          <w:p w14:paraId="754A4E62" w14:textId="1E5488F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color w:val="000000"/>
                <w:sz w:val="20"/>
                <w:szCs w:val="20"/>
              </w:rPr>
              <w:t>300</w:t>
            </w:r>
          </w:p>
        </w:tc>
        <w:tc>
          <w:tcPr>
            <w:tcW w:w="1440" w:type="dxa"/>
            <w:noWrap/>
            <w:hideMark/>
          </w:tcPr>
          <w:p w14:paraId="0A7C54EF" w14:textId="466191B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20</w:t>
            </w:r>
          </w:p>
        </w:tc>
        <w:tc>
          <w:tcPr>
            <w:tcW w:w="1350" w:type="dxa"/>
            <w:noWrap/>
            <w:hideMark/>
          </w:tcPr>
          <w:p w14:paraId="5ED302FA" w14:textId="4C72B6CA"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6360FED5"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A90B84" w:rsidRPr="00D523C3" w14:paraId="3DCCA1EF" w14:textId="1B1D1855"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33928C18" w14:textId="18A3348F" w:rsidR="00A90B84" w:rsidRPr="00D523C3" w:rsidRDefault="00A90B84" w:rsidP="00A90B84">
            <w:pPr>
              <w:rPr>
                <w:rFonts w:eastAsia="Times New Roman" w:cs="Times New Roman"/>
                <w:color w:val="000000"/>
                <w:sz w:val="20"/>
                <w:szCs w:val="20"/>
              </w:rPr>
            </w:pPr>
            <w:r w:rsidRPr="00D523C3">
              <w:rPr>
                <w:sz w:val="20"/>
                <w:szCs w:val="20"/>
              </w:rPr>
              <w:t>Conference Room</w:t>
            </w:r>
          </w:p>
        </w:tc>
        <w:tc>
          <w:tcPr>
            <w:tcW w:w="1350" w:type="dxa"/>
          </w:tcPr>
          <w:p w14:paraId="3607773D" w14:textId="2C170F79"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17.25</w:t>
            </w:r>
          </w:p>
        </w:tc>
        <w:tc>
          <w:tcPr>
            <w:tcW w:w="1440" w:type="dxa"/>
            <w:noWrap/>
            <w:hideMark/>
          </w:tcPr>
          <w:p w14:paraId="18154EB6" w14:textId="6241146F"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5</w:t>
            </w:r>
          </w:p>
        </w:tc>
        <w:tc>
          <w:tcPr>
            <w:tcW w:w="1350" w:type="dxa"/>
            <w:noWrap/>
            <w:hideMark/>
          </w:tcPr>
          <w:p w14:paraId="0479555E" w14:textId="7752004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463B3E62"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10334478" w14:textId="69D516B5"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6E6D1CCC" w14:textId="2A190AF3" w:rsidR="00A90B84" w:rsidRPr="00D523C3" w:rsidRDefault="00A90B84" w:rsidP="00A90B84">
            <w:pPr>
              <w:rPr>
                <w:rFonts w:eastAsia="Times New Roman" w:cs="Times New Roman"/>
                <w:color w:val="000000"/>
                <w:sz w:val="20"/>
                <w:szCs w:val="20"/>
              </w:rPr>
            </w:pPr>
            <w:r w:rsidRPr="00D523C3">
              <w:rPr>
                <w:sz w:val="20"/>
                <w:szCs w:val="20"/>
              </w:rPr>
              <w:t>Gymnatorium (multiuse assembly)</w:t>
            </w:r>
          </w:p>
        </w:tc>
        <w:tc>
          <w:tcPr>
            <w:tcW w:w="1350" w:type="dxa"/>
          </w:tcPr>
          <w:p w14:paraId="6B05C2BC" w14:textId="0BB9611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100</w:t>
            </w:r>
          </w:p>
        </w:tc>
        <w:tc>
          <w:tcPr>
            <w:tcW w:w="1440" w:type="dxa"/>
            <w:noWrap/>
            <w:hideMark/>
          </w:tcPr>
          <w:p w14:paraId="6AF6A92E" w14:textId="265E9B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7.5</w:t>
            </w:r>
          </w:p>
        </w:tc>
        <w:tc>
          <w:tcPr>
            <w:tcW w:w="1350" w:type="dxa"/>
            <w:noWrap/>
            <w:hideMark/>
          </w:tcPr>
          <w:p w14:paraId="13C53948" w14:textId="1EE9011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2ED5072E"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BA6EFA" w:rsidRPr="00BA6EFA" w14:paraId="72480CC6" w14:textId="3D8138FE"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19D663BF" w14:textId="4BA9C39D" w:rsidR="00A90B84" w:rsidRPr="00BA6EFA" w:rsidRDefault="00A90B84" w:rsidP="00A90B84">
            <w:pPr>
              <w:rPr>
                <w:rFonts w:eastAsia="Times New Roman" w:cs="Times New Roman"/>
                <w:sz w:val="20"/>
                <w:szCs w:val="20"/>
              </w:rPr>
            </w:pPr>
            <w:r w:rsidRPr="00BA6EFA">
              <w:rPr>
                <w:sz w:val="20"/>
                <w:szCs w:val="20"/>
              </w:rPr>
              <w:t>Cafetorium (multiuse assembly)</w:t>
            </w:r>
          </w:p>
        </w:tc>
        <w:tc>
          <w:tcPr>
            <w:tcW w:w="1350" w:type="dxa"/>
          </w:tcPr>
          <w:p w14:paraId="17545C9A" w14:textId="61CE5172" w:rsidR="00A90B84" w:rsidRPr="00BA6EFA" w:rsidRDefault="00A90B84" w:rsidP="00A90B84">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6EFA">
              <w:rPr>
                <w:sz w:val="20"/>
                <w:szCs w:val="20"/>
              </w:rPr>
              <w:t>17.25</w:t>
            </w:r>
          </w:p>
        </w:tc>
        <w:tc>
          <w:tcPr>
            <w:tcW w:w="1440" w:type="dxa"/>
            <w:noWrap/>
            <w:hideMark/>
          </w:tcPr>
          <w:p w14:paraId="50BD5A0C" w14:textId="7638CE0F" w:rsidR="00A90B84" w:rsidRPr="00BA6EFA"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A6EFA">
              <w:rPr>
                <w:sz w:val="20"/>
                <w:szCs w:val="20"/>
              </w:rPr>
              <w:t>7.5</w:t>
            </w:r>
          </w:p>
        </w:tc>
        <w:tc>
          <w:tcPr>
            <w:tcW w:w="1350" w:type="dxa"/>
            <w:noWrap/>
            <w:hideMark/>
          </w:tcPr>
          <w:p w14:paraId="0B345907" w14:textId="270D012D" w:rsidR="00A90B84" w:rsidRPr="00BA6EFA"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A6EFA">
              <w:rPr>
                <w:sz w:val="20"/>
                <w:szCs w:val="20"/>
              </w:rPr>
              <w:t>0.18</w:t>
            </w:r>
          </w:p>
        </w:tc>
        <w:tc>
          <w:tcPr>
            <w:tcW w:w="1260" w:type="dxa"/>
          </w:tcPr>
          <w:p w14:paraId="2174347A" w14:textId="77777777" w:rsidR="00A90B84" w:rsidRPr="00BA6EFA" w:rsidRDefault="00A90B84" w:rsidP="00A90B84">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A6EFA" w:rsidRPr="00BA6EFA" w14:paraId="2FA5F031" w14:textId="020DFBC0"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511F00B7" w14:textId="18EBF248" w:rsidR="00A90B84" w:rsidRPr="00BA6EFA" w:rsidRDefault="00A90B84" w:rsidP="00A90B84">
            <w:pPr>
              <w:rPr>
                <w:rFonts w:eastAsia="Times New Roman" w:cs="Times New Roman"/>
                <w:sz w:val="20"/>
                <w:szCs w:val="20"/>
              </w:rPr>
            </w:pPr>
            <w:r w:rsidRPr="00BA6EFA">
              <w:rPr>
                <w:sz w:val="20"/>
                <w:szCs w:val="20"/>
              </w:rPr>
              <w:t>Cafeteria</w:t>
            </w:r>
          </w:p>
        </w:tc>
        <w:tc>
          <w:tcPr>
            <w:tcW w:w="1350" w:type="dxa"/>
          </w:tcPr>
          <w:p w14:paraId="06FC0350" w14:textId="4317750E" w:rsidR="00A90B84" w:rsidRPr="00BA6EFA" w:rsidRDefault="00A90B84" w:rsidP="00A90B84">
            <w:pPr>
              <w:jc w:val="center"/>
              <w:cnfStyle w:val="000000000000" w:firstRow="0" w:lastRow="0" w:firstColumn="0" w:lastColumn="0" w:oddVBand="0" w:evenVBand="0" w:oddHBand="0" w:evenHBand="0" w:firstRowFirstColumn="0" w:firstRowLastColumn="0" w:lastRowFirstColumn="0" w:lastRowLastColumn="0"/>
              <w:rPr>
                <w:sz w:val="20"/>
                <w:szCs w:val="20"/>
              </w:rPr>
            </w:pPr>
            <w:r w:rsidRPr="00BA6EFA">
              <w:rPr>
                <w:sz w:val="20"/>
                <w:szCs w:val="20"/>
              </w:rPr>
              <w:t>8.05</w:t>
            </w:r>
          </w:p>
        </w:tc>
        <w:tc>
          <w:tcPr>
            <w:tcW w:w="1440" w:type="dxa"/>
            <w:noWrap/>
            <w:hideMark/>
          </w:tcPr>
          <w:p w14:paraId="2D6B3ED4" w14:textId="59819D75" w:rsidR="00A90B84" w:rsidRPr="00BA6EFA"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A6EFA">
              <w:rPr>
                <w:sz w:val="20"/>
                <w:szCs w:val="20"/>
              </w:rPr>
              <w:t>7.5</w:t>
            </w:r>
          </w:p>
        </w:tc>
        <w:tc>
          <w:tcPr>
            <w:tcW w:w="1350" w:type="dxa"/>
            <w:noWrap/>
            <w:hideMark/>
          </w:tcPr>
          <w:p w14:paraId="06561666" w14:textId="5C826CFD" w:rsidR="00A90B84" w:rsidRPr="00BA6EFA"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A6EFA">
              <w:rPr>
                <w:sz w:val="20"/>
                <w:szCs w:val="20"/>
              </w:rPr>
              <w:t>0.18</w:t>
            </w:r>
          </w:p>
        </w:tc>
        <w:tc>
          <w:tcPr>
            <w:tcW w:w="1260" w:type="dxa"/>
          </w:tcPr>
          <w:p w14:paraId="6D7F968A" w14:textId="77777777" w:rsidR="00A90B84" w:rsidRPr="00BA6EFA"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A90B84" w:rsidRPr="00D523C3" w14:paraId="10EE76D0" w14:textId="52BF2944"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0BFC56EE" w14:textId="415FD56D" w:rsidR="00A90B84" w:rsidRPr="00D523C3" w:rsidRDefault="00A90B84" w:rsidP="00A90B84">
            <w:pPr>
              <w:rPr>
                <w:rFonts w:eastAsia="Times New Roman" w:cs="Times New Roman"/>
                <w:color w:val="000000"/>
                <w:sz w:val="20"/>
                <w:szCs w:val="20"/>
              </w:rPr>
            </w:pPr>
            <w:r w:rsidRPr="00D523C3">
              <w:rPr>
                <w:sz w:val="20"/>
                <w:szCs w:val="20"/>
              </w:rPr>
              <w:t>Kitchen/ Servery</w:t>
            </w:r>
          </w:p>
        </w:tc>
        <w:tc>
          <w:tcPr>
            <w:tcW w:w="1350" w:type="dxa"/>
          </w:tcPr>
          <w:p w14:paraId="61F04617" w14:textId="75F2707A"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17.25</w:t>
            </w:r>
          </w:p>
        </w:tc>
        <w:tc>
          <w:tcPr>
            <w:tcW w:w="1440" w:type="dxa"/>
            <w:noWrap/>
            <w:hideMark/>
          </w:tcPr>
          <w:p w14:paraId="6A9F94BE" w14:textId="0A2FE69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071A2447" w14:textId="08D0DBAA"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260" w:type="dxa"/>
          </w:tcPr>
          <w:p w14:paraId="0A9EED4C" w14:textId="4F87B56A"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sz w:val="20"/>
                <w:szCs w:val="20"/>
              </w:rPr>
              <w:t>0.7</w:t>
            </w:r>
          </w:p>
        </w:tc>
      </w:tr>
      <w:tr w:rsidR="00A90B84" w:rsidRPr="00D523C3" w14:paraId="600433DB" w14:textId="0E023D0D"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2750B3D3" w14:textId="4ACBF7DE" w:rsidR="00A90B84" w:rsidRPr="00D523C3" w:rsidRDefault="00A90B84" w:rsidP="00A90B84">
            <w:pPr>
              <w:rPr>
                <w:rFonts w:eastAsia="Times New Roman" w:cs="Times New Roman"/>
                <w:color w:val="000000"/>
                <w:sz w:val="20"/>
                <w:szCs w:val="20"/>
              </w:rPr>
            </w:pPr>
            <w:r w:rsidRPr="00D523C3">
              <w:rPr>
                <w:sz w:val="20"/>
                <w:szCs w:val="20"/>
              </w:rPr>
              <w:t>Dance Studio/ Exercise</w:t>
            </w:r>
          </w:p>
        </w:tc>
        <w:tc>
          <w:tcPr>
            <w:tcW w:w="1350" w:type="dxa"/>
          </w:tcPr>
          <w:p w14:paraId="625FD683" w14:textId="70D1E2B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color w:val="000000"/>
                <w:sz w:val="20"/>
                <w:szCs w:val="20"/>
              </w:rPr>
              <w:t>200</w:t>
            </w:r>
          </w:p>
        </w:tc>
        <w:tc>
          <w:tcPr>
            <w:tcW w:w="1440" w:type="dxa"/>
            <w:noWrap/>
            <w:hideMark/>
          </w:tcPr>
          <w:p w14:paraId="5E0F6A36" w14:textId="671BFFEE"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20</w:t>
            </w:r>
          </w:p>
        </w:tc>
        <w:tc>
          <w:tcPr>
            <w:tcW w:w="1350" w:type="dxa"/>
            <w:noWrap/>
            <w:hideMark/>
          </w:tcPr>
          <w:p w14:paraId="106A7B2D" w14:textId="38364652"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06ECD74B"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A90B84" w:rsidRPr="00D523C3" w14:paraId="0C5DAFB0" w14:textId="470C1B3B"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1C462F7A" w14:textId="69AF5AC8" w:rsidR="00A90B84" w:rsidRPr="00D523C3" w:rsidRDefault="00A90B84" w:rsidP="00A90B84">
            <w:pPr>
              <w:rPr>
                <w:rFonts w:eastAsia="Times New Roman" w:cs="Times New Roman"/>
                <w:color w:val="000000"/>
                <w:sz w:val="20"/>
                <w:szCs w:val="20"/>
              </w:rPr>
            </w:pPr>
            <w:r w:rsidRPr="00D523C3">
              <w:rPr>
                <w:sz w:val="20"/>
                <w:szCs w:val="20"/>
              </w:rPr>
              <w:t>Stair</w:t>
            </w:r>
          </w:p>
        </w:tc>
        <w:tc>
          <w:tcPr>
            <w:tcW w:w="1350" w:type="dxa"/>
          </w:tcPr>
          <w:p w14:paraId="706BE280" w14:textId="3EF383FC"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50</w:t>
            </w:r>
          </w:p>
        </w:tc>
        <w:tc>
          <w:tcPr>
            <w:tcW w:w="1440" w:type="dxa"/>
            <w:noWrap/>
            <w:hideMark/>
          </w:tcPr>
          <w:p w14:paraId="4B9829C5" w14:textId="1CAF801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27874B3A" w14:textId="4E96AA53"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367D8F1C"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6EDC7D3C" w14:textId="09E7F580"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0129AE96" w14:textId="6DE24C50" w:rsidR="00A90B84" w:rsidRPr="00D523C3" w:rsidRDefault="00A90B84" w:rsidP="00A90B84">
            <w:pPr>
              <w:rPr>
                <w:rFonts w:eastAsia="Times New Roman" w:cs="Times New Roman"/>
                <w:color w:val="000000"/>
                <w:sz w:val="20"/>
                <w:szCs w:val="20"/>
              </w:rPr>
            </w:pPr>
            <w:r w:rsidRPr="00D523C3">
              <w:rPr>
                <w:sz w:val="20"/>
                <w:szCs w:val="20"/>
              </w:rPr>
              <w:t>Community rooms</w:t>
            </w:r>
          </w:p>
        </w:tc>
        <w:tc>
          <w:tcPr>
            <w:tcW w:w="1350" w:type="dxa"/>
          </w:tcPr>
          <w:p w14:paraId="448B9B1A" w14:textId="1F1B3DF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w:t>
            </w:r>
          </w:p>
        </w:tc>
        <w:tc>
          <w:tcPr>
            <w:tcW w:w="1440" w:type="dxa"/>
            <w:noWrap/>
            <w:hideMark/>
          </w:tcPr>
          <w:p w14:paraId="371B5416" w14:textId="1BE502B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7.5</w:t>
            </w:r>
          </w:p>
        </w:tc>
        <w:tc>
          <w:tcPr>
            <w:tcW w:w="1350" w:type="dxa"/>
            <w:noWrap/>
            <w:hideMark/>
          </w:tcPr>
          <w:p w14:paraId="2E758E2F" w14:textId="66FBF810"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0.18</w:t>
            </w:r>
          </w:p>
        </w:tc>
        <w:tc>
          <w:tcPr>
            <w:tcW w:w="1260" w:type="dxa"/>
          </w:tcPr>
          <w:p w14:paraId="22C1D830"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55C94C11" w14:textId="018F751F"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1BBD50AC" w14:textId="30B72E99" w:rsidR="00A90B84" w:rsidRPr="00D523C3" w:rsidRDefault="00A90B84" w:rsidP="00A90B84">
            <w:pPr>
              <w:rPr>
                <w:rFonts w:eastAsia="Times New Roman" w:cs="Times New Roman"/>
                <w:color w:val="000000"/>
                <w:sz w:val="20"/>
                <w:szCs w:val="20"/>
              </w:rPr>
            </w:pPr>
            <w:r w:rsidRPr="00D523C3">
              <w:rPr>
                <w:sz w:val="20"/>
                <w:szCs w:val="20"/>
              </w:rPr>
              <w:t>Copy Rooms</w:t>
            </w:r>
          </w:p>
        </w:tc>
        <w:tc>
          <w:tcPr>
            <w:tcW w:w="1350" w:type="dxa"/>
          </w:tcPr>
          <w:p w14:paraId="7408DE65" w14:textId="73257B15"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100</w:t>
            </w:r>
          </w:p>
        </w:tc>
        <w:tc>
          <w:tcPr>
            <w:tcW w:w="1440" w:type="dxa"/>
            <w:noWrap/>
            <w:hideMark/>
          </w:tcPr>
          <w:p w14:paraId="48CCA349" w14:textId="747644BD"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5</w:t>
            </w:r>
          </w:p>
        </w:tc>
        <w:tc>
          <w:tcPr>
            <w:tcW w:w="1350" w:type="dxa"/>
            <w:noWrap/>
            <w:hideMark/>
          </w:tcPr>
          <w:p w14:paraId="6DA10853" w14:textId="18ED7824"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0.06</w:t>
            </w:r>
          </w:p>
        </w:tc>
        <w:tc>
          <w:tcPr>
            <w:tcW w:w="1260" w:type="dxa"/>
          </w:tcPr>
          <w:p w14:paraId="778CC4E8" w14:textId="6926B68C"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sz w:val="20"/>
                <w:szCs w:val="20"/>
              </w:rPr>
              <w:t>0.5</w:t>
            </w:r>
          </w:p>
        </w:tc>
      </w:tr>
      <w:tr w:rsidR="00A90B84" w:rsidRPr="00D523C3" w14:paraId="316465AE" w14:textId="6E6ADD49"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26780204" w14:textId="149D935A" w:rsidR="00A90B84" w:rsidRPr="00D523C3" w:rsidRDefault="00A90B84" w:rsidP="00A90B84">
            <w:pPr>
              <w:rPr>
                <w:rFonts w:eastAsia="Times New Roman" w:cs="Times New Roman"/>
                <w:color w:val="000000"/>
                <w:sz w:val="20"/>
                <w:szCs w:val="20"/>
              </w:rPr>
            </w:pPr>
            <w:r w:rsidRPr="00D523C3">
              <w:rPr>
                <w:sz w:val="20"/>
                <w:szCs w:val="20"/>
              </w:rPr>
              <w:t>Exam Areas of Medical Suites/Clinics</w:t>
            </w:r>
          </w:p>
        </w:tc>
        <w:tc>
          <w:tcPr>
            <w:tcW w:w="1350" w:type="dxa"/>
          </w:tcPr>
          <w:p w14:paraId="6B24815E" w14:textId="7FEFB79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300</w:t>
            </w:r>
          </w:p>
        </w:tc>
        <w:tc>
          <w:tcPr>
            <w:tcW w:w="1440" w:type="dxa"/>
            <w:noWrap/>
            <w:hideMark/>
          </w:tcPr>
          <w:p w14:paraId="64F2251F" w14:textId="6B81199E"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15</w:t>
            </w:r>
          </w:p>
        </w:tc>
        <w:tc>
          <w:tcPr>
            <w:tcW w:w="1350" w:type="dxa"/>
            <w:noWrap/>
            <w:hideMark/>
          </w:tcPr>
          <w:p w14:paraId="38871604" w14:textId="44F6E22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260" w:type="dxa"/>
          </w:tcPr>
          <w:p w14:paraId="14B81935"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306D538D" w14:textId="75ABB814"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739D8FF6" w14:textId="07FF0FC8" w:rsidR="00A90B84" w:rsidRPr="00D523C3" w:rsidRDefault="00A90B84" w:rsidP="00A90B84">
            <w:pPr>
              <w:rPr>
                <w:rFonts w:eastAsia="Times New Roman" w:cs="Times New Roman"/>
                <w:color w:val="000000"/>
                <w:sz w:val="20"/>
                <w:szCs w:val="20"/>
              </w:rPr>
            </w:pPr>
            <w:r w:rsidRPr="00D523C3">
              <w:rPr>
                <w:sz w:val="20"/>
                <w:szCs w:val="20"/>
              </w:rPr>
              <w:t>Laboratory</w:t>
            </w:r>
          </w:p>
        </w:tc>
        <w:tc>
          <w:tcPr>
            <w:tcW w:w="1350" w:type="dxa"/>
          </w:tcPr>
          <w:p w14:paraId="46A0A8F8" w14:textId="2A63B390"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100</w:t>
            </w:r>
          </w:p>
        </w:tc>
        <w:tc>
          <w:tcPr>
            <w:tcW w:w="1440" w:type="dxa"/>
            <w:noWrap/>
            <w:hideMark/>
          </w:tcPr>
          <w:p w14:paraId="7EA8C2B4" w14:textId="384FB278"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10</w:t>
            </w:r>
          </w:p>
        </w:tc>
        <w:tc>
          <w:tcPr>
            <w:tcW w:w="1350" w:type="dxa"/>
            <w:noWrap/>
            <w:hideMark/>
          </w:tcPr>
          <w:p w14:paraId="2B427ACA" w14:textId="64BD6D8E"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0.18</w:t>
            </w:r>
          </w:p>
        </w:tc>
        <w:tc>
          <w:tcPr>
            <w:tcW w:w="1260" w:type="dxa"/>
          </w:tcPr>
          <w:p w14:paraId="57C1CF73" w14:textId="5220C00B"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sz w:val="20"/>
                <w:szCs w:val="20"/>
              </w:rPr>
              <w:t>1</w:t>
            </w:r>
          </w:p>
        </w:tc>
      </w:tr>
      <w:tr w:rsidR="00A90B84" w:rsidRPr="00D523C3" w14:paraId="0D1166FC" w14:textId="4140561B"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6D2B1C97" w14:textId="16BD9E06" w:rsidR="00A90B84" w:rsidRPr="00D523C3" w:rsidRDefault="00A90B84" w:rsidP="00A90B84">
            <w:pPr>
              <w:rPr>
                <w:rFonts w:eastAsia="Times New Roman" w:cs="Times New Roman"/>
                <w:color w:val="000000"/>
                <w:sz w:val="20"/>
                <w:szCs w:val="20"/>
              </w:rPr>
            </w:pPr>
            <w:r w:rsidRPr="00D523C3">
              <w:rPr>
                <w:sz w:val="20"/>
                <w:szCs w:val="20"/>
              </w:rPr>
              <w:lastRenderedPageBreak/>
              <w:t>Media Centers/ TV Studios</w:t>
            </w:r>
          </w:p>
        </w:tc>
        <w:tc>
          <w:tcPr>
            <w:tcW w:w="1350" w:type="dxa"/>
          </w:tcPr>
          <w:p w14:paraId="501F2B53" w14:textId="4DEC77B3"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hideMark/>
          </w:tcPr>
          <w:p w14:paraId="29F4BAED" w14:textId="021D6B42"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10</w:t>
            </w:r>
          </w:p>
        </w:tc>
        <w:tc>
          <w:tcPr>
            <w:tcW w:w="1350" w:type="dxa"/>
            <w:noWrap/>
            <w:hideMark/>
          </w:tcPr>
          <w:p w14:paraId="2CB3E97F" w14:textId="054D755E"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0.12</w:t>
            </w:r>
          </w:p>
        </w:tc>
        <w:tc>
          <w:tcPr>
            <w:tcW w:w="1260" w:type="dxa"/>
          </w:tcPr>
          <w:p w14:paraId="5C340FCA"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16F09BFB" w14:textId="544EAB3F"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6FA88DB6" w14:textId="315BBEC9" w:rsidR="00A90B84" w:rsidRPr="00D523C3" w:rsidRDefault="00A90B84" w:rsidP="00A90B84">
            <w:pPr>
              <w:rPr>
                <w:rFonts w:eastAsia="Times New Roman" w:cs="Times New Roman"/>
                <w:color w:val="000000"/>
                <w:sz w:val="20"/>
                <w:szCs w:val="20"/>
              </w:rPr>
            </w:pPr>
            <w:r w:rsidRPr="00D523C3">
              <w:rPr>
                <w:sz w:val="20"/>
                <w:szCs w:val="20"/>
              </w:rPr>
              <w:t>Playroom</w:t>
            </w:r>
          </w:p>
        </w:tc>
        <w:tc>
          <w:tcPr>
            <w:tcW w:w="1350" w:type="dxa"/>
          </w:tcPr>
          <w:p w14:paraId="35505FDC" w14:textId="03B8E672"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hideMark/>
          </w:tcPr>
          <w:p w14:paraId="305179DA" w14:textId="11A590C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10</w:t>
            </w:r>
          </w:p>
        </w:tc>
        <w:tc>
          <w:tcPr>
            <w:tcW w:w="1350" w:type="dxa"/>
            <w:noWrap/>
            <w:hideMark/>
          </w:tcPr>
          <w:p w14:paraId="40BC680D" w14:textId="4C8C7C10"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0.12</w:t>
            </w:r>
          </w:p>
        </w:tc>
        <w:tc>
          <w:tcPr>
            <w:tcW w:w="1260" w:type="dxa"/>
          </w:tcPr>
          <w:p w14:paraId="690C7B2F"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10B6D1CB" w14:textId="1EDE981D"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279CBD2F" w14:textId="18D110A2" w:rsidR="00A90B84" w:rsidRPr="00D523C3" w:rsidRDefault="00A90B84" w:rsidP="00A90B84">
            <w:pPr>
              <w:rPr>
                <w:rFonts w:eastAsia="Times New Roman" w:cs="Times New Roman"/>
                <w:color w:val="000000"/>
                <w:sz w:val="20"/>
                <w:szCs w:val="20"/>
              </w:rPr>
            </w:pPr>
            <w:r w:rsidRPr="00D523C3">
              <w:rPr>
                <w:sz w:val="20"/>
                <w:szCs w:val="20"/>
              </w:rPr>
              <w:t>Records Room</w:t>
            </w:r>
          </w:p>
        </w:tc>
        <w:tc>
          <w:tcPr>
            <w:tcW w:w="1350" w:type="dxa"/>
          </w:tcPr>
          <w:p w14:paraId="58D3A860" w14:textId="676D63C6"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hideMark/>
          </w:tcPr>
          <w:p w14:paraId="4312751D" w14:textId="076A8849"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3623A67D" w14:textId="6661234C"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0.12</w:t>
            </w:r>
          </w:p>
        </w:tc>
        <w:tc>
          <w:tcPr>
            <w:tcW w:w="1260" w:type="dxa"/>
          </w:tcPr>
          <w:p w14:paraId="5C7E4270"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5AAE90F8" w14:textId="72C79B7A"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509B1E0E" w14:textId="38B99447" w:rsidR="00A90B84" w:rsidRPr="00D523C3" w:rsidRDefault="00A90B84" w:rsidP="00A90B84">
            <w:pPr>
              <w:rPr>
                <w:rFonts w:eastAsia="Times New Roman" w:cs="Times New Roman"/>
                <w:color w:val="000000"/>
                <w:sz w:val="20"/>
                <w:szCs w:val="20"/>
              </w:rPr>
            </w:pPr>
            <w:r w:rsidRPr="00D523C3">
              <w:rPr>
                <w:sz w:val="20"/>
                <w:szCs w:val="20"/>
              </w:rPr>
              <w:t>Workshop</w:t>
            </w:r>
          </w:p>
        </w:tc>
        <w:tc>
          <w:tcPr>
            <w:tcW w:w="1350" w:type="dxa"/>
          </w:tcPr>
          <w:p w14:paraId="5AE392DB" w14:textId="6A99A44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300</w:t>
            </w:r>
          </w:p>
        </w:tc>
        <w:tc>
          <w:tcPr>
            <w:tcW w:w="1440" w:type="dxa"/>
            <w:noWrap/>
            <w:hideMark/>
          </w:tcPr>
          <w:p w14:paraId="69DCD999" w14:textId="45DE65DE"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10</w:t>
            </w:r>
          </w:p>
        </w:tc>
        <w:tc>
          <w:tcPr>
            <w:tcW w:w="1350" w:type="dxa"/>
            <w:noWrap/>
            <w:hideMark/>
          </w:tcPr>
          <w:p w14:paraId="5894AC9B" w14:textId="7FF6C75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0.18</w:t>
            </w:r>
          </w:p>
        </w:tc>
        <w:tc>
          <w:tcPr>
            <w:tcW w:w="1260" w:type="dxa"/>
          </w:tcPr>
          <w:p w14:paraId="6EA47A86" w14:textId="39496E2E"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0.5</w:t>
            </w:r>
          </w:p>
        </w:tc>
      </w:tr>
      <w:tr w:rsidR="00A90B84" w:rsidRPr="00D523C3" w14:paraId="09483379" w14:textId="44DC829E"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3F0F1007" w14:textId="233F3F16" w:rsidR="00A90B84" w:rsidRPr="00D523C3" w:rsidRDefault="00A90B84" w:rsidP="00A90B84">
            <w:pPr>
              <w:rPr>
                <w:rFonts w:eastAsia="Times New Roman" w:cs="Times New Roman"/>
                <w:color w:val="000000"/>
                <w:sz w:val="20"/>
                <w:szCs w:val="20"/>
              </w:rPr>
            </w:pPr>
            <w:r w:rsidRPr="00D523C3">
              <w:rPr>
                <w:sz w:val="20"/>
                <w:szCs w:val="20"/>
              </w:rPr>
              <w:t>Restrooms</w:t>
            </w:r>
          </w:p>
        </w:tc>
        <w:tc>
          <w:tcPr>
            <w:tcW w:w="1350" w:type="dxa"/>
          </w:tcPr>
          <w:p w14:paraId="0F6235C9" w14:textId="4C63F0EE"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300</w:t>
            </w:r>
          </w:p>
        </w:tc>
        <w:tc>
          <w:tcPr>
            <w:tcW w:w="1440" w:type="dxa"/>
            <w:noWrap/>
            <w:hideMark/>
          </w:tcPr>
          <w:p w14:paraId="3FE6A78C" w14:textId="197067F3"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350" w:type="dxa"/>
            <w:noWrap/>
            <w:hideMark/>
          </w:tcPr>
          <w:p w14:paraId="0EB678E2" w14:textId="186C79D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w:t>
            </w:r>
          </w:p>
        </w:tc>
        <w:tc>
          <w:tcPr>
            <w:tcW w:w="1260" w:type="dxa"/>
          </w:tcPr>
          <w:p w14:paraId="5A8BC32F" w14:textId="148A0C3D"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sz w:val="20"/>
                <w:szCs w:val="20"/>
              </w:rPr>
              <w:t>50-70 cfm/fixture</w:t>
            </w:r>
          </w:p>
        </w:tc>
      </w:tr>
      <w:tr w:rsidR="00A90B84" w:rsidRPr="00D523C3" w14:paraId="0467D93D" w14:textId="3ECBCF78" w:rsidTr="00D523C3">
        <w:tc>
          <w:tcPr>
            <w:cnfStyle w:val="001000000000" w:firstRow="0" w:lastRow="0" w:firstColumn="1" w:lastColumn="0" w:oddVBand="0" w:evenVBand="0" w:oddHBand="0" w:evenHBand="0" w:firstRowFirstColumn="0" w:firstRowLastColumn="0" w:lastRowFirstColumn="0" w:lastRowLastColumn="0"/>
            <w:tcW w:w="3325" w:type="dxa"/>
            <w:noWrap/>
            <w:hideMark/>
          </w:tcPr>
          <w:p w14:paraId="31EB535E" w14:textId="4D6D024B" w:rsidR="00A90B84" w:rsidRPr="00D523C3" w:rsidRDefault="00A90B84" w:rsidP="00A90B84">
            <w:pPr>
              <w:rPr>
                <w:rFonts w:eastAsia="Times New Roman" w:cs="Times New Roman"/>
                <w:color w:val="000000"/>
                <w:sz w:val="20"/>
                <w:szCs w:val="20"/>
              </w:rPr>
            </w:pPr>
            <w:r w:rsidRPr="00D523C3">
              <w:rPr>
                <w:sz w:val="20"/>
                <w:szCs w:val="20"/>
              </w:rPr>
              <w:t>Staff lunch/ lounge</w:t>
            </w:r>
          </w:p>
        </w:tc>
        <w:tc>
          <w:tcPr>
            <w:tcW w:w="1350" w:type="dxa"/>
          </w:tcPr>
          <w:p w14:paraId="7516C0CE" w14:textId="311EAE4F"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100</w:t>
            </w:r>
          </w:p>
        </w:tc>
        <w:tc>
          <w:tcPr>
            <w:tcW w:w="1440" w:type="dxa"/>
            <w:noWrap/>
            <w:hideMark/>
          </w:tcPr>
          <w:p w14:paraId="2BEA0FA5" w14:textId="2F57A4B9"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7.5</w:t>
            </w:r>
          </w:p>
        </w:tc>
        <w:tc>
          <w:tcPr>
            <w:tcW w:w="1350" w:type="dxa"/>
            <w:noWrap/>
            <w:hideMark/>
          </w:tcPr>
          <w:p w14:paraId="4D670641" w14:textId="3AA1679C"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D523C3">
              <w:rPr>
                <w:sz w:val="20"/>
                <w:szCs w:val="20"/>
              </w:rPr>
              <w:t>0.18</w:t>
            </w:r>
          </w:p>
        </w:tc>
        <w:tc>
          <w:tcPr>
            <w:tcW w:w="1260" w:type="dxa"/>
          </w:tcPr>
          <w:p w14:paraId="2BE30FED"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503F8E47" w14:textId="77777777" w:rsidTr="00D523C3">
        <w:tc>
          <w:tcPr>
            <w:cnfStyle w:val="001000000000" w:firstRow="0" w:lastRow="0" w:firstColumn="1" w:lastColumn="0" w:oddVBand="0" w:evenVBand="0" w:oddHBand="0" w:evenHBand="0" w:firstRowFirstColumn="0" w:firstRowLastColumn="0" w:lastRowFirstColumn="0" w:lastRowLastColumn="0"/>
            <w:tcW w:w="3325" w:type="dxa"/>
            <w:noWrap/>
          </w:tcPr>
          <w:p w14:paraId="67F513BF" w14:textId="69FDDF05" w:rsidR="00A90B84" w:rsidRPr="00D523C3" w:rsidRDefault="00A90B84" w:rsidP="00A90B84">
            <w:pPr>
              <w:rPr>
                <w:rFonts w:eastAsia="Times New Roman" w:cs="Times New Roman"/>
                <w:color w:val="000000"/>
                <w:sz w:val="20"/>
                <w:szCs w:val="20"/>
              </w:rPr>
            </w:pPr>
            <w:r w:rsidRPr="00D523C3">
              <w:rPr>
                <w:sz w:val="20"/>
                <w:szCs w:val="20"/>
              </w:rPr>
              <w:t>Resource Center/ Workrm</w:t>
            </w:r>
          </w:p>
        </w:tc>
        <w:tc>
          <w:tcPr>
            <w:tcW w:w="1350" w:type="dxa"/>
          </w:tcPr>
          <w:p w14:paraId="4003701C" w14:textId="0111C9FF"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100</w:t>
            </w:r>
          </w:p>
        </w:tc>
        <w:tc>
          <w:tcPr>
            <w:tcW w:w="1440" w:type="dxa"/>
            <w:noWrap/>
          </w:tcPr>
          <w:p w14:paraId="5EF0C753" w14:textId="5D109E1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sz w:val="20"/>
                <w:szCs w:val="20"/>
              </w:rPr>
              <w:t>5</w:t>
            </w:r>
          </w:p>
        </w:tc>
        <w:tc>
          <w:tcPr>
            <w:tcW w:w="1350" w:type="dxa"/>
            <w:noWrap/>
          </w:tcPr>
          <w:p w14:paraId="561B9D3C" w14:textId="618DD110"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sz w:val="20"/>
                <w:szCs w:val="20"/>
              </w:rPr>
              <w:t>0.06</w:t>
            </w:r>
          </w:p>
        </w:tc>
        <w:tc>
          <w:tcPr>
            <w:tcW w:w="1260" w:type="dxa"/>
          </w:tcPr>
          <w:p w14:paraId="7C6BD7B7"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11B7EAF9" w14:textId="77777777" w:rsidTr="00D523C3">
        <w:tc>
          <w:tcPr>
            <w:cnfStyle w:val="001000000000" w:firstRow="0" w:lastRow="0" w:firstColumn="1" w:lastColumn="0" w:oddVBand="0" w:evenVBand="0" w:oddHBand="0" w:evenHBand="0" w:firstRowFirstColumn="0" w:firstRowLastColumn="0" w:lastRowFirstColumn="0" w:lastRowLastColumn="0"/>
            <w:tcW w:w="3325" w:type="dxa"/>
            <w:noWrap/>
          </w:tcPr>
          <w:p w14:paraId="56AC9A2F" w14:textId="4B61B29C" w:rsidR="00A90B84" w:rsidRPr="00D523C3" w:rsidRDefault="00A90B84" w:rsidP="00A90B84">
            <w:pPr>
              <w:rPr>
                <w:rFonts w:eastAsia="Times New Roman" w:cs="Times New Roman"/>
                <w:color w:val="000000"/>
                <w:sz w:val="20"/>
                <w:szCs w:val="20"/>
              </w:rPr>
            </w:pPr>
            <w:r w:rsidRPr="00D523C3">
              <w:rPr>
                <w:sz w:val="20"/>
                <w:szCs w:val="20"/>
              </w:rPr>
              <w:t>Shaft</w:t>
            </w:r>
          </w:p>
        </w:tc>
        <w:tc>
          <w:tcPr>
            <w:tcW w:w="1350" w:type="dxa"/>
          </w:tcPr>
          <w:p w14:paraId="36A3EE84" w14:textId="227EDF14"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tcPr>
          <w:p w14:paraId="4A0217F1"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noWrap/>
          </w:tcPr>
          <w:p w14:paraId="4D5D5829"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tcPr>
          <w:p w14:paraId="110BEE0C"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5D48429A" w14:textId="77777777" w:rsidTr="00D523C3">
        <w:tc>
          <w:tcPr>
            <w:cnfStyle w:val="001000000000" w:firstRow="0" w:lastRow="0" w:firstColumn="1" w:lastColumn="0" w:oddVBand="0" w:evenVBand="0" w:oddHBand="0" w:evenHBand="0" w:firstRowFirstColumn="0" w:firstRowLastColumn="0" w:lastRowFirstColumn="0" w:lastRowLastColumn="0"/>
            <w:tcW w:w="3325" w:type="dxa"/>
            <w:noWrap/>
          </w:tcPr>
          <w:p w14:paraId="68880EEB" w14:textId="7E0DE4CF" w:rsidR="00A90B84" w:rsidRPr="00D523C3" w:rsidRDefault="00A90B84" w:rsidP="00A90B84">
            <w:pPr>
              <w:rPr>
                <w:rFonts w:eastAsia="Times New Roman" w:cs="Times New Roman"/>
                <w:color w:val="000000"/>
                <w:sz w:val="20"/>
                <w:szCs w:val="20"/>
              </w:rPr>
            </w:pPr>
            <w:r w:rsidRPr="00D523C3">
              <w:rPr>
                <w:sz w:val="20"/>
                <w:szCs w:val="20"/>
              </w:rPr>
              <w:t>Plenum</w:t>
            </w:r>
          </w:p>
        </w:tc>
        <w:tc>
          <w:tcPr>
            <w:tcW w:w="1350" w:type="dxa"/>
          </w:tcPr>
          <w:p w14:paraId="46B14D59" w14:textId="7840D8E1"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3C3">
              <w:rPr>
                <w:color w:val="000000"/>
                <w:sz w:val="20"/>
                <w:szCs w:val="20"/>
              </w:rPr>
              <w:t>23</w:t>
            </w:r>
          </w:p>
        </w:tc>
        <w:tc>
          <w:tcPr>
            <w:tcW w:w="1440" w:type="dxa"/>
            <w:noWrap/>
          </w:tcPr>
          <w:p w14:paraId="1AF13277"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noWrap/>
          </w:tcPr>
          <w:p w14:paraId="3229BE9F"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60" w:type="dxa"/>
          </w:tcPr>
          <w:p w14:paraId="0682A6DE" w14:textId="77777777" w:rsidR="00A90B84" w:rsidRPr="00D523C3" w:rsidRDefault="00A90B84" w:rsidP="00A90B8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90B84" w:rsidRPr="00D523C3" w14:paraId="095008EE" w14:textId="77777777" w:rsidTr="00D523C3">
        <w:tc>
          <w:tcPr>
            <w:cnfStyle w:val="001000000000" w:firstRow="0" w:lastRow="0" w:firstColumn="1" w:lastColumn="0" w:oddVBand="0" w:evenVBand="0" w:oddHBand="0" w:evenHBand="0" w:firstRowFirstColumn="0" w:firstRowLastColumn="0" w:lastRowFirstColumn="0" w:lastRowLastColumn="0"/>
            <w:tcW w:w="8725" w:type="dxa"/>
            <w:gridSpan w:val="5"/>
            <w:noWrap/>
          </w:tcPr>
          <w:p w14:paraId="23B16302" w14:textId="77777777" w:rsidR="00A90B84" w:rsidRPr="00D523C3" w:rsidRDefault="00A90B84" w:rsidP="00A90B84">
            <w:pPr>
              <w:rPr>
                <w:rFonts w:eastAsia="Times New Roman" w:cs="Times New Roman"/>
                <w:b w:val="0"/>
                <w:color w:val="000000"/>
                <w:sz w:val="20"/>
                <w:szCs w:val="20"/>
              </w:rPr>
            </w:pPr>
            <w:r w:rsidRPr="00D523C3">
              <w:rPr>
                <w:rFonts w:eastAsia="Times New Roman" w:cs="Times New Roman"/>
                <w:b w:val="0"/>
                <w:color w:val="000000"/>
                <w:sz w:val="20"/>
                <w:szCs w:val="20"/>
                <w:vertAlign w:val="superscript"/>
              </w:rPr>
              <w:t>a</w:t>
            </w:r>
            <w:r w:rsidRPr="00D523C3">
              <w:rPr>
                <w:rFonts w:eastAsia="Times New Roman" w:cs="Times New Roman"/>
                <w:b w:val="0"/>
                <w:color w:val="000000"/>
                <w:sz w:val="20"/>
                <w:szCs w:val="20"/>
              </w:rPr>
              <w:t xml:space="preserve"> Values are  taken from 2014 NYC Egress requirements (Table 1004.1.1).   Those values listed as “net” have been converted to “gross” assuming a 15% wall adjustment.</w:t>
            </w:r>
          </w:p>
          <w:p w14:paraId="5791A411" w14:textId="2034492A" w:rsidR="00A90B84" w:rsidRPr="00D523C3" w:rsidRDefault="00A90B84" w:rsidP="00D523C3">
            <w:pPr>
              <w:rPr>
                <w:color w:val="000000"/>
                <w:sz w:val="20"/>
                <w:szCs w:val="20"/>
              </w:rPr>
            </w:pPr>
            <w:r w:rsidRPr="00D523C3">
              <w:rPr>
                <w:rFonts w:eastAsia="Times New Roman" w:cs="Times New Roman"/>
                <w:b w:val="0"/>
                <w:color w:val="000000"/>
                <w:sz w:val="20"/>
                <w:szCs w:val="20"/>
                <w:vertAlign w:val="superscript"/>
              </w:rPr>
              <w:t>b</w:t>
            </w:r>
            <w:r w:rsidRPr="00D523C3">
              <w:rPr>
                <w:rFonts w:eastAsia="Times New Roman" w:cs="Times New Roman"/>
                <w:b w:val="0"/>
                <w:color w:val="000000"/>
                <w:sz w:val="20"/>
                <w:szCs w:val="20"/>
              </w:rPr>
              <w:t xml:space="preserve"> Density value for entire space including stage.</w:t>
            </w:r>
          </w:p>
        </w:tc>
      </w:tr>
    </w:tbl>
    <w:p w14:paraId="0216D3FE" w14:textId="40CF674E" w:rsidR="000B3072" w:rsidRPr="000B3072" w:rsidRDefault="00E02FE1" w:rsidP="000B3072">
      <w:pPr>
        <w:pStyle w:val="Caption"/>
        <w:keepNext/>
        <w:jc w:val="both"/>
        <w:rPr>
          <w:i w:val="0"/>
          <w:sz w:val="22"/>
          <w:szCs w:val="22"/>
        </w:rPr>
      </w:pPr>
      <w:r w:rsidRPr="000B3072">
        <w:rPr>
          <w:i w:val="0"/>
          <w:sz w:val="22"/>
          <w:szCs w:val="22"/>
        </w:rPr>
        <w:t>Note: Exhaust air is provided via transfer air.  Additional outside air is not required in these spaces for ventilation.</w:t>
      </w:r>
    </w:p>
    <w:p w14:paraId="28C0EE2E" w14:textId="77777777" w:rsidR="00E02FE1" w:rsidRDefault="00E02FE1" w:rsidP="005E42B9"/>
    <w:p w14:paraId="1C6C8060" w14:textId="253CD5B2" w:rsidR="009B74B6" w:rsidRPr="00DC0814" w:rsidRDefault="009B74B6" w:rsidP="009B74B6">
      <w:pPr>
        <w:pStyle w:val="Heading1"/>
      </w:pPr>
      <w:bookmarkStart w:id="21" w:name="_Ref454773571"/>
      <w:bookmarkStart w:id="22" w:name="_Toc531096012"/>
      <w:r>
        <w:t>Air Side Systems</w:t>
      </w:r>
      <w:bookmarkEnd w:id="21"/>
      <w:bookmarkEnd w:id="22"/>
    </w:p>
    <w:p w14:paraId="098593A8" w14:textId="3EF22D05" w:rsidR="009B74B6" w:rsidRPr="00DC0814" w:rsidRDefault="009B74B6" w:rsidP="004E18A7">
      <w:pPr>
        <w:jc w:val="both"/>
      </w:pPr>
      <w:r>
        <w:t xml:space="preserve">This section describes the default </w:t>
      </w:r>
      <w:r w:rsidR="00F926F3">
        <w:t xml:space="preserve">system types provided in the template.  It may be necessary to model more than one of any type of system, and not all systems apply to all buildings.  </w:t>
      </w:r>
      <w:r>
        <w:t xml:space="preserve">All schedule details can be found in </w:t>
      </w:r>
      <w:r>
        <w:fldChar w:fldCharType="begin"/>
      </w:r>
      <w:r>
        <w:instrText xml:space="preserve"> REF _Ref454768111 \r \h </w:instrText>
      </w:r>
      <w:r>
        <w:fldChar w:fldCharType="separate"/>
      </w:r>
      <w:r w:rsidR="00D302F6">
        <w:t>Appendix A</w:t>
      </w:r>
      <w:r>
        <w:fldChar w:fldCharType="end"/>
      </w:r>
      <w:r>
        <w:t>.  All inputs are identical in the design and baselines unless otherwise noted.</w:t>
      </w:r>
    </w:p>
    <w:p w14:paraId="647E5105" w14:textId="6023F24D" w:rsidR="009B74B6" w:rsidRDefault="009B74B6" w:rsidP="009B74B6">
      <w:pPr>
        <w:pStyle w:val="Heading2"/>
      </w:pPr>
      <w:r>
        <w:t>General Schedules</w:t>
      </w:r>
    </w:p>
    <w:p w14:paraId="7F8D00F5" w14:textId="63A9F512" w:rsidR="009B74B6" w:rsidRDefault="009B74B6" w:rsidP="004E18A7">
      <w:pPr>
        <w:jc w:val="both"/>
      </w:pPr>
      <w:r>
        <w:t xml:space="preserve">The </w:t>
      </w:r>
      <w:r w:rsidR="00F926F3">
        <w:t xml:space="preserve">fan, outside air, and infiltration schedules are given in </w:t>
      </w:r>
      <w:r w:rsidR="00F926F3">
        <w:fldChar w:fldCharType="begin"/>
      </w:r>
      <w:r w:rsidR="00F926F3">
        <w:instrText xml:space="preserve"> REF _Ref454771380 \h </w:instrText>
      </w:r>
      <w:r w:rsidR="00E048EE">
        <w:instrText xml:space="preserve"> \* MERGEFORMAT </w:instrText>
      </w:r>
      <w:r w:rsidR="00F926F3">
        <w:fldChar w:fldCharType="separate"/>
      </w:r>
      <w:r w:rsidR="00D302F6" w:rsidRPr="0038029C">
        <w:t xml:space="preserve">Table </w:t>
      </w:r>
      <w:r w:rsidR="00D302F6">
        <w:rPr>
          <w:noProof/>
        </w:rPr>
        <w:t>12</w:t>
      </w:r>
      <w:r w:rsidR="00F926F3">
        <w:fldChar w:fldCharType="end"/>
      </w:r>
      <w:r w:rsidR="00F926F3">
        <w:t>.</w:t>
      </w:r>
      <w:r w:rsidR="001B45D9">
        <w:t xml:space="preserve"> </w:t>
      </w:r>
    </w:p>
    <w:p w14:paraId="5F6AA0E0" w14:textId="628B770A" w:rsidR="009B74B6" w:rsidRDefault="009B74B6" w:rsidP="009B74B6">
      <w:pPr>
        <w:pStyle w:val="Caption"/>
        <w:keepNext/>
      </w:pPr>
      <w:bookmarkStart w:id="23" w:name="_Ref454771380"/>
      <w:r w:rsidRPr="0038029C">
        <w:t xml:space="preserve">Table </w:t>
      </w:r>
      <w:r w:rsidR="005E10EE">
        <w:rPr>
          <w:noProof/>
        </w:rPr>
        <w:fldChar w:fldCharType="begin"/>
      </w:r>
      <w:r w:rsidR="005E10EE">
        <w:rPr>
          <w:noProof/>
        </w:rPr>
        <w:instrText xml:space="preserve"> SEQ Table \* ARABIC </w:instrText>
      </w:r>
      <w:r w:rsidR="005E10EE">
        <w:rPr>
          <w:noProof/>
        </w:rPr>
        <w:fldChar w:fldCharType="separate"/>
      </w:r>
      <w:r w:rsidR="00D302F6">
        <w:rPr>
          <w:noProof/>
        </w:rPr>
        <w:t>12</w:t>
      </w:r>
      <w:r w:rsidR="005E10EE">
        <w:rPr>
          <w:noProof/>
        </w:rPr>
        <w:fldChar w:fldCharType="end"/>
      </w:r>
      <w:bookmarkEnd w:id="23"/>
      <w:r>
        <w:t>. System Fan and Outside Air Schedules</w:t>
      </w:r>
    </w:p>
    <w:tbl>
      <w:tblPr>
        <w:tblStyle w:val="GridTable1Light1"/>
        <w:tblW w:w="9720" w:type="dxa"/>
        <w:tblLook w:val="04A0" w:firstRow="1" w:lastRow="0" w:firstColumn="1" w:lastColumn="0" w:noHBand="0" w:noVBand="1"/>
      </w:tblPr>
      <w:tblGrid>
        <w:gridCol w:w="1705"/>
        <w:gridCol w:w="2165"/>
        <w:gridCol w:w="2070"/>
        <w:gridCol w:w="1890"/>
        <w:gridCol w:w="1890"/>
      </w:tblGrid>
      <w:tr w:rsidR="00F926F3" w:rsidRPr="008536A2" w14:paraId="4C4F7252"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8AAA48B" w14:textId="77777777" w:rsidR="00F926F3" w:rsidRPr="008536A2" w:rsidRDefault="00F926F3" w:rsidP="00BB5116">
            <w:pPr>
              <w:keepNext/>
              <w:rPr>
                <w:rFonts w:ascii="Calibri" w:eastAsia="Times New Roman" w:hAnsi="Calibri" w:cs="Times New Roman"/>
                <w:color w:val="000000"/>
              </w:rPr>
            </w:pPr>
            <w:r w:rsidRPr="008536A2">
              <w:rPr>
                <w:rFonts w:ascii="Calibri" w:eastAsia="Times New Roman" w:hAnsi="Calibri" w:cs="Times New Roman"/>
                <w:color w:val="000000"/>
              </w:rPr>
              <w:t>System Type</w:t>
            </w:r>
          </w:p>
        </w:tc>
        <w:tc>
          <w:tcPr>
            <w:tcW w:w="2165" w:type="dxa"/>
          </w:tcPr>
          <w:p w14:paraId="629BB44E" w14:textId="1C4AFFC4" w:rsidR="00F926F3" w:rsidRPr="008536A2" w:rsidRDefault="001B45D9" w:rsidP="00BB511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Typical </w:t>
            </w:r>
            <w:r w:rsidR="00F926F3">
              <w:rPr>
                <w:rFonts w:ascii="Calibri" w:eastAsia="Times New Roman" w:hAnsi="Calibri" w:cs="Times New Roman"/>
                <w:color w:val="000000"/>
              </w:rPr>
              <w:t>Space Types</w:t>
            </w:r>
          </w:p>
        </w:tc>
        <w:tc>
          <w:tcPr>
            <w:tcW w:w="2070" w:type="dxa"/>
            <w:noWrap/>
            <w:hideMark/>
          </w:tcPr>
          <w:p w14:paraId="657722F0" w14:textId="6E6638BE" w:rsidR="00F926F3" w:rsidRPr="008536A2" w:rsidRDefault="00F926F3" w:rsidP="00BB511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Fan Schedule</w:t>
            </w:r>
          </w:p>
        </w:tc>
        <w:tc>
          <w:tcPr>
            <w:tcW w:w="1890" w:type="dxa"/>
            <w:noWrap/>
            <w:hideMark/>
          </w:tcPr>
          <w:p w14:paraId="2684451A" w14:textId="77777777" w:rsidR="00F926F3" w:rsidRPr="008536A2" w:rsidRDefault="00F926F3" w:rsidP="00BB511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Outside Air Schedule</w:t>
            </w:r>
          </w:p>
        </w:tc>
        <w:tc>
          <w:tcPr>
            <w:tcW w:w="1890" w:type="dxa"/>
            <w:noWrap/>
            <w:hideMark/>
          </w:tcPr>
          <w:p w14:paraId="3B5BD036" w14:textId="77777777" w:rsidR="00F926F3" w:rsidRPr="008536A2" w:rsidRDefault="00F926F3" w:rsidP="00BB511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Infiltration Schedule</w:t>
            </w:r>
          </w:p>
        </w:tc>
      </w:tr>
      <w:tr w:rsidR="00F926F3" w:rsidRPr="008536A2" w14:paraId="77DDEF3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EE1914D"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CLASS-SYS</w:t>
            </w:r>
          </w:p>
        </w:tc>
        <w:tc>
          <w:tcPr>
            <w:tcW w:w="2165" w:type="dxa"/>
          </w:tcPr>
          <w:p w14:paraId="437B8792" w14:textId="5D981BEA"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Classrooms, offices, corridors </w:t>
            </w:r>
          </w:p>
        </w:tc>
        <w:tc>
          <w:tcPr>
            <w:tcW w:w="2070" w:type="dxa"/>
            <w:noWrap/>
            <w:hideMark/>
          </w:tcPr>
          <w:p w14:paraId="4E9004D3" w14:textId="0A60ED48"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CLASS-FAN-SCH</w:t>
            </w:r>
          </w:p>
        </w:tc>
        <w:tc>
          <w:tcPr>
            <w:tcW w:w="1890" w:type="dxa"/>
            <w:noWrap/>
            <w:hideMark/>
          </w:tcPr>
          <w:p w14:paraId="0615E1EE"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CLASS-OA-SCH</w:t>
            </w:r>
          </w:p>
        </w:tc>
        <w:tc>
          <w:tcPr>
            <w:tcW w:w="1890" w:type="dxa"/>
            <w:noWrap/>
            <w:hideMark/>
          </w:tcPr>
          <w:p w14:paraId="108921AF" w14:textId="6CA3DBA7" w:rsidR="00F926F3" w:rsidRPr="008536A2" w:rsidRDefault="00371225" w:rsidP="003712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SCHOOL</w:t>
            </w:r>
            <w:r w:rsidR="00F926F3" w:rsidRPr="008536A2">
              <w:rPr>
                <w:rFonts w:ascii="Calibri" w:eastAsia="Times New Roman" w:hAnsi="Calibri" w:cs="Times New Roman"/>
                <w:color w:val="000000"/>
              </w:rPr>
              <w:t>-INF</w:t>
            </w:r>
          </w:p>
        </w:tc>
      </w:tr>
      <w:tr w:rsidR="00F926F3" w:rsidRPr="008536A2" w14:paraId="366187D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82F1D79"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GYM-SYS</w:t>
            </w:r>
          </w:p>
        </w:tc>
        <w:tc>
          <w:tcPr>
            <w:tcW w:w="2165" w:type="dxa"/>
          </w:tcPr>
          <w:p w14:paraId="07A8480D" w14:textId="2F73D7BF"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High school gymnasium</w:t>
            </w:r>
          </w:p>
        </w:tc>
        <w:tc>
          <w:tcPr>
            <w:tcW w:w="2070" w:type="dxa"/>
            <w:noWrap/>
            <w:hideMark/>
          </w:tcPr>
          <w:p w14:paraId="628A749C" w14:textId="750CD084"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GYM-FAN-SCH</w:t>
            </w:r>
          </w:p>
        </w:tc>
        <w:tc>
          <w:tcPr>
            <w:tcW w:w="1890" w:type="dxa"/>
            <w:noWrap/>
            <w:hideMark/>
          </w:tcPr>
          <w:p w14:paraId="74A873B6"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GYM-OA-SCH</w:t>
            </w:r>
          </w:p>
        </w:tc>
        <w:tc>
          <w:tcPr>
            <w:tcW w:w="1890" w:type="dxa"/>
            <w:noWrap/>
            <w:hideMark/>
          </w:tcPr>
          <w:p w14:paraId="7D6C14A9"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GYM-INF-SCH</w:t>
            </w:r>
          </w:p>
        </w:tc>
      </w:tr>
      <w:tr w:rsidR="00F926F3" w:rsidRPr="008536A2" w14:paraId="66C59ED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hideMark/>
          </w:tcPr>
          <w:p w14:paraId="56A5F57C"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CORRIDOR-SYS</w:t>
            </w:r>
          </w:p>
        </w:tc>
        <w:tc>
          <w:tcPr>
            <w:tcW w:w="2165" w:type="dxa"/>
          </w:tcPr>
          <w:p w14:paraId="12CC5DCA" w14:textId="0A2877E8"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Corridors in additions to unimproved buildings</w:t>
            </w:r>
          </w:p>
        </w:tc>
        <w:tc>
          <w:tcPr>
            <w:tcW w:w="2070" w:type="dxa"/>
            <w:noWrap/>
            <w:hideMark/>
          </w:tcPr>
          <w:p w14:paraId="37C78BD6" w14:textId="5DE0C402"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CLASS-FAN-SCH</w:t>
            </w:r>
          </w:p>
        </w:tc>
        <w:tc>
          <w:tcPr>
            <w:tcW w:w="1890" w:type="dxa"/>
            <w:noWrap/>
            <w:hideMark/>
          </w:tcPr>
          <w:p w14:paraId="7D4C58E5"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CLASS-OA-SCH</w:t>
            </w:r>
          </w:p>
        </w:tc>
        <w:tc>
          <w:tcPr>
            <w:tcW w:w="1890" w:type="dxa"/>
            <w:noWrap/>
            <w:hideMark/>
          </w:tcPr>
          <w:p w14:paraId="74FB4652" w14:textId="652E7666" w:rsidR="00F926F3" w:rsidRPr="008536A2" w:rsidRDefault="00DA4BDB"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SCHOOL</w:t>
            </w:r>
            <w:r w:rsidR="00F926F3" w:rsidRPr="008536A2">
              <w:rPr>
                <w:rFonts w:ascii="Calibri" w:eastAsia="Times New Roman" w:hAnsi="Calibri" w:cs="Times New Roman"/>
                <w:color w:val="000000"/>
              </w:rPr>
              <w:t>-INF-SCH</w:t>
            </w:r>
          </w:p>
        </w:tc>
      </w:tr>
      <w:tr w:rsidR="00F926F3" w:rsidRPr="008536A2" w14:paraId="4292E7E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466A8879"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HEAT-ONLY-SYS</w:t>
            </w:r>
          </w:p>
        </w:tc>
        <w:tc>
          <w:tcPr>
            <w:tcW w:w="2165" w:type="dxa"/>
          </w:tcPr>
          <w:p w14:paraId="64277F05" w14:textId="0442D52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Mechanical spaces</w:t>
            </w:r>
            <w:r w:rsidR="001B45D9">
              <w:rPr>
                <w:rFonts w:ascii="Calibri" w:eastAsia="Times New Roman" w:hAnsi="Calibri" w:cs="Times New Roman"/>
                <w:color w:val="000000"/>
              </w:rPr>
              <w:t>, stairs, vestibules</w:t>
            </w:r>
          </w:p>
        </w:tc>
        <w:tc>
          <w:tcPr>
            <w:tcW w:w="2070" w:type="dxa"/>
            <w:noWrap/>
            <w:hideMark/>
          </w:tcPr>
          <w:p w14:paraId="00026DEA" w14:textId="4536D8C9"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ALWAYS-OFF-F/D-YR</w:t>
            </w:r>
          </w:p>
        </w:tc>
        <w:tc>
          <w:tcPr>
            <w:tcW w:w="1890" w:type="dxa"/>
            <w:noWrap/>
            <w:hideMark/>
          </w:tcPr>
          <w:p w14:paraId="783F6952"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NO-OA-SCH</w:t>
            </w:r>
          </w:p>
        </w:tc>
        <w:tc>
          <w:tcPr>
            <w:tcW w:w="1890" w:type="dxa"/>
            <w:noWrap/>
            <w:hideMark/>
          </w:tcPr>
          <w:p w14:paraId="33B85B4A"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NO-INF-SCH</w:t>
            </w:r>
          </w:p>
        </w:tc>
      </w:tr>
      <w:tr w:rsidR="00F926F3" w:rsidRPr="008536A2" w14:paraId="4CF5730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8D71702"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DATA-SYS</w:t>
            </w:r>
          </w:p>
        </w:tc>
        <w:tc>
          <w:tcPr>
            <w:tcW w:w="2165" w:type="dxa"/>
          </w:tcPr>
          <w:p w14:paraId="013EC2F3" w14:textId="2A6D65BE"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Data rooms, EMR</w:t>
            </w:r>
          </w:p>
        </w:tc>
        <w:tc>
          <w:tcPr>
            <w:tcW w:w="2070" w:type="dxa"/>
            <w:noWrap/>
            <w:hideMark/>
          </w:tcPr>
          <w:p w14:paraId="0E9A60E6" w14:textId="5A40C126"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DATA-FAN-SCH</w:t>
            </w:r>
          </w:p>
        </w:tc>
        <w:tc>
          <w:tcPr>
            <w:tcW w:w="1890" w:type="dxa"/>
            <w:noWrap/>
            <w:hideMark/>
          </w:tcPr>
          <w:p w14:paraId="538421BC"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NO-OA-SCH</w:t>
            </w:r>
          </w:p>
        </w:tc>
        <w:tc>
          <w:tcPr>
            <w:tcW w:w="1890" w:type="dxa"/>
            <w:noWrap/>
            <w:hideMark/>
          </w:tcPr>
          <w:p w14:paraId="0F0EFC65"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NO-INF-SCH</w:t>
            </w:r>
          </w:p>
        </w:tc>
      </w:tr>
      <w:tr w:rsidR="00F926F3" w:rsidRPr="008536A2" w14:paraId="7349EC6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F4AA031"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MP-SYS</w:t>
            </w:r>
          </w:p>
        </w:tc>
        <w:tc>
          <w:tcPr>
            <w:tcW w:w="2165" w:type="dxa"/>
          </w:tcPr>
          <w:p w14:paraId="512EF70C" w14:textId="26CD88B9" w:rsidR="00F926F3" w:rsidRPr="008536A2" w:rsidRDefault="00F926F3" w:rsidP="00655B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Gymnatoriums, multipurpose</w:t>
            </w:r>
          </w:p>
        </w:tc>
        <w:tc>
          <w:tcPr>
            <w:tcW w:w="2070" w:type="dxa"/>
            <w:noWrap/>
            <w:hideMark/>
          </w:tcPr>
          <w:p w14:paraId="6CF07108" w14:textId="5FC98638"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MP-FAN-SCH</w:t>
            </w:r>
          </w:p>
        </w:tc>
        <w:tc>
          <w:tcPr>
            <w:tcW w:w="1890" w:type="dxa"/>
            <w:noWrap/>
            <w:hideMark/>
          </w:tcPr>
          <w:p w14:paraId="5F2D3C36"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MP-OA-SCH</w:t>
            </w:r>
          </w:p>
        </w:tc>
        <w:tc>
          <w:tcPr>
            <w:tcW w:w="1890" w:type="dxa"/>
            <w:noWrap/>
            <w:hideMark/>
          </w:tcPr>
          <w:p w14:paraId="656BCAA4" w14:textId="42811413" w:rsidR="00F926F3" w:rsidRPr="008536A2" w:rsidRDefault="00DA4BDB"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SCHOOL</w:t>
            </w:r>
            <w:r w:rsidR="00F926F3" w:rsidRPr="008536A2">
              <w:rPr>
                <w:rFonts w:ascii="Calibri" w:eastAsia="Times New Roman" w:hAnsi="Calibri" w:cs="Times New Roman"/>
                <w:color w:val="000000"/>
              </w:rPr>
              <w:t>-INF-SCH</w:t>
            </w:r>
          </w:p>
        </w:tc>
      </w:tr>
      <w:tr w:rsidR="00655B2B" w:rsidRPr="008536A2" w14:paraId="75E8D0F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3F5EE1F7" w14:textId="7FA505A4" w:rsidR="00655B2B" w:rsidRPr="008536A2" w:rsidRDefault="00655B2B" w:rsidP="00292510">
            <w:pPr>
              <w:rPr>
                <w:rFonts w:ascii="Calibri" w:eastAsia="Times New Roman" w:hAnsi="Calibri" w:cs="Times New Roman"/>
                <w:color w:val="000000"/>
              </w:rPr>
            </w:pPr>
            <w:r>
              <w:rPr>
                <w:rFonts w:ascii="Calibri" w:eastAsia="Times New Roman" w:hAnsi="Calibri" w:cs="Times New Roman"/>
                <w:color w:val="000000"/>
              </w:rPr>
              <w:t>AUX-GYM</w:t>
            </w:r>
          </w:p>
        </w:tc>
        <w:tc>
          <w:tcPr>
            <w:tcW w:w="2165" w:type="dxa"/>
          </w:tcPr>
          <w:p w14:paraId="360FA968" w14:textId="40BBD807" w:rsidR="00655B2B" w:rsidRDefault="00655B2B"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Exercise rooms</w:t>
            </w:r>
          </w:p>
        </w:tc>
        <w:tc>
          <w:tcPr>
            <w:tcW w:w="2070" w:type="dxa"/>
            <w:noWrap/>
          </w:tcPr>
          <w:p w14:paraId="11E2CB1C" w14:textId="2B6B6E51" w:rsidR="00655B2B" w:rsidRPr="008536A2" w:rsidRDefault="00655B2B"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AUX-GYM-FAN-SCH</w:t>
            </w:r>
          </w:p>
        </w:tc>
        <w:tc>
          <w:tcPr>
            <w:tcW w:w="1890" w:type="dxa"/>
            <w:noWrap/>
          </w:tcPr>
          <w:p w14:paraId="449699DC" w14:textId="58E6589A" w:rsidR="00655B2B" w:rsidRPr="008536A2" w:rsidRDefault="00655B2B" w:rsidP="00655B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AUX-GYM-OA-SCH</w:t>
            </w:r>
          </w:p>
        </w:tc>
        <w:tc>
          <w:tcPr>
            <w:tcW w:w="1890" w:type="dxa"/>
            <w:noWrap/>
          </w:tcPr>
          <w:p w14:paraId="60995899" w14:textId="51A35165" w:rsidR="00655B2B" w:rsidRPr="008536A2" w:rsidRDefault="00655B2B" w:rsidP="00655B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AUX-GYM-INF-SCH</w:t>
            </w:r>
          </w:p>
        </w:tc>
      </w:tr>
      <w:tr w:rsidR="00F926F3" w:rsidRPr="008536A2" w14:paraId="56E76DF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5FF7B7E"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K/C-SYS</w:t>
            </w:r>
          </w:p>
        </w:tc>
        <w:tc>
          <w:tcPr>
            <w:tcW w:w="2165" w:type="dxa"/>
          </w:tcPr>
          <w:p w14:paraId="51B57722" w14:textId="09DAA693"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Kitchens &amp; cafeterias</w:t>
            </w:r>
          </w:p>
        </w:tc>
        <w:tc>
          <w:tcPr>
            <w:tcW w:w="2070" w:type="dxa"/>
            <w:noWrap/>
            <w:hideMark/>
          </w:tcPr>
          <w:p w14:paraId="65317AA5" w14:textId="6CEC01C1" w:rsidR="00F926F3" w:rsidRPr="008536A2" w:rsidRDefault="006A65F7"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CAFE</w:t>
            </w:r>
            <w:r w:rsidR="00F926F3" w:rsidRPr="008536A2">
              <w:rPr>
                <w:rFonts w:ascii="Calibri" w:eastAsia="Times New Roman" w:hAnsi="Calibri" w:cs="Times New Roman"/>
                <w:color w:val="000000"/>
              </w:rPr>
              <w:t>-FAN-SCH</w:t>
            </w:r>
          </w:p>
        </w:tc>
        <w:tc>
          <w:tcPr>
            <w:tcW w:w="1890" w:type="dxa"/>
            <w:noWrap/>
            <w:hideMark/>
          </w:tcPr>
          <w:p w14:paraId="363AFF1B" w14:textId="350C35AF" w:rsidR="00F926F3" w:rsidRPr="008536A2" w:rsidRDefault="006A65F7"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CAFE</w:t>
            </w:r>
            <w:r w:rsidR="00F926F3" w:rsidRPr="008536A2">
              <w:rPr>
                <w:rFonts w:ascii="Calibri" w:eastAsia="Times New Roman" w:hAnsi="Calibri" w:cs="Times New Roman"/>
                <w:color w:val="000000"/>
              </w:rPr>
              <w:t>-OA-SCH</w:t>
            </w:r>
          </w:p>
        </w:tc>
        <w:tc>
          <w:tcPr>
            <w:tcW w:w="1890" w:type="dxa"/>
            <w:noWrap/>
            <w:hideMark/>
          </w:tcPr>
          <w:p w14:paraId="10598F9F" w14:textId="77777777"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K/C-INF-SCH</w:t>
            </w:r>
          </w:p>
        </w:tc>
      </w:tr>
      <w:tr w:rsidR="00F926F3" w:rsidRPr="008536A2" w14:paraId="00600ED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0771DD0C" w14:textId="77777777" w:rsidR="00F926F3" w:rsidRPr="008536A2" w:rsidRDefault="00F926F3" w:rsidP="00292510">
            <w:pPr>
              <w:rPr>
                <w:rFonts w:ascii="Calibri" w:eastAsia="Times New Roman" w:hAnsi="Calibri" w:cs="Times New Roman"/>
                <w:color w:val="000000"/>
              </w:rPr>
            </w:pPr>
            <w:r w:rsidRPr="008536A2">
              <w:rPr>
                <w:rFonts w:ascii="Calibri" w:eastAsia="Times New Roman" w:hAnsi="Calibri" w:cs="Times New Roman"/>
                <w:color w:val="000000"/>
              </w:rPr>
              <w:t>AUDITOR-SYS</w:t>
            </w:r>
          </w:p>
        </w:tc>
        <w:tc>
          <w:tcPr>
            <w:tcW w:w="2165" w:type="dxa"/>
          </w:tcPr>
          <w:p w14:paraId="07BFF59A" w14:textId="2434FC11" w:rsidR="00F926F3" w:rsidRPr="008536A2" w:rsidRDefault="00F926F3"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Auditorium</w:t>
            </w:r>
          </w:p>
        </w:tc>
        <w:tc>
          <w:tcPr>
            <w:tcW w:w="2070" w:type="dxa"/>
            <w:noWrap/>
            <w:hideMark/>
          </w:tcPr>
          <w:p w14:paraId="3639B9B3" w14:textId="30745C0F" w:rsidR="00F926F3" w:rsidRPr="008536A2" w:rsidRDefault="00F926F3" w:rsidP="00732B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AUDFAN-SCH</w:t>
            </w:r>
          </w:p>
        </w:tc>
        <w:tc>
          <w:tcPr>
            <w:tcW w:w="1890" w:type="dxa"/>
            <w:noWrap/>
            <w:hideMark/>
          </w:tcPr>
          <w:p w14:paraId="5F95E589" w14:textId="7AFC6AFC" w:rsidR="00F926F3" w:rsidRPr="008536A2" w:rsidRDefault="00F926F3" w:rsidP="00732B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536A2">
              <w:rPr>
                <w:rFonts w:ascii="Calibri" w:eastAsia="Times New Roman" w:hAnsi="Calibri" w:cs="Times New Roman"/>
                <w:color w:val="000000"/>
              </w:rPr>
              <w:t>AUD-OA-SCH</w:t>
            </w:r>
          </w:p>
        </w:tc>
        <w:tc>
          <w:tcPr>
            <w:tcW w:w="1890" w:type="dxa"/>
            <w:noWrap/>
            <w:hideMark/>
          </w:tcPr>
          <w:p w14:paraId="1493ACFC" w14:textId="40A146F3" w:rsidR="00F926F3" w:rsidRPr="008536A2" w:rsidRDefault="00732BFA" w:rsidP="0029251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SCHOOL-INF</w:t>
            </w:r>
          </w:p>
        </w:tc>
      </w:tr>
    </w:tbl>
    <w:p w14:paraId="0AB9046D" w14:textId="77777777" w:rsidR="00F63C8B" w:rsidRDefault="00F63C8B" w:rsidP="000B3072"/>
    <w:p w14:paraId="76EB6D8F" w14:textId="46973E78" w:rsidR="000B3072" w:rsidRDefault="000B3072">
      <w:r>
        <w:br w:type="page"/>
      </w:r>
    </w:p>
    <w:p w14:paraId="371B4006" w14:textId="77777777" w:rsidR="009B74B6" w:rsidRPr="00F926F3" w:rsidRDefault="009B74B6" w:rsidP="00F926F3">
      <w:pPr>
        <w:pStyle w:val="Heading2"/>
      </w:pPr>
      <w:r w:rsidRPr="00F926F3">
        <w:lastRenderedPageBreak/>
        <w:t>Inputs for CLASS-SYS</w:t>
      </w:r>
    </w:p>
    <w:p w14:paraId="2B73F452" w14:textId="77777777" w:rsidR="009B74B6" w:rsidRPr="00C272B8" w:rsidRDefault="009B74B6" w:rsidP="009B74B6">
      <w:pPr>
        <w:pStyle w:val="ListParagraph"/>
        <w:ind w:left="270"/>
        <w:rPr>
          <w:highlight w:val="yellow"/>
        </w:rPr>
      </w:pPr>
    </w:p>
    <w:p w14:paraId="6EC64474" w14:textId="3BBD5615" w:rsidR="00363ACF" w:rsidRDefault="00363ACF" w:rsidP="00363ACF">
      <w:pPr>
        <w:pStyle w:val="Heading3"/>
      </w:pPr>
      <w:r>
        <w:t xml:space="preserve">Class System </w:t>
      </w:r>
      <w:r w:rsidR="00901CAE">
        <w:t>Typical Inputs</w:t>
      </w:r>
    </w:p>
    <w:p w14:paraId="401F702F" w14:textId="6A1FC90A" w:rsidR="009B74B6" w:rsidRPr="00363ACF" w:rsidRDefault="00363ACF" w:rsidP="004E18A7">
      <w:pPr>
        <w:jc w:val="both"/>
      </w:pPr>
      <w:r w:rsidRPr="00363ACF">
        <w:t xml:space="preserve">The classrooms are served by central air handlers with terminal </w:t>
      </w:r>
      <w:r w:rsidR="00C8048D">
        <w:t xml:space="preserve">variable air volume </w:t>
      </w:r>
      <w:r w:rsidRPr="00363ACF">
        <w:t xml:space="preserve">units.  All heating and cooling is provided by </w:t>
      </w:r>
      <w:r w:rsidR="002F41B9">
        <w:t>a</w:t>
      </w:r>
      <w:r w:rsidR="002F41B9" w:rsidRPr="00363ACF">
        <w:t xml:space="preserve"> </w:t>
      </w:r>
      <w:r w:rsidRPr="00363ACF">
        <w:t>boiler and chiller</w:t>
      </w:r>
      <w:r w:rsidR="005A3A25">
        <w:t xml:space="preserve"> </w:t>
      </w:r>
      <w:r w:rsidR="002F41B9">
        <w:t xml:space="preserve">plant </w:t>
      </w:r>
      <w:r w:rsidR="005A3A25">
        <w:t>in new construction</w:t>
      </w:r>
      <w:r w:rsidR="006039F4">
        <w:t>, and where necessary</w:t>
      </w:r>
      <w:r w:rsidR="00F8013A">
        <w:t xml:space="preserve"> due to design restrictions</w:t>
      </w:r>
      <w:r w:rsidR="006039F4">
        <w:t xml:space="preserve"> DX-cooling &amp; indirect gas furnace in major renovations</w:t>
      </w:r>
      <w:r w:rsidRPr="00363ACF">
        <w:t xml:space="preserve">.  The terminal units </w:t>
      </w:r>
      <w:r w:rsidR="006039F4">
        <w:t>shall be variable air volume boxes</w:t>
      </w:r>
      <w:r w:rsidRPr="00363ACF">
        <w:t xml:space="preserve">.  </w:t>
      </w:r>
      <w:r w:rsidR="00F8013A">
        <w:t>Perimeter spaces shall be served by fin tube radiation (FTR)</w:t>
      </w:r>
      <w:r w:rsidRPr="00363ACF">
        <w:t xml:space="preserve"> (eQuest </w:t>
      </w:r>
      <w:r w:rsidR="005A3A25">
        <w:t xml:space="preserve">input </w:t>
      </w:r>
      <w:r w:rsidRPr="00363ACF">
        <w:t xml:space="preserve">baseboards).     </w:t>
      </w:r>
    </w:p>
    <w:tbl>
      <w:tblPr>
        <w:tblStyle w:val="GridTable1Light1"/>
        <w:tblW w:w="9672" w:type="dxa"/>
        <w:tblLook w:val="04A0" w:firstRow="1" w:lastRow="0" w:firstColumn="1" w:lastColumn="0" w:noHBand="0" w:noVBand="1"/>
      </w:tblPr>
      <w:tblGrid>
        <w:gridCol w:w="2145"/>
        <w:gridCol w:w="2340"/>
        <w:gridCol w:w="1523"/>
        <w:gridCol w:w="997"/>
        <w:gridCol w:w="1584"/>
        <w:gridCol w:w="33"/>
        <w:gridCol w:w="1050"/>
      </w:tblGrid>
      <w:tr w:rsidR="00363ACF" w:rsidRPr="004B76D1" w14:paraId="0A5264F7"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2CAF2F96" w14:textId="77777777" w:rsidR="00363ACF" w:rsidRPr="004B76D1" w:rsidRDefault="00363ACF" w:rsidP="00292510">
            <w:pPr>
              <w:rPr>
                <w:rFonts w:eastAsia="Times New Roman" w:cs="Times New Roman"/>
                <w:sz w:val="24"/>
                <w:szCs w:val="24"/>
              </w:rPr>
            </w:pPr>
          </w:p>
        </w:tc>
        <w:tc>
          <w:tcPr>
            <w:tcW w:w="2340" w:type="dxa"/>
            <w:noWrap/>
            <w:hideMark/>
          </w:tcPr>
          <w:p w14:paraId="57C15460" w14:textId="77777777" w:rsidR="00363ACF" w:rsidRPr="004B76D1" w:rsidRDefault="00363ACF"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520" w:type="dxa"/>
            <w:gridSpan w:val="2"/>
            <w:noWrap/>
            <w:hideMark/>
          </w:tcPr>
          <w:p w14:paraId="2ECEBA46" w14:textId="77777777" w:rsidR="00363ACF" w:rsidRPr="004B76D1" w:rsidRDefault="00363ACF"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667" w:type="dxa"/>
            <w:gridSpan w:val="3"/>
            <w:noWrap/>
            <w:hideMark/>
          </w:tcPr>
          <w:p w14:paraId="4BCCC946" w14:textId="6E63CDD4" w:rsidR="00363ACF" w:rsidRPr="004B76D1" w:rsidRDefault="00363ACF" w:rsidP="00363AC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363ACF" w:rsidRPr="004B76D1" w14:paraId="719A5E0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15F805BD" w14:textId="77777777" w:rsidR="00363ACF" w:rsidRPr="004B76D1" w:rsidRDefault="00363ACF" w:rsidP="00292510">
            <w:pPr>
              <w:rPr>
                <w:rFonts w:eastAsia="Times New Roman" w:cs="Times New Roman"/>
                <w:color w:val="000000"/>
              </w:rPr>
            </w:pPr>
            <w:r>
              <w:rPr>
                <w:rFonts w:eastAsia="Times New Roman" w:cs="Times New Roman"/>
                <w:color w:val="000000"/>
              </w:rPr>
              <w:t xml:space="preserve">eQuest </w:t>
            </w:r>
            <w:r w:rsidRPr="004B76D1">
              <w:rPr>
                <w:rFonts w:eastAsia="Times New Roman" w:cs="Times New Roman"/>
                <w:color w:val="000000"/>
              </w:rPr>
              <w:t>System Type</w:t>
            </w:r>
          </w:p>
        </w:tc>
        <w:tc>
          <w:tcPr>
            <w:tcW w:w="2340" w:type="dxa"/>
            <w:noWrap/>
            <w:hideMark/>
          </w:tcPr>
          <w:p w14:paraId="6700EB5D" w14:textId="77777777" w:rsidR="00363ACF" w:rsidRPr="004B76D1"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520" w:type="dxa"/>
            <w:gridSpan w:val="2"/>
            <w:noWrap/>
            <w:hideMark/>
          </w:tcPr>
          <w:p w14:paraId="29524878" w14:textId="30F71EBD" w:rsidR="00363ACF" w:rsidRPr="004B76D1" w:rsidRDefault="002F41B9"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System Type #4: </w:t>
            </w:r>
            <w:r w:rsidR="00363ACF">
              <w:rPr>
                <w:rFonts w:eastAsia="Times New Roman" w:cs="Times New Roman"/>
                <w:color w:val="000000"/>
              </w:rPr>
              <w:t xml:space="preserve">Packaged </w:t>
            </w:r>
            <w:r w:rsidR="00363ACF" w:rsidRPr="004B76D1">
              <w:rPr>
                <w:rFonts w:eastAsia="Times New Roman" w:cs="Times New Roman"/>
                <w:color w:val="000000"/>
              </w:rPr>
              <w:t>Variable Air Volume</w:t>
            </w:r>
            <w:r>
              <w:rPr>
                <w:rFonts w:eastAsia="Times New Roman" w:cs="Times New Roman"/>
                <w:color w:val="000000"/>
              </w:rPr>
              <w:t xml:space="preserve"> with reheat</w:t>
            </w:r>
          </w:p>
        </w:tc>
        <w:tc>
          <w:tcPr>
            <w:tcW w:w="2667" w:type="dxa"/>
            <w:gridSpan w:val="3"/>
            <w:noWrap/>
            <w:hideMark/>
          </w:tcPr>
          <w:p w14:paraId="05DC3920" w14:textId="6C8844E2" w:rsidR="00363ACF"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Buildings &gt; 150,000 ft2</w:t>
            </w:r>
          </w:p>
          <w:p w14:paraId="32069483" w14:textId="306D2646" w:rsidR="00363ACF"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p w14:paraId="417C3444" w14:textId="2D6BFF86" w:rsidR="00363ACF" w:rsidRDefault="00363ACF" w:rsidP="00363AC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Buildings &lt; 150,000 ft2</w:t>
            </w:r>
          </w:p>
          <w:p w14:paraId="54B2FCD5" w14:textId="54EDE3E7" w:rsidR="00363ACF" w:rsidRPr="004B76D1" w:rsidRDefault="00363ACF" w:rsidP="00363AC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Packaged </w:t>
            </w:r>
            <w:r w:rsidRPr="004B76D1">
              <w:rPr>
                <w:rFonts w:eastAsia="Times New Roman" w:cs="Times New Roman"/>
                <w:color w:val="000000"/>
              </w:rPr>
              <w:t>Variable Air Volume</w:t>
            </w:r>
          </w:p>
        </w:tc>
      </w:tr>
      <w:tr w:rsidR="00363ACF" w:rsidRPr="004B76D1" w14:paraId="2889470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4A162CE7" w14:textId="77777777" w:rsidR="00363ACF" w:rsidRPr="004B76D1" w:rsidRDefault="00363ACF" w:rsidP="00292510">
            <w:pPr>
              <w:rPr>
                <w:rFonts w:eastAsia="Times New Roman" w:cs="Times New Roman"/>
                <w:color w:val="000000"/>
              </w:rPr>
            </w:pPr>
            <w:r w:rsidRPr="004B76D1">
              <w:rPr>
                <w:rFonts w:eastAsia="Times New Roman" w:cs="Times New Roman"/>
                <w:color w:val="000000"/>
              </w:rPr>
              <w:t>Fan Control</w:t>
            </w:r>
          </w:p>
        </w:tc>
        <w:tc>
          <w:tcPr>
            <w:tcW w:w="2340" w:type="dxa"/>
            <w:noWrap/>
            <w:hideMark/>
          </w:tcPr>
          <w:p w14:paraId="4FC56538" w14:textId="581DBDA9" w:rsidR="00363ACF"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Variable Air</w:t>
            </w:r>
            <w:r w:rsidR="00363ACF" w:rsidRPr="004B76D1">
              <w:rPr>
                <w:rFonts w:eastAsia="Times New Roman" w:cs="Times New Roman"/>
                <w:color w:val="000000"/>
              </w:rPr>
              <w:t xml:space="preserve"> Volume</w:t>
            </w:r>
            <w:r w:rsidR="00B76486">
              <w:rPr>
                <w:rFonts w:eastAsia="Times New Roman" w:cs="Times New Roman"/>
                <w:color w:val="000000"/>
              </w:rPr>
              <w:t xml:space="preserve"> </w:t>
            </w:r>
          </w:p>
        </w:tc>
        <w:tc>
          <w:tcPr>
            <w:tcW w:w="2520" w:type="dxa"/>
            <w:gridSpan w:val="2"/>
            <w:noWrap/>
            <w:hideMark/>
          </w:tcPr>
          <w:p w14:paraId="62C9043C" w14:textId="77777777" w:rsidR="00363ACF" w:rsidRPr="004B76D1"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667" w:type="dxa"/>
            <w:gridSpan w:val="3"/>
            <w:noWrap/>
            <w:hideMark/>
          </w:tcPr>
          <w:p w14:paraId="54B46B68" w14:textId="77777777" w:rsidR="00363ACF" w:rsidRPr="004B76D1" w:rsidRDefault="00363ACF"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r>
      <w:tr w:rsidR="00363ACF" w:rsidRPr="004B76D1" w14:paraId="78F01CA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3577A87F" w14:textId="77777777" w:rsidR="00363ACF" w:rsidRPr="004B76D1" w:rsidRDefault="00363ACF" w:rsidP="00292510">
            <w:pPr>
              <w:rPr>
                <w:rFonts w:eastAsia="Times New Roman" w:cs="Times New Roman"/>
                <w:color w:val="000000"/>
              </w:rPr>
            </w:pPr>
            <w:r w:rsidRPr="004B76D1">
              <w:rPr>
                <w:rFonts w:eastAsia="Times New Roman" w:cs="Times New Roman"/>
                <w:color w:val="000000"/>
              </w:rPr>
              <w:t>Minimum Flow Ratio</w:t>
            </w:r>
          </w:p>
        </w:tc>
        <w:tc>
          <w:tcPr>
            <w:tcW w:w="2340" w:type="dxa"/>
            <w:noWrap/>
            <w:hideMark/>
          </w:tcPr>
          <w:p w14:paraId="4A87E3C2" w14:textId="0AC284A6" w:rsidR="00363ACF" w:rsidRPr="004B76D1" w:rsidRDefault="00F8013A" w:rsidP="001E2B6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Outdoor Air Flow Rate</w:t>
            </w:r>
          </w:p>
        </w:tc>
        <w:tc>
          <w:tcPr>
            <w:tcW w:w="2520" w:type="dxa"/>
            <w:gridSpan w:val="2"/>
            <w:noWrap/>
            <w:hideMark/>
          </w:tcPr>
          <w:p w14:paraId="5A39583A" w14:textId="77777777" w:rsidR="00363ACF" w:rsidRPr="004B76D1" w:rsidRDefault="00363ACF" w:rsidP="001E2B6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w:t>
            </w:r>
            <w:r w:rsidRPr="004B76D1">
              <w:rPr>
                <w:rFonts w:eastAsia="Times New Roman" w:cs="Times New Roman"/>
                <w:color w:val="000000"/>
              </w:rPr>
              <w:t>0%</w:t>
            </w:r>
          </w:p>
        </w:tc>
        <w:tc>
          <w:tcPr>
            <w:tcW w:w="2667" w:type="dxa"/>
            <w:gridSpan w:val="3"/>
            <w:noWrap/>
            <w:hideMark/>
          </w:tcPr>
          <w:p w14:paraId="64FA7F3C" w14:textId="77777777" w:rsidR="00363ACF" w:rsidRPr="004B76D1" w:rsidRDefault="00363ACF" w:rsidP="001E2B6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w:t>
            </w:r>
            <w:r w:rsidRPr="004B76D1">
              <w:rPr>
                <w:rFonts w:eastAsia="Times New Roman" w:cs="Times New Roman"/>
                <w:color w:val="000000"/>
              </w:rPr>
              <w:t>0%</w:t>
            </w:r>
          </w:p>
        </w:tc>
      </w:tr>
      <w:tr w:rsidR="00F8013A" w:rsidRPr="004B76D1" w14:paraId="32BB596F"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145" w:type="dxa"/>
            <w:vMerge w:val="restart"/>
            <w:noWrap/>
            <w:hideMark/>
          </w:tcPr>
          <w:p w14:paraId="2E88162D" w14:textId="6709A8C2" w:rsidR="00F8013A" w:rsidRPr="004B76D1" w:rsidRDefault="00F8013A" w:rsidP="00F8013A">
            <w:pPr>
              <w:rPr>
                <w:rFonts w:eastAsia="Times New Roman" w:cs="Times New Roman"/>
                <w:color w:val="000000"/>
              </w:rPr>
            </w:pPr>
            <w:r w:rsidRPr="004B76D1">
              <w:rPr>
                <w:rFonts w:eastAsia="Times New Roman" w:cs="Times New Roman"/>
                <w:color w:val="000000"/>
              </w:rPr>
              <w:t>Cooling Efficiency</w:t>
            </w:r>
            <w:r>
              <w:rPr>
                <w:rFonts w:eastAsia="Times New Roman" w:cs="Times New Roman"/>
                <w:color w:val="000000"/>
              </w:rPr>
              <w:t>, Packaged DX Cases only</w:t>
            </w:r>
          </w:p>
        </w:tc>
        <w:tc>
          <w:tcPr>
            <w:tcW w:w="2340" w:type="dxa"/>
            <w:vMerge w:val="restart"/>
            <w:noWrap/>
            <w:hideMark/>
          </w:tcPr>
          <w:p w14:paraId="5763521C" w14:textId="77777777" w:rsidR="00F8013A"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EER 0.2 higher than ASHRAE 90.1-2010 for existing construction applications.</w:t>
            </w:r>
          </w:p>
          <w:p w14:paraId="1AF2D012" w14:textId="77777777" w:rsidR="00F8013A"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14:paraId="35C77837" w14:textId="2C2D4F3B" w:rsidR="00F8013A" w:rsidRPr="004B76D1" w:rsidRDefault="004B1868"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For new construction applications not applicable, cooling from chiller plant.</w:t>
            </w:r>
          </w:p>
        </w:tc>
        <w:tc>
          <w:tcPr>
            <w:tcW w:w="2520" w:type="dxa"/>
            <w:gridSpan w:val="2"/>
            <w:hideMark/>
          </w:tcPr>
          <w:p w14:paraId="405BB4D7" w14:textId="5256A48F" w:rsidR="00F8013A" w:rsidRPr="004B76D1" w:rsidRDefault="00F8013A" w:rsidP="002F41B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2F41B9">
              <w:rPr>
                <w:rFonts w:eastAsia="Times New Roman" w:cs="Times New Roman"/>
                <w:color w:val="000000"/>
              </w:rPr>
              <w:t xml:space="preserve">2013 </w:t>
            </w:r>
            <w:r>
              <w:rPr>
                <w:rFonts w:eastAsia="Times New Roman" w:cs="Times New Roman"/>
                <w:color w:val="000000"/>
              </w:rPr>
              <w:t>Table 6.8.</w:t>
            </w:r>
            <w:r w:rsidR="002F41B9">
              <w:rPr>
                <w:rFonts w:eastAsia="Times New Roman" w:cs="Times New Roman"/>
                <w:color w:val="000000"/>
              </w:rPr>
              <w:t>1-1</w:t>
            </w:r>
          </w:p>
        </w:tc>
        <w:tc>
          <w:tcPr>
            <w:tcW w:w="2667" w:type="dxa"/>
            <w:gridSpan w:val="3"/>
            <w:hideMark/>
          </w:tcPr>
          <w:p w14:paraId="1935744C"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6.8.1A</w:t>
            </w:r>
          </w:p>
        </w:tc>
      </w:tr>
      <w:tr w:rsidR="00F8013A" w:rsidRPr="00C909D7" w14:paraId="1B546212"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145" w:type="dxa"/>
            <w:vMerge/>
            <w:noWrap/>
          </w:tcPr>
          <w:p w14:paraId="5862B849" w14:textId="1851F363" w:rsidR="00F8013A" w:rsidRPr="00C909D7" w:rsidRDefault="00F8013A" w:rsidP="00F8013A">
            <w:pPr>
              <w:rPr>
                <w:rFonts w:eastAsia="Times New Roman" w:cs="Times New Roman"/>
                <w:color w:val="000000"/>
              </w:rPr>
            </w:pPr>
          </w:p>
        </w:tc>
        <w:tc>
          <w:tcPr>
            <w:tcW w:w="2340" w:type="dxa"/>
            <w:vMerge/>
            <w:noWrap/>
          </w:tcPr>
          <w:p w14:paraId="5E44B4DD" w14:textId="77777777" w:rsidR="00F8013A" w:rsidRPr="00C909D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523" w:type="dxa"/>
          </w:tcPr>
          <w:p w14:paraId="0CDB7527"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997" w:type="dxa"/>
          </w:tcPr>
          <w:p w14:paraId="5A2A1E1A"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617" w:type="dxa"/>
            <w:gridSpan w:val="2"/>
          </w:tcPr>
          <w:p w14:paraId="1CD1A97C"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050" w:type="dxa"/>
          </w:tcPr>
          <w:p w14:paraId="325FABF3"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r>
      <w:tr w:rsidR="00F8013A" w:rsidRPr="00C909D7" w14:paraId="64971BF1"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145" w:type="dxa"/>
            <w:vMerge/>
            <w:noWrap/>
          </w:tcPr>
          <w:p w14:paraId="0F430962" w14:textId="77777777" w:rsidR="00F8013A" w:rsidRPr="00C909D7" w:rsidRDefault="00F8013A" w:rsidP="00F8013A">
            <w:pPr>
              <w:rPr>
                <w:rFonts w:eastAsia="Times New Roman" w:cs="Times New Roman"/>
                <w:color w:val="000000"/>
              </w:rPr>
            </w:pPr>
          </w:p>
        </w:tc>
        <w:tc>
          <w:tcPr>
            <w:tcW w:w="2340" w:type="dxa"/>
            <w:vMerge/>
            <w:noWrap/>
          </w:tcPr>
          <w:p w14:paraId="19CBBAF6" w14:textId="77777777" w:rsidR="00F8013A" w:rsidRPr="00C909D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523" w:type="dxa"/>
          </w:tcPr>
          <w:p w14:paraId="37D03859"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997" w:type="dxa"/>
          </w:tcPr>
          <w:p w14:paraId="4A0E8506" w14:textId="60F3D57E" w:rsidR="00F8013A" w:rsidRPr="00BD2627" w:rsidRDefault="00093BCE" w:rsidP="00093B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Pr>
                <w:rFonts w:eastAsia="Times New Roman" w:cs="Times New Roman"/>
                <w:color w:val="000000"/>
              </w:rPr>
              <w:t>4</w:t>
            </w:r>
            <w:r w:rsidR="00F8013A" w:rsidRPr="00BD2627">
              <w:rPr>
                <w:rFonts w:eastAsia="Times New Roman" w:cs="Times New Roman"/>
                <w:color w:val="000000"/>
              </w:rPr>
              <w:t>.0 SEER</w:t>
            </w:r>
          </w:p>
        </w:tc>
        <w:tc>
          <w:tcPr>
            <w:tcW w:w="1617" w:type="dxa"/>
            <w:gridSpan w:val="2"/>
          </w:tcPr>
          <w:p w14:paraId="2A121717"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050" w:type="dxa"/>
          </w:tcPr>
          <w:p w14:paraId="130C9404"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r>
      <w:tr w:rsidR="00F8013A" w:rsidRPr="00C909D7" w14:paraId="6ADA9EE7"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145" w:type="dxa"/>
            <w:vMerge/>
            <w:noWrap/>
          </w:tcPr>
          <w:p w14:paraId="1417D920" w14:textId="77777777" w:rsidR="00F8013A" w:rsidRPr="00C909D7" w:rsidRDefault="00F8013A" w:rsidP="00F8013A">
            <w:pPr>
              <w:rPr>
                <w:rFonts w:eastAsia="Times New Roman" w:cs="Times New Roman"/>
                <w:color w:val="000000"/>
              </w:rPr>
            </w:pPr>
          </w:p>
        </w:tc>
        <w:tc>
          <w:tcPr>
            <w:tcW w:w="2340" w:type="dxa"/>
            <w:vMerge/>
            <w:noWrap/>
          </w:tcPr>
          <w:p w14:paraId="71F15BAA" w14:textId="77777777" w:rsidR="00F8013A" w:rsidRPr="00C909D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523" w:type="dxa"/>
          </w:tcPr>
          <w:p w14:paraId="53568E0E"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997" w:type="dxa"/>
          </w:tcPr>
          <w:p w14:paraId="3A948E52" w14:textId="055230EC" w:rsidR="00F8013A" w:rsidRPr="00BD2627" w:rsidRDefault="002F41B9" w:rsidP="002F41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 IEER</w:t>
            </w:r>
          </w:p>
        </w:tc>
        <w:tc>
          <w:tcPr>
            <w:tcW w:w="1617" w:type="dxa"/>
            <w:gridSpan w:val="2"/>
          </w:tcPr>
          <w:p w14:paraId="7024B475"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050" w:type="dxa"/>
          </w:tcPr>
          <w:p w14:paraId="4B2BD015"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11.0</w:t>
            </w:r>
          </w:p>
        </w:tc>
      </w:tr>
      <w:tr w:rsidR="00F8013A" w:rsidRPr="00C909D7" w14:paraId="6AC1206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hideMark/>
          </w:tcPr>
          <w:p w14:paraId="600EE59F" w14:textId="77777777" w:rsidR="00F8013A" w:rsidRPr="004B76D1" w:rsidRDefault="00F8013A" w:rsidP="00F8013A">
            <w:pPr>
              <w:rPr>
                <w:rFonts w:eastAsia="Times New Roman" w:cs="Times New Roman"/>
                <w:color w:val="000000"/>
              </w:rPr>
            </w:pPr>
          </w:p>
        </w:tc>
        <w:tc>
          <w:tcPr>
            <w:tcW w:w="2340" w:type="dxa"/>
            <w:vMerge/>
            <w:noWrap/>
            <w:hideMark/>
          </w:tcPr>
          <w:p w14:paraId="368BFF92"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23" w:type="dxa"/>
            <w:hideMark/>
          </w:tcPr>
          <w:p w14:paraId="33D852B7" w14:textId="77777777" w:rsidR="00F8013A" w:rsidRPr="004B76D1"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997" w:type="dxa"/>
          </w:tcPr>
          <w:p w14:paraId="0CEA05AF" w14:textId="3D2B81A9" w:rsidR="00F8013A" w:rsidRPr="00BD2627" w:rsidRDefault="002F41B9"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12.4 IEER</w:t>
            </w:r>
          </w:p>
        </w:tc>
        <w:tc>
          <w:tcPr>
            <w:tcW w:w="1617" w:type="dxa"/>
            <w:gridSpan w:val="2"/>
            <w:hideMark/>
          </w:tcPr>
          <w:p w14:paraId="08E8BDD4" w14:textId="77777777" w:rsidR="00F8013A" w:rsidRPr="004B76D1"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1050" w:type="dxa"/>
          </w:tcPr>
          <w:p w14:paraId="63C72AC8"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10.8</w:t>
            </w:r>
          </w:p>
        </w:tc>
      </w:tr>
      <w:tr w:rsidR="00F8013A" w:rsidRPr="00C909D7" w14:paraId="69A2C3C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tcPr>
          <w:p w14:paraId="0E052940" w14:textId="77777777" w:rsidR="00F8013A" w:rsidRPr="004B76D1" w:rsidRDefault="00F8013A" w:rsidP="00F8013A">
            <w:pPr>
              <w:rPr>
                <w:rFonts w:eastAsia="Times New Roman" w:cs="Times New Roman"/>
                <w:color w:val="000000"/>
              </w:rPr>
            </w:pPr>
          </w:p>
        </w:tc>
        <w:tc>
          <w:tcPr>
            <w:tcW w:w="2340" w:type="dxa"/>
            <w:vMerge/>
            <w:noWrap/>
          </w:tcPr>
          <w:p w14:paraId="770C2C33"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23" w:type="dxa"/>
          </w:tcPr>
          <w:p w14:paraId="2908AA52"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r w:rsidRPr="00BD2627">
              <w:rPr>
                <w:rFonts w:eastAsia="Times New Roman" w:cs="Times New Roman"/>
                <w:color w:val="000000"/>
              </w:rPr>
              <w:t>kBtu/h</w:t>
            </w:r>
          </w:p>
        </w:tc>
        <w:tc>
          <w:tcPr>
            <w:tcW w:w="997" w:type="dxa"/>
          </w:tcPr>
          <w:p w14:paraId="4C7AE720" w14:textId="491A0583" w:rsidR="00F8013A" w:rsidRPr="00BD2627" w:rsidRDefault="002F41B9"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 IEER</w:t>
            </w:r>
          </w:p>
        </w:tc>
        <w:tc>
          <w:tcPr>
            <w:tcW w:w="1617" w:type="dxa"/>
            <w:gridSpan w:val="2"/>
          </w:tcPr>
          <w:p w14:paraId="2201A093"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r w:rsidRPr="00BD2627">
              <w:rPr>
                <w:rFonts w:eastAsia="Times New Roman" w:cs="Times New Roman"/>
                <w:color w:val="000000"/>
              </w:rPr>
              <w:t>kBtu/h</w:t>
            </w:r>
          </w:p>
        </w:tc>
        <w:tc>
          <w:tcPr>
            <w:tcW w:w="1050" w:type="dxa"/>
          </w:tcPr>
          <w:p w14:paraId="3379FB19"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9.8</w:t>
            </w:r>
          </w:p>
        </w:tc>
      </w:tr>
      <w:tr w:rsidR="00F8013A" w:rsidRPr="00C909D7" w14:paraId="619E412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tcPr>
          <w:p w14:paraId="243E6185" w14:textId="77777777" w:rsidR="00F8013A" w:rsidRPr="004B76D1" w:rsidRDefault="00F8013A" w:rsidP="00F8013A">
            <w:pPr>
              <w:rPr>
                <w:rFonts w:eastAsia="Times New Roman" w:cs="Times New Roman"/>
                <w:color w:val="000000"/>
              </w:rPr>
            </w:pPr>
          </w:p>
        </w:tc>
        <w:tc>
          <w:tcPr>
            <w:tcW w:w="2340" w:type="dxa"/>
            <w:vMerge/>
            <w:noWrap/>
          </w:tcPr>
          <w:p w14:paraId="08300130"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23" w:type="dxa"/>
          </w:tcPr>
          <w:p w14:paraId="34AA480F"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&gt; 760 kBtu/h</w:t>
            </w:r>
          </w:p>
        </w:tc>
        <w:tc>
          <w:tcPr>
            <w:tcW w:w="997" w:type="dxa"/>
          </w:tcPr>
          <w:p w14:paraId="039B3514" w14:textId="0652599F" w:rsidR="00F8013A" w:rsidRPr="00BD2627" w:rsidRDefault="002F41B9"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11.0 IEER</w:t>
            </w:r>
          </w:p>
        </w:tc>
        <w:tc>
          <w:tcPr>
            <w:tcW w:w="1617" w:type="dxa"/>
            <w:gridSpan w:val="2"/>
          </w:tcPr>
          <w:p w14:paraId="744FFAA2"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&gt; 760 kBtu/h</w:t>
            </w:r>
          </w:p>
        </w:tc>
        <w:tc>
          <w:tcPr>
            <w:tcW w:w="1050" w:type="dxa"/>
          </w:tcPr>
          <w:p w14:paraId="3B4F05CC" w14:textId="77777777" w:rsidR="00F8013A" w:rsidRPr="00BD2627" w:rsidRDefault="00F8013A" w:rsidP="00F8013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9.5</w:t>
            </w:r>
          </w:p>
        </w:tc>
      </w:tr>
      <w:tr w:rsidR="00F8013A" w:rsidRPr="00C909D7" w14:paraId="7249614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tcPr>
          <w:p w14:paraId="4682AA90" w14:textId="77777777" w:rsidR="00F8013A" w:rsidRPr="004B76D1" w:rsidRDefault="00F8013A" w:rsidP="00F8013A">
            <w:pPr>
              <w:rPr>
                <w:rFonts w:eastAsia="Times New Roman" w:cs="Times New Roman"/>
                <w:color w:val="000000"/>
              </w:rPr>
            </w:pPr>
          </w:p>
        </w:tc>
        <w:tc>
          <w:tcPr>
            <w:tcW w:w="2340" w:type="dxa"/>
            <w:noWrap/>
          </w:tcPr>
          <w:p w14:paraId="1DD634CD"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520" w:type="dxa"/>
            <w:gridSpan w:val="2"/>
          </w:tcPr>
          <w:p w14:paraId="49B3CBB7" w14:textId="77777777" w:rsidR="00F8013A" w:rsidRPr="00BD262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2667" w:type="dxa"/>
            <w:gridSpan w:val="3"/>
          </w:tcPr>
          <w:p w14:paraId="04E5786B" w14:textId="618A0F93" w:rsidR="00F8013A" w:rsidRPr="00BD2627"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Buildings &gt;150,000 ft2 will take cooling from the chiller(s)</w:t>
            </w:r>
          </w:p>
        </w:tc>
      </w:tr>
      <w:tr w:rsidR="00F23396" w:rsidRPr="004B76D1" w14:paraId="682578B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val="restart"/>
            <w:noWrap/>
            <w:hideMark/>
          </w:tcPr>
          <w:p w14:paraId="0F3600B6" w14:textId="77777777" w:rsidR="00F23396" w:rsidRPr="004B76D1" w:rsidRDefault="00F23396" w:rsidP="00F8013A">
            <w:pPr>
              <w:rPr>
                <w:rFonts w:eastAsia="Times New Roman" w:cs="Times New Roman"/>
                <w:color w:val="000000"/>
              </w:rPr>
            </w:pPr>
            <w:r w:rsidRPr="004B76D1">
              <w:rPr>
                <w:rFonts w:eastAsia="Times New Roman" w:cs="Times New Roman"/>
                <w:color w:val="000000"/>
              </w:rPr>
              <w:t>Heating Efficiency</w:t>
            </w:r>
          </w:p>
        </w:tc>
        <w:tc>
          <w:tcPr>
            <w:tcW w:w="2340" w:type="dxa"/>
            <w:vMerge w:val="restart"/>
            <w:noWrap/>
            <w:hideMark/>
          </w:tcPr>
          <w:p w14:paraId="25C5F88C"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520" w:type="dxa"/>
            <w:gridSpan w:val="2"/>
            <w:vMerge w:val="restart"/>
            <w:noWrap/>
          </w:tcPr>
          <w:p w14:paraId="36DCCFB4" w14:textId="0A6CE775" w:rsidR="00F23396" w:rsidRPr="004B76D1" w:rsidRDefault="00F23396" w:rsidP="00F2339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 heating from boiler</w:t>
            </w:r>
          </w:p>
        </w:tc>
        <w:tc>
          <w:tcPr>
            <w:tcW w:w="2667" w:type="dxa"/>
            <w:gridSpan w:val="3"/>
            <w:noWrap/>
            <w:hideMark/>
          </w:tcPr>
          <w:p w14:paraId="5018F2BF"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4B76D1">
              <w:rPr>
                <w:rFonts w:eastAsia="Times New Roman" w:cs="Times New Roman"/>
                <w:color w:val="000000"/>
              </w:rPr>
              <w:t>Per ASHRAE 90.1-2010 Table 6.8.1</w:t>
            </w:r>
            <w:r>
              <w:rPr>
                <w:rFonts w:eastAsia="Times New Roman" w:cs="Times New Roman"/>
                <w:color w:val="000000"/>
              </w:rPr>
              <w:t>E</w:t>
            </w:r>
          </w:p>
        </w:tc>
      </w:tr>
      <w:tr w:rsidR="00F23396" w:rsidRPr="00C909D7" w14:paraId="2F2763B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hideMark/>
          </w:tcPr>
          <w:p w14:paraId="009574A1" w14:textId="77777777" w:rsidR="00F23396" w:rsidRPr="004B76D1" w:rsidRDefault="00F23396" w:rsidP="00F8013A">
            <w:pPr>
              <w:rPr>
                <w:rFonts w:eastAsia="Times New Roman" w:cs="Times New Roman"/>
                <w:sz w:val="20"/>
                <w:szCs w:val="20"/>
              </w:rPr>
            </w:pPr>
          </w:p>
        </w:tc>
        <w:tc>
          <w:tcPr>
            <w:tcW w:w="2340" w:type="dxa"/>
            <w:vMerge/>
            <w:noWrap/>
            <w:hideMark/>
          </w:tcPr>
          <w:p w14:paraId="00A7FE0A"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520" w:type="dxa"/>
            <w:gridSpan w:val="2"/>
            <w:vMerge/>
            <w:noWrap/>
          </w:tcPr>
          <w:p w14:paraId="14582574" w14:textId="4359127F"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84" w:type="dxa"/>
            <w:noWrap/>
            <w:hideMark/>
          </w:tcPr>
          <w:p w14:paraId="14A19109"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083" w:type="dxa"/>
            <w:gridSpan w:val="2"/>
          </w:tcPr>
          <w:p w14:paraId="1545BB19"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r>
      <w:tr w:rsidR="00F23396" w:rsidRPr="00C909D7" w14:paraId="2A52EBD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tcPr>
          <w:p w14:paraId="1529D8E0" w14:textId="77777777" w:rsidR="00F23396" w:rsidRPr="004B76D1" w:rsidRDefault="00F23396" w:rsidP="00F8013A">
            <w:pPr>
              <w:rPr>
                <w:rFonts w:eastAsia="Times New Roman" w:cs="Times New Roman"/>
                <w:sz w:val="20"/>
                <w:szCs w:val="20"/>
              </w:rPr>
            </w:pPr>
          </w:p>
        </w:tc>
        <w:tc>
          <w:tcPr>
            <w:tcW w:w="2340" w:type="dxa"/>
            <w:vMerge/>
            <w:noWrap/>
          </w:tcPr>
          <w:p w14:paraId="0171B7FC"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520" w:type="dxa"/>
            <w:gridSpan w:val="2"/>
            <w:vMerge/>
            <w:noWrap/>
          </w:tcPr>
          <w:p w14:paraId="1953E326" w14:textId="44FB49BF"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84" w:type="dxa"/>
            <w:noWrap/>
          </w:tcPr>
          <w:p w14:paraId="423DEA2D" w14:textId="77777777" w:rsidR="00F23396" w:rsidRPr="004B76D1"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225 kBtu/h</w:t>
            </w:r>
          </w:p>
        </w:tc>
        <w:tc>
          <w:tcPr>
            <w:tcW w:w="1083" w:type="dxa"/>
            <w:gridSpan w:val="2"/>
          </w:tcPr>
          <w:p w14:paraId="5C4DA8D5"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F23396" w:rsidRPr="00C909D7" w14:paraId="601A908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vMerge/>
            <w:noWrap/>
          </w:tcPr>
          <w:p w14:paraId="4A2F5A1F" w14:textId="77777777" w:rsidR="00F23396" w:rsidRPr="00C909D7" w:rsidRDefault="00F23396" w:rsidP="00F8013A">
            <w:pPr>
              <w:rPr>
                <w:rFonts w:eastAsia="Times New Roman" w:cs="Times New Roman"/>
                <w:sz w:val="20"/>
                <w:szCs w:val="20"/>
              </w:rPr>
            </w:pPr>
          </w:p>
        </w:tc>
        <w:tc>
          <w:tcPr>
            <w:tcW w:w="2340" w:type="dxa"/>
            <w:vMerge/>
            <w:noWrap/>
          </w:tcPr>
          <w:p w14:paraId="15A13320"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520" w:type="dxa"/>
            <w:gridSpan w:val="2"/>
            <w:vMerge/>
            <w:noWrap/>
          </w:tcPr>
          <w:p w14:paraId="18777757" w14:textId="47EBB61E"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584" w:type="dxa"/>
            <w:noWrap/>
          </w:tcPr>
          <w:p w14:paraId="3A29F695"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kBtu/h</w:t>
            </w:r>
          </w:p>
        </w:tc>
        <w:tc>
          <w:tcPr>
            <w:tcW w:w="1083" w:type="dxa"/>
            <w:gridSpan w:val="2"/>
          </w:tcPr>
          <w:p w14:paraId="76E591E2" w14:textId="77777777" w:rsidR="00F23396" w:rsidRPr="00C909D7" w:rsidRDefault="00F2339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F8013A" w:rsidRPr="004B76D1" w14:paraId="23DA36E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76283807" w14:textId="77777777" w:rsidR="00F8013A" w:rsidRPr="004B76D1" w:rsidRDefault="00F8013A" w:rsidP="00F8013A">
            <w:pPr>
              <w:rPr>
                <w:rFonts w:eastAsia="Times New Roman" w:cs="Times New Roman"/>
                <w:color w:val="000000"/>
              </w:rPr>
            </w:pPr>
            <w:r w:rsidRPr="004B76D1">
              <w:rPr>
                <w:rFonts w:eastAsia="Times New Roman" w:cs="Times New Roman"/>
                <w:color w:val="000000"/>
              </w:rPr>
              <w:t>Cooling Available</w:t>
            </w:r>
          </w:p>
        </w:tc>
        <w:tc>
          <w:tcPr>
            <w:tcW w:w="2340" w:type="dxa"/>
            <w:noWrap/>
            <w:hideMark/>
          </w:tcPr>
          <w:p w14:paraId="7FFA5754"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When Chiller runs</w:t>
            </w:r>
          </w:p>
        </w:tc>
        <w:tc>
          <w:tcPr>
            <w:tcW w:w="2520" w:type="dxa"/>
            <w:gridSpan w:val="2"/>
            <w:noWrap/>
            <w:hideMark/>
          </w:tcPr>
          <w:p w14:paraId="41F53C35"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667" w:type="dxa"/>
            <w:gridSpan w:val="3"/>
            <w:noWrap/>
            <w:hideMark/>
          </w:tcPr>
          <w:p w14:paraId="78139F7B" w14:textId="77777777" w:rsidR="00F8013A" w:rsidRPr="004B76D1" w:rsidRDefault="00F8013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As needed</w:t>
            </w:r>
          </w:p>
        </w:tc>
      </w:tr>
      <w:tr w:rsidR="00F8013A" w:rsidRPr="004B76D1" w14:paraId="4B95D6F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tcPr>
          <w:p w14:paraId="44E4D1A5" w14:textId="4E65A2DE" w:rsidR="00F8013A" w:rsidRPr="004B76D1" w:rsidRDefault="00F8013A" w:rsidP="00F8013A">
            <w:pPr>
              <w:rPr>
                <w:rFonts w:eastAsia="Times New Roman" w:cs="Times New Roman"/>
                <w:color w:val="000000"/>
              </w:rPr>
            </w:pPr>
            <w:r>
              <w:rPr>
                <w:rFonts w:eastAsia="Times New Roman" w:cs="Times New Roman"/>
                <w:color w:val="000000"/>
              </w:rPr>
              <w:t>Economizer Controls</w:t>
            </w:r>
          </w:p>
        </w:tc>
        <w:tc>
          <w:tcPr>
            <w:tcW w:w="2340" w:type="dxa"/>
            <w:noWrap/>
          </w:tcPr>
          <w:p w14:paraId="194B7DA3" w14:textId="327CAD96" w:rsidR="00F8013A" w:rsidRPr="004B76D1" w:rsidRDefault="004E254A"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 Enthalpy</w:t>
            </w:r>
          </w:p>
        </w:tc>
        <w:tc>
          <w:tcPr>
            <w:tcW w:w="2520" w:type="dxa"/>
            <w:gridSpan w:val="2"/>
            <w:noWrap/>
          </w:tcPr>
          <w:p w14:paraId="001F8FC4" w14:textId="2B4123E1" w:rsidR="00F8013A" w:rsidRDefault="005931A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For systems &gt;54 kBTUh</w:t>
            </w:r>
          </w:p>
        </w:tc>
        <w:tc>
          <w:tcPr>
            <w:tcW w:w="2667" w:type="dxa"/>
            <w:gridSpan w:val="3"/>
            <w:noWrap/>
          </w:tcPr>
          <w:p w14:paraId="55DAF27F" w14:textId="726CB807" w:rsidR="00F8013A" w:rsidRDefault="005931A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 required for Climate Zone 4a</w:t>
            </w:r>
          </w:p>
        </w:tc>
      </w:tr>
      <w:tr w:rsidR="00F8013A" w:rsidRPr="004B76D1" w14:paraId="564E09A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05793AA0" w14:textId="77777777" w:rsidR="00F8013A" w:rsidRPr="004B76D1" w:rsidRDefault="00F8013A" w:rsidP="00F8013A">
            <w:pPr>
              <w:rPr>
                <w:rFonts w:eastAsia="Times New Roman" w:cs="Times New Roman"/>
                <w:color w:val="000000"/>
              </w:rPr>
            </w:pPr>
            <w:r w:rsidRPr="004B76D1">
              <w:rPr>
                <w:rFonts w:eastAsia="Times New Roman" w:cs="Times New Roman"/>
                <w:color w:val="000000"/>
              </w:rPr>
              <w:t>Demand Controlled Ventilation?</w:t>
            </w:r>
          </w:p>
        </w:tc>
        <w:tc>
          <w:tcPr>
            <w:tcW w:w="2340" w:type="dxa"/>
            <w:noWrap/>
            <w:hideMark/>
          </w:tcPr>
          <w:p w14:paraId="16CAC586" w14:textId="14DA8AC8" w:rsidR="00F8013A" w:rsidRPr="005931A6" w:rsidRDefault="005931A6" w:rsidP="00F8013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Yes,  Both space and return CO</w:t>
            </w:r>
            <w:r>
              <w:rPr>
                <w:rFonts w:eastAsia="Times New Roman" w:cs="Times New Roman"/>
                <w:color w:val="000000"/>
                <w:vertAlign w:val="subscript"/>
              </w:rPr>
              <w:t>2</w:t>
            </w:r>
            <w:r>
              <w:rPr>
                <w:rFonts w:eastAsia="Times New Roman" w:cs="Times New Roman"/>
                <w:color w:val="000000"/>
              </w:rPr>
              <w:t xml:space="preserve"> sensors.</w:t>
            </w:r>
          </w:p>
        </w:tc>
        <w:tc>
          <w:tcPr>
            <w:tcW w:w="2520" w:type="dxa"/>
            <w:gridSpan w:val="2"/>
            <w:noWrap/>
            <w:hideMark/>
          </w:tcPr>
          <w:p w14:paraId="7C085E66" w14:textId="2C9FCD70" w:rsidR="00F8013A" w:rsidRPr="004B76D1" w:rsidRDefault="005931A6" w:rsidP="007B4A1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Where required by Section 6.4.3.</w:t>
            </w:r>
            <w:r w:rsidR="00017FD5">
              <w:rPr>
                <w:rFonts w:eastAsia="Times New Roman" w:cs="Times New Roman"/>
                <w:color w:val="000000"/>
              </w:rPr>
              <w:t>8</w:t>
            </w:r>
            <w:r>
              <w:rPr>
                <w:rFonts w:eastAsia="Times New Roman" w:cs="Times New Roman"/>
                <w:color w:val="000000"/>
              </w:rPr>
              <w:t xml:space="preserve">. In general these are spaces larger than 500 sq ft and design occupancy density </w:t>
            </w:r>
            <w:r>
              <w:rPr>
                <w:rFonts w:eastAsia="Times New Roman" w:cs="Times New Roman"/>
                <w:color w:val="000000"/>
              </w:rPr>
              <w:lastRenderedPageBreak/>
              <w:t xml:space="preserve">smaller than </w:t>
            </w:r>
            <w:r w:rsidR="00017FD5">
              <w:rPr>
                <w:rFonts w:eastAsia="Times New Roman" w:cs="Times New Roman"/>
                <w:color w:val="000000"/>
              </w:rPr>
              <w:t xml:space="preserve">40 </w:t>
            </w:r>
            <w:r>
              <w:rPr>
                <w:rFonts w:eastAsia="Times New Roman" w:cs="Times New Roman"/>
                <w:color w:val="000000"/>
              </w:rPr>
              <w:t>sq ft / person</w:t>
            </w:r>
            <w:r w:rsidR="007B4A13">
              <w:rPr>
                <w:rFonts w:eastAsia="Times New Roman" w:cs="Times New Roman"/>
                <w:color w:val="000000"/>
              </w:rPr>
              <w:t>,</w:t>
            </w:r>
            <w:r>
              <w:rPr>
                <w:rFonts w:eastAsia="Times New Roman" w:cs="Times New Roman"/>
                <w:color w:val="000000"/>
              </w:rPr>
              <w:t xml:space="preserve"> exceptions exist.</w:t>
            </w:r>
          </w:p>
        </w:tc>
        <w:tc>
          <w:tcPr>
            <w:tcW w:w="2667" w:type="dxa"/>
            <w:gridSpan w:val="3"/>
            <w:noWrap/>
            <w:hideMark/>
          </w:tcPr>
          <w:p w14:paraId="681A5C26" w14:textId="2291A9D7" w:rsidR="00F8013A" w:rsidRPr="004B76D1" w:rsidRDefault="005931A6" w:rsidP="005931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lastRenderedPageBreak/>
              <w:t xml:space="preserve">Where required by Section 6.4.3.9. In general these are spaces larger than 500 sq ft and design occupancy density smaller than 25 </w:t>
            </w:r>
            <w:r>
              <w:rPr>
                <w:rFonts w:eastAsia="Times New Roman" w:cs="Times New Roman"/>
                <w:color w:val="000000"/>
              </w:rPr>
              <w:lastRenderedPageBreak/>
              <w:t>sq ft / person, though exceptions exist.</w:t>
            </w:r>
          </w:p>
        </w:tc>
      </w:tr>
      <w:tr w:rsidR="005931A6" w:rsidRPr="004B76D1" w14:paraId="1C6C1E4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0AD42794" w14:textId="77777777" w:rsidR="005931A6" w:rsidRPr="004B76D1" w:rsidRDefault="005931A6" w:rsidP="005931A6">
            <w:pPr>
              <w:rPr>
                <w:rFonts w:eastAsia="Times New Roman" w:cs="Times New Roman"/>
                <w:color w:val="000000"/>
              </w:rPr>
            </w:pPr>
            <w:r w:rsidRPr="004B76D1">
              <w:rPr>
                <w:rFonts w:eastAsia="Times New Roman" w:cs="Times New Roman"/>
                <w:color w:val="000000"/>
              </w:rPr>
              <w:lastRenderedPageBreak/>
              <w:t>Economizer Control?</w:t>
            </w:r>
          </w:p>
        </w:tc>
        <w:tc>
          <w:tcPr>
            <w:tcW w:w="2340" w:type="dxa"/>
            <w:noWrap/>
            <w:hideMark/>
          </w:tcPr>
          <w:p w14:paraId="07FF1430" w14:textId="4228858C" w:rsidR="005931A6" w:rsidRPr="004B76D1" w:rsidRDefault="005931A6" w:rsidP="005931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w:t>
            </w:r>
            <w:r w:rsidRPr="004B76D1">
              <w:rPr>
                <w:rFonts w:eastAsia="Times New Roman" w:cs="Times New Roman"/>
                <w:color w:val="000000"/>
              </w:rPr>
              <w:t>-Enthalpy</w:t>
            </w:r>
          </w:p>
        </w:tc>
        <w:tc>
          <w:tcPr>
            <w:tcW w:w="2520" w:type="dxa"/>
            <w:gridSpan w:val="2"/>
            <w:noWrap/>
            <w:hideMark/>
          </w:tcPr>
          <w:p w14:paraId="5FB62A7C" w14:textId="09990773" w:rsidR="005931A6" w:rsidRPr="004B76D1" w:rsidRDefault="007B4A13" w:rsidP="005931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Differential-Enthalpy with fixed upper drybulb limit of 75 °F</w:t>
            </w:r>
          </w:p>
        </w:tc>
        <w:tc>
          <w:tcPr>
            <w:tcW w:w="2667" w:type="dxa"/>
            <w:gridSpan w:val="3"/>
            <w:noWrap/>
            <w:hideMark/>
          </w:tcPr>
          <w:p w14:paraId="6A88C7F6" w14:textId="340202BD" w:rsidR="005931A6" w:rsidRPr="004B76D1" w:rsidRDefault="005931A6" w:rsidP="005931A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r>
      <w:tr w:rsidR="005931A6" w:rsidRPr="004B76D1" w14:paraId="01CAEDF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hideMark/>
          </w:tcPr>
          <w:p w14:paraId="7AD36C6D" w14:textId="77777777" w:rsidR="005931A6" w:rsidRPr="004B76D1" w:rsidRDefault="005931A6" w:rsidP="005931A6">
            <w:pPr>
              <w:rPr>
                <w:rFonts w:eastAsia="Times New Roman" w:cs="Times New Roman"/>
                <w:color w:val="000000"/>
              </w:rPr>
            </w:pPr>
            <w:r w:rsidRPr="004B76D1">
              <w:rPr>
                <w:rFonts w:eastAsia="Times New Roman" w:cs="Times New Roman"/>
                <w:color w:val="000000"/>
              </w:rPr>
              <w:t>Heat Recovery Efficiency</w:t>
            </w:r>
          </w:p>
        </w:tc>
        <w:tc>
          <w:tcPr>
            <w:tcW w:w="2340" w:type="dxa"/>
            <w:noWrap/>
            <w:hideMark/>
          </w:tcPr>
          <w:p w14:paraId="1BF3867D" w14:textId="0FC6BE0E" w:rsidR="005931A6" w:rsidRPr="004B76D1" w:rsidRDefault="005931A6"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75</w:t>
            </w:r>
            <w:r w:rsidRPr="004B76D1">
              <w:rPr>
                <w:rFonts w:eastAsia="Times New Roman" w:cs="Times New Roman"/>
                <w:color w:val="000000"/>
              </w:rPr>
              <w:t>%</w:t>
            </w:r>
          </w:p>
        </w:tc>
        <w:tc>
          <w:tcPr>
            <w:tcW w:w="2520" w:type="dxa"/>
            <w:gridSpan w:val="2"/>
            <w:noWrap/>
            <w:hideMark/>
          </w:tcPr>
          <w:p w14:paraId="687B2AAC" w14:textId="77777777" w:rsidR="005931A6" w:rsidRPr="004B76D1" w:rsidRDefault="005931A6"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c>
          <w:tcPr>
            <w:tcW w:w="2667" w:type="dxa"/>
            <w:gridSpan w:val="3"/>
            <w:noWrap/>
            <w:hideMark/>
          </w:tcPr>
          <w:p w14:paraId="5820EA57" w14:textId="77777777" w:rsidR="005931A6" w:rsidRPr="004B76D1" w:rsidRDefault="005931A6"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r>
      <w:tr w:rsidR="000B7B94" w:rsidRPr="004B76D1" w14:paraId="59E6707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tcPr>
          <w:p w14:paraId="34808ED7" w14:textId="5E72C68F" w:rsidR="000B7B94" w:rsidRPr="004B76D1" w:rsidRDefault="000B7B94" w:rsidP="005931A6">
            <w:pPr>
              <w:rPr>
                <w:rFonts w:eastAsia="Times New Roman" w:cs="Times New Roman"/>
                <w:color w:val="000000"/>
              </w:rPr>
            </w:pPr>
            <w:r>
              <w:rPr>
                <w:rFonts w:eastAsia="Times New Roman" w:cs="Times New Roman"/>
                <w:color w:val="000000"/>
              </w:rPr>
              <w:t>Supply Air Reset Controls</w:t>
            </w:r>
          </w:p>
        </w:tc>
        <w:tc>
          <w:tcPr>
            <w:tcW w:w="2340" w:type="dxa"/>
            <w:noWrap/>
          </w:tcPr>
          <w:p w14:paraId="42F4A0FA" w14:textId="526865C1" w:rsidR="000B7B94" w:rsidRDefault="000B7B94" w:rsidP="000B7B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Reset supply temp up 65 °F when all boxes are at minimum.</w:t>
            </w:r>
          </w:p>
        </w:tc>
        <w:tc>
          <w:tcPr>
            <w:tcW w:w="2520" w:type="dxa"/>
            <w:gridSpan w:val="2"/>
            <w:noWrap/>
          </w:tcPr>
          <w:p w14:paraId="3DD06C9D" w14:textId="04B7E4A4" w:rsidR="000B7B94" w:rsidRPr="004B76D1" w:rsidRDefault="000B7B94"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5°F higher than design supply airflow under minimal cooling load</w:t>
            </w:r>
          </w:p>
        </w:tc>
        <w:tc>
          <w:tcPr>
            <w:tcW w:w="2667" w:type="dxa"/>
            <w:gridSpan w:val="3"/>
            <w:noWrap/>
          </w:tcPr>
          <w:p w14:paraId="7FE39C0C" w14:textId="239D23CA" w:rsidR="000B7B94" w:rsidRPr="004B76D1" w:rsidRDefault="000B7B94"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5°F higher than design supply airflow under minimal cooling load</w:t>
            </w:r>
          </w:p>
        </w:tc>
      </w:tr>
      <w:tr w:rsidR="000B7B94" w:rsidRPr="004B76D1" w14:paraId="033BB5A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145" w:type="dxa"/>
            <w:noWrap/>
          </w:tcPr>
          <w:p w14:paraId="322CC393" w14:textId="1DCB149D" w:rsidR="000B7B94" w:rsidRPr="004B76D1" w:rsidRDefault="000B7B94" w:rsidP="005931A6">
            <w:pPr>
              <w:rPr>
                <w:rFonts w:eastAsia="Times New Roman" w:cs="Times New Roman"/>
                <w:color w:val="000000"/>
              </w:rPr>
            </w:pPr>
            <w:r>
              <w:rPr>
                <w:rFonts w:eastAsia="Times New Roman" w:cs="Times New Roman"/>
                <w:color w:val="000000"/>
              </w:rPr>
              <w:t xml:space="preserve">Dehumidification </w:t>
            </w:r>
          </w:p>
        </w:tc>
        <w:tc>
          <w:tcPr>
            <w:tcW w:w="2340" w:type="dxa"/>
            <w:noWrap/>
          </w:tcPr>
          <w:p w14:paraId="7A57A0EF" w14:textId="5F41E0F1" w:rsidR="000B7B94" w:rsidRDefault="000B7B94" w:rsidP="000B7B9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Each space equipped with humidistat that overrides supply air temperature set point.</w:t>
            </w:r>
          </w:p>
        </w:tc>
        <w:tc>
          <w:tcPr>
            <w:tcW w:w="2520" w:type="dxa"/>
            <w:gridSpan w:val="2"/>
            <w:noWrap/>
          </w:tcPr>
          <w:p w14:paraId="0EC5FC6B" w14:textId="6B0964B6" w:rsidR="000B7B94" w:rsidRPr="004B76D1" w:rsidRDefault="00662226" w:rsidP="0066222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Override supply air reset controls to meet humidistat setpoint.  Reheat only when at box minimum. </w:t>
            </w:r>
          </w:p>
        </w:tc>
        <w:tc>
          <w:tcPr>
            <w:tcW w:w="2667" w:type="dxa"/>
            <w:gridSpan w:val="3"/>
            <w:noWrap/>
          </w:tcPr>
          <w:p w14:paraId="5C7157A1" w14:textId="06B1405E" w:rsidR="000B7B94" w:rsidRPr="004B76D1" w:rsidRDefault="00662226" w:rsidP="005931A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Override supply air reset controls to meet humidistat setpoint.  Reheat only when at box minimum.</w:t>
            </w:r>
          </w:p>
        </w:tc>
      </w:tr>
    </w:tbl>
    <w:p w14:paraId="5FED6913" w14:textId="2D1D3CED" w:rsidR="000B3072" w:rsidRDefault="000B3072" w:rsidP="00D13ACD"/>
    <w:p w14:paraId="55B71EFF" w14:textId="77777777" w:rsidR="00986277" w:rsidRDefault="00986277" w:rsidP="001E6245"/>
    <w:p w14:paraId="58253129" w14:textId="37DD5919" w:rsidR="00363ACF" w:rsidRDefault="00363ACF" w:rsidP="00363ACF">
      <w:pPr>
        <w:pStyle w:val="Heading3"/>
      </w:pPr>
      <w:r>
        <w:t>Class System Fan Power</w:t>
      </w:r>
    </w:p>
    <w:p w14:paraId="41AFEF1F" w14:textId="26047092" w:rsidR="00363ACF" w:rsidRPr="00245AFD" w:rsidRDefault="00363ACF" w:rsidP="004E18A7">
      <w:pPr>
        <w:jc w:val="both"/>
      </w:pPr>
      <w:r>
        <w:t xml:space="preserve">The </w:t>
      </w:r>
      <w:r w:rsidR="00245AFD">
        <w:t xml:space="preserve">default design fan power is </w:t>
      </w:r>
      <w:r w:rsidR="003E245F">
        <w:t>approximately</w:t>
      </w:r>
      <w:r w:rsidR="00245AFD">
        <w:t xml:space="preserve"> </w:t>
      </w:r>
      <w:r w:rsidR="003E245F">
        <w:t>9</w:t>
      </w:r>
      <w:r w:rsidR="00245AFD">
        <w:t xml:space="preserve">” of total static on </w:t>
      </w:r>
      <w:r w:rsidR="000B7B94">
        <w:t xml:space="preserve">the central air handling unit.   </w:t>
      </w:r>
      <w:r w:rsidR="00245AFD">
        <w:t xml:space="preserve">The </w:t>
      </w:r>
      <w:r w:rsidR="00EA3973">
        <w:t>actual fan power may be much less depending on those features needed for the design</w:t>
      </w:r>
      <w:r w:rsidR="00245AFD">
        <w:t xml:space="preserve">.  More details are included in the How-To </w:t>
      </w:r>
      <w:r w:rsidR="00245AFD" w:rsidRPr="00245AFD">
        <w:t>Guide.</w:t>
      </w:r>
    </w:p>
    <w:p w14:paraId="049D9B4E" w14:textId="5CA93833" w:rsidR="009B74B6" w:rsidRDefault="009B74B6" w:rsidP="004E18A7">
      <w:pPr>
        <w:jc w:val="both"/>
      </w:pPr>
      <w:r w:rsidRPr="00245AFD">
        <w:t xml:space="preserve">The following credits </w:t>
      </w:r>
      <w:r w:rsidR="002D2152">
        <w:t xml:space="preserve">are from ASHRAE 90.1, Table 6.5.3.1.1B and </w:t>
      </w:r>
      <w:r w:rsidRPr="00245AFD">
        <w:t>are applied to the baselines in the default templates.  Additional fan credits may be available for return/exhaust airflow control devices or sound attenuation sections.</w:t>
      </w:r>
      <w:r w:rsidR="00245AFD">
        <w:t xml:space="preserve"> </w:t>
      </w:r>
    </w:p>
    <w:p w14:paraId="2D5BA0FB" w14:textId="77777777" w:rsidR="009B74B6" w:rsidRPr="00245AFD" w:rsidRDefault="009B74B6" w:rsidP="004E18A7">
      <w:pPr>
        <w:jc w:val="both"/>
      </w:pPr>
      <w:r w:rsidRPr="00245AFD">
        <w:t>Fan power credits:</w:t>
      </w:r>
    </w:p>
    <w:tbl>
      <w:tblPr>
        <w:tblStyle w:val="GridTable1Light1"/>
        <w:tblW w:w="0" w:type="auto"/>
        <w:tblLook w:val="04A0" w:firstRow="1" w:lastRow="0" w:firstColumn="1" w:lastColumn="0" w:noHBand="0" w:noVBand="1"/>
      </w:tblPr>
      <w:tblGrid>
        <w:gridCol w:w="2695"/>
        <w:gridCol w:w="2970"/>
        <w:gridCol w:w="2970"/>
      </w:tblGrid>
      <w:tr w:rsidR="005D1259" w:rsidRPr="00245AFD" w14:paraId="6D27A967" w14:textId="1A63E851" w:rsidTr="00483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F3B8604" w14:textId="135253AE" w:rsidR="005D1259" w:rsidRPr="005D1259" w:rsidRDefault="005D1259" w:rsidP="00292510">
            <w:pPr>
              <w:pStyle w:val="ListParagraph"/>
              <w:ind w:left="0"/>
              <w:rPr>
                <w:b w:val="0"/>
              </w:rPr>
            </w:pPr>
            <w:r w:rsidRPr="005D1259">
              <w:rPr>
                <w:b w:val="0"/>
              </w:rPr>
              <w:t>Device</w:t>
            </w:r>
            <w:r>
              <w:rPr>
                <w:b w:val="0"/>
              </w:rPr>
              <w:t xml:space="preserve"> Credit</w:t>
            </w:r>
          </w:p>
        </w:tc>
        <w:tc>
          <w:tcPr>
            <w:tcW w:w="2970" w:type="dxa"/>
          </w:tcPr>
          <w:p w14:paraId="19911036" w14:textId="77777777" w:rsidR="005D1259" w:rsidRPr="005D1259" w:rsidRDefault="005D1259" w:rsidP="00292510">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5D1259">
              <w:rPr>
                <w:b w:val="0"/>
              </w:rPr>
              <w:t>Adjustment</w:t>
            </w:r>
          </w:p>
        </w:tc>
        <w:tc>
          <w:tcPr>
            <w:tcW w:w="2970" w:type="dxa"/>
          </w:tcPr>
          <w:p w14:paraId="05D43B87" w14:textId="4440AEDE" w:rsidR="005D1259" w:rsidRPr="005D1259" w:rsidRDefault="005D1259" w:rsidP="00292510">
            <w:pPr>
              <w:pStyle w:val="ListParagraph"/>
              <w:ind w:left="0"/>
              <w:cnfStyle w:val="100000000000" w:firstRow="1" w:lastRow="0" w:firstColumn="0" w:lastColumn="0" w:oddVBand="0" w:evenVBand="0" w:oddHBand="0" w:evenHBand="0" w:firstRowFirstColumn="0" w:firstRowLastColumn="0" w:lastRowFirstColumn="0" w:lastRowLastColumn="0"/>
              <w:rPr>
                <w:b w:val="0"/>
              </w:rPr>
            </w:pPr>
            <w:r>
              <w:rPr>
                <w:b w:val="0"/>
              </w:rPr>
              <w:t xml:space="preserve">Airstream </w:t>
            </w:r>
            <w:r w:rsidR="0083183C">
              <w:rPr>
                <w:b w:val="0"/>
              </w:rPr>
              <w:t xml:space="preserve">Credit </w:t>
            </w:r>
            <w:r>
              <w:rPr>
                <w:b w:val="0"/>
              </w:rPr>
              <w:t>Applied</w:t>
            </w:r>
          </w:p>
        </w:tc>
      </w:tr>
      <w:tr w:rsidR="005D1259" w:rsidRPr="00245AFD" w14:paraId="53D8B9AB" w14:textId="39FC6430" w:rsidTr="004833B0">
        <w:tc>
          <w:tcPr>
            <w:cnfStyle w:val="001000000000" w:firstRow="0" w:lastRow="0" w:firstColumn="1" w:lastColumn="0" w:oddVBand="0" w:evenVBand="0" w:oddHBand="0" w:evenHBand="0" w:firstRowFirstColumn="0" w:firstRowLastColumn="0" w:lastRowFirstColumn="0" w:lastRowLastColumn="0"/>
            <w:tcW w:w="2695" w:type="dxa"/>
          </w:tcPr>
          <w:p w14:paraId="259AC0B1" w14:textId="7B4E5426" w:rsidR="005D1259" w:rsidRPr="00245AFD" w:rsidRDefault="005D1259" w:rsidP="00292510">
            <w:pPr>
              <w:pStyle w:val="ListParagraph"/>
              <w:ind w:left="0"/>
            </w:pPr>
            <w:r>
              <w:t>Fully Ducted Return</w:t>
            </w:r>
          </w:p>
        </w:tc>
        <w:tc>
          <w:tcPr>
            <w:tcW w:w="2970" w:type="dxa"/>
          </w:tcPr>
          <w:p w14:paraId="3CDF0BE9" w14:textId="284E8917" w:rsidR="005D1259" w:rsidRPr="00245AFD" w:rsidRDefault="005D1259" w:rsidP="00292510">
            <w:pPr>
              <w:pStyle w:val="ListParagraph"/>
              <w:ind w:left="0"/>
              <w:cnfStyle w:val="000000000000" w:firstRow="0" w:lastRow="0" w:firstColumn="0" w:lastColumn="0" w:oddVBand="0" w:evenVBand="0" w:oddHBand="0" w:evenHBand="0" w:firstRowFirstColumn="0" w:firstRowLastColumn="0" w:lastRowFirstColumn="0" w:lastRowLastColumn="0"/>
            </w:pPr>
            <w:r w:rsidRPr="00245AFD">
              <w:t>0.5 in w</w:t>
            </w:r>
            <w:r>
              <w:t>.</w:t>
            </w:r>
            <w:r w:rsidRPr="00245AFD">
              <w:t>c</w:t>
            </w:r>
            <w:r>
              <w:t>.</w:t>
            </w:r>
          </w:p>
        </w:tc>
        <w:tc>
          <w:tcPr>
            <w:tcW w:w="2970" w:type="dxa"/>
          </w:tcPr>
          <w:p w14:paraId="229C5D7B" w14:textId="5FC3EEB6" w:rsidR="005D1259" w:rsidRPr="00245AFD" w:rsidRDefault="00C96BAA" w:rsidP="00292510">
            <w:pPr>
              <w:pStyle w:val="ListParagraph"/>
              <w:ind w:left="0"/>
              <w:cnfStyle w:val="000000000000" w:firstRow="0" w:lastRow="0" w:firstColumn="0" w:lastColumn="0" w:oddVBand="0" w:evenVBand="0" w:oddHBand="0" w:evenHBand="0" w:firstRowFirstColumn="0" w:firstRowLastColumn="0" w:lastRowFirstColumn="0" w:lastRowLastColumn="0"/>
            </w:pPr>
            <w:r>
              <w:t>Return</w:t>
            </w:r>
          </w:p>
        </w:tc>
      </w:tr>
      <w:tr w:rsidR="00DA15C6" w:rsidRPr="00245AFD" w14:paraId="0C9B8ECF" w14:textId="77777777" w:rsidTr="004833B0">
        <w:tc>
          <w:tcPr>
            <w:cnfStyle w:val="001000000000" w:firstRow="0" w:lastRow="0" w:firstColumn="1" w:lastColumn="0" w:oddVBand="0" w:evenVBand="0" w:oddHBand="0" w:evenHBand="0" w:firstRowFirstColumn="0" w:firstRowLastColumn="0" w:lastRowFirstColumn="0" w:lastRowLastColumn="0"/>
            <w:tcW w:w="2695" w:type="dxa"/>
          </w:tcPr>
          <w:p w14:paraId="3F533CAA" w14:textId="46C24575" w:rsidR="00DA15C6" w:rsidRDefault="00DA15C6" w:rsidP="00292510">
            <w:pPr>
              <w:pStyle w:val="ListParagraph"/>
              <w:ind w:left="0"/>
            </w:pPr>
            <w:r>
              <w:t>MERV filters &lt;9</w:t>
            </w:r>
          </w:p>
        </w:tc>
        <w:tc>
          <w:tcPr>
            <w:tcW w:w="2970" w:type="dxa"/>
          </w:tcPr>
          <w:p w14:paraId="774B0F56" w14:textId="25EF846E" w:rsidR="00DA15C6" w:rsidRPr="00245AFD" w:rsidRDefault="00DA15C6" w:rsidP="00292510">
            <w:pPr>
              <w:pStyle w:val="ListParagraph"/>
              <w:ind w:left="0"/>
              <w:cnfStyle w:val="000000000000" w:firstRow="0" w:lastRow="0" w:firstColumn="0" w:lastColumn="0" w:oddVBand="0" w:evenVBand="0" w:oddHBand="0" w:evenHBand="0" w:firstRowFirstColumn="0" w:firstRowLastColumn="0" w:lastRowFirstColumn="0" w:lastRowLastColumn="0"/>
            </w:pPr>
            <w:r>
              <w:t>0.0 in w.c.</w:t>
            </w:r>
          </w:p>
        </w:tc>
        <w:tc>
          <w:tcPr>
            <w:tcW w:w="2970" w:type="dxa"/>
          </w:tcPr>
          <w:p w14:paraId="15983E52" w14:textId="70B82B27" w:rsidR="00DA15C6" w:rsidRDefault="00DA15C6" w:rsidP="00292510">
            <w:pPr>
              <w:pStyle w:val="ListParagraph"/>
              <w:ind w:left="0"/>
              <w:cnfStyle w:val="000000000000" w:firstRow="0" w:lastRow="0" w:firstColumn="0" w:lastColumn="0" w:oddVBand="0" w:evenVBand="0" w:oddHBand="0" w:evenHBand="0" w:firstRowFirstColumn="0" w:firstRowLastColumn="0" w:lastRowFirstColumn="0" w:lastRowLastColumn="0"/>
            </w:pPr>
            <w:r>
              <w:t>No credit</w:t>
            </w:r>
          </w:p>
        </w:tc>
      </w:tr>
      <w:tr w:rsidR="005D1259" w:rsidRPr="00245AFD" w14:paraId="5771399D" w14:textId="77777777" w:rsidTr="004833B0">
        <w:tc>
          <w:tcPr>
            <w:cnfStyle w:val="001000000000" w:firstRow="0" w:lastRow="0" w:firstColumn="1" w:lastColumn="0" w:oddVBand="0" w:evenVBand="0" w:oddHBand="0" w:evenHBand="0" w:firstRowFirstColumn="0" w:firstRowLastColumn="0" w:lastRowFirstColumn="0" w:lastRowLastColumn="0"/>
            <w:tcW w:w="2695" w:type="dxa"/>
          </w:tcPr>
          <w:p w14:paraId="2407A211" w14:textId="2DBC1115" w:rsidR="005D1259" w:rsidRDefault="005D1259" w:rsidP="00292510">
            <w:pPr>
              <w:pStyle w:val="ListParagraph"/>
              <w:ind w:left="0"/>
            </w:pPr>
            <w:r>
              <w:t>MERV 9-12 filters</w:t>
            </w:r>
          </w:p>
        </w:tc>
        <w:tc>
          <w:tcPr>
            <w:tcW w:w="2970" w:type="dxa"/>
          </w:tcPr>
          <w:p w14:paraId="53E12A5C" w14:textId="22E81AB6" w:rsidR="005D1259" w:rsidRPr="00245AFD" w:rsidRDefault="005D1259" w:rsidP="00292510">
            <w:pPr>
              <w:pStyle w:val="ListParagraph"/>
              <w:ind w:left="0"/>
              <w:cnfStyle w:val="000000000000" w:firstRow="0" w:lastRow="0" w:firstColumn="0" w:lastColumn="0" w:oddVBand="0" w:evenVBand="0" w:oddHBand="0" w:evenHBand="0" w:firstRowFirstColumn="0" w:firstRowLastColumn="0" w:lastRowFirstColumn="0" w:lastRowLastColumn="0"/>
            </w:pPr>
            <w:r w:rsidRPr="00245AFD">
              <w:t>0.5 in w</w:t>
            </w:r>
            <w:r>
              <w:t>.</w:t>
            </w:r>
            <w:r w:rsidRPr="00245AFD">
              <w:t>c</w:t>
            </w:r>
            <w:r>
              <w:t>.</w:t>
            </w:r>
          </w:p>
        </w:tc>
        <w:tc>
          <w:tcPr>
            <w:tcW w:w="2970" w:type="dxa"/>
          </w:tcPr>
          <w:p w14:paraId="0022F081" w14:textId="73D87A73" w:rsidR="005D1259" w:rsidRDefault="005D1259" w:rsidP="000B7B94">
            <w:pPr>
              <w:pStyle w:val="ListParagraph"/>
              <w:ind w:left="0"/>
              <w:cnfStyle w:val="000000000000" w:firstRow="0" w:lastRow="0" w:firstColumn="0" w:lastColumn="0" w:oddVBand="0" w:evenVBand="0" w:oddHBand="0" w:evenHBand="0" w:firstRowFirstColumn="0" w:firstRowLastColumn="0" w:lastRowFirstColumn="0" w:lastRowLastColumn="0"/>
            </w:pPr>
            <w:r>
              <w:t xml:space="preserve">Project </w:t>
            </w:r>
            <w:r w:rsidR="000B7B94">
              <w:t>s</w:t>
            </w:r>
            <w:r>
              <w:t>pecific</w:t>
            </w:r>
            <w:r w:rsidR="000B7B94">
              <w:t xml:space="preserve"> pre-filter on OA</w:t>
            </w:r>
            <w:r w:rsidR="00516F36">
              <w:t xml:space="preserve"> </w:t>
            </w:r>
          </w:p>
        </w:tc>
      </w:tr>
      <w:tr w:rsidR="005D1259" w:rsidRPr="00245AFD" w14:paraId="1148E276" w14:textId="63BAFB91" w:rsidTr="004833B0">
        <w:tc>
          <w:tcPr>
            <w:cnfStyle w:val="001000000000" w:firstRow="0" w:lastRow="0" w:firstColumn="1" w:lastColumn="0" w:oddVBand="0" w:evenVBand="0" w:oddHBand="0" w:evenHBand="0" w:firstRowFirstColumn="0" w:firstRowLastColumn="0" w:lastRowFirstColumn="0" w:lastRowLastColumn="0"/>
            <w:tcW w:w="2695" w:type="dxa"/>
          </w:tcPr>
          <w:p w14:paraId="3C57AEA9" w14:textId="77777777" w:rsidR="005D1259" w:rsidRPr="00245AFD" w:rsidRDefault="005D1259" w:rsidP="00292510">
            <w:pPr>
              <w:pStyle w:val="ListParagraph"/>
              <w:ind w:left="0"/>
            </w:pPr>
            <w:r w:rsidRPr="00245AFD">
              <w:t>MERV 13-15 filters</w:t>
            </w:r>
          </w:p>
        </w:tc>
        <w:tc>
          <w:tcPr>
            <w:tcW w:w="2970" w:type="dxa"/>
          </w:tcPr>
          <w:p w14:paraId="0AD4658F" w14:textId="06293601" w:rsidR="005D1259" w:rsidRPr="00245AFD" w:rsidRDefault="005D1259" w:rsidP="00292510">
            <w:pPr>
              <w:pStyle w:val="ListParagraph"/>
              <w:ind w:left="0"/>
              <w:cnfStyle w:val="000000000000" w:firstRow="0" w:lastRow="0" w:firstColumn="0" w:lastColumn="0" w:oddVBand="0" w:evenVBand="0" w:oddHBand="0" w:evenHBand="0" w:firstRowFirstColumn="0" w:firstRowLastColumn="0" w:lastRowFirstColumn="0" w:lastRowLastColumn="0"/>
            </w:pPr>
            <w:r w:rsidRPr="00245AFD">
              <w:t>0.9 in w</w:t>
            </w:r>
            <w:r>
              <w:t>.</w:t>
            </w:r>
            <w:r w:rsidRPr="00245AFD">
              <w:t>c</w:t>
            </w:r>
            <w:r>
              <w:t>.</w:t>
            </w:r>
          </w:p>
        </w:tc>
        <w:tc>
          <w:tcPr>
            <w:tcW w:w="2970" w:type="dxa"/>
          </w:tcPr>
          <w:p w14:paraId="1751D93F" w14:textId="52DE909A" w:rsidR="005D1259" w:rsidRPr="00245AFD" w:rsidRDefault="00C96BAA" w:rsidP="00292510">
            <w:pPr>
              <w:pStyle w:val="ListParagraph"/>
              <w:ind w:left="0"/>
              <w:cnfStyle w:val="000000000000" w:firstRow="0" w:lastRow="0" w:firstColumn="0" w:lastColumn="0" w:oddVBand="0" w:evenVBand="0" w:oddHBand="0" w:evenHBand="0" w:firstRowFirstColumn="0" w:firstRowLastColumn="0" w:lastRowFirstColumn="0" w:lastRowLastColumn="0"/>
            </w:pPr>
            <w:r>
              <w:t>Supply</w:t>
            </w:r>
            <w:r w:rsidR="000B7B94">
              <w:t xml:space="preserve"> Airflow</w:t>
            </w:r>
          </w:p>
        </w:tc>
      </w:tr>
      <w:tr w:rsidR="005D1259" w:rsidRPr="00245AFD" w14:paraId="36990680" w14:textId="77777777" w:rsidTr="004833B0">
        <w:tc>
          <w:tcPr>
            <w:cnfStyle w:val="001000000000" w:firstRow="0" w:lastRow="0" w:firstColumn="1" w:lastColumn="0" w:oddVBand="0" w:evenVBand="0" w:oddHBand="0" w:evenHBand="0" w:firstRowFirstColumn="0" w:firstRowLastColumn="0" w:lastRowFirstColumn="0" w:lastRowLastColumn="0"/>
            <w:tcW w:w="2695" w:type="dxa"/>
          </w:tcPr>
          <w:p w14:paraId="14DECD46" w14:textId="59D94F45" w:rsidR="005D1259" w:rsidRPr="00245AFD" w:rsidRDefault="005D1259" w:rsidP="00292510">
            <w:pPr>
              <w:pStyle w:val="ListParagraph"/>
              <w:ind w:left="0"/>
            </w:pPr>
            <w:r>
              <w:t>Carbon filter</w:t>
            </w:r>
          </w:p>
        </w:tc>
        <w:tc>
          <w:tcPr>
            <w:tcW w:w="2970" w:type="dxa"/>
          </w:tcPr>
          <w:p w14:paraId="4275AAF4" w14:textId="28E812AE" w:rsidR="005D1259" w:rsidRPr="00245AFD" w:rsidRDefault="00C96BAA" w:rsidP="00292510">
            <w:pPr>
              <w:pStyle w:val="ListParagraph"/>
              <w:ind w:left="0"/>
              <w:cnfStyle w:val="000000000000" w:firstRow="0" w:lastRow="0" w:firstColumn="0" w:lastColumn="0" w:oddVBand="0" w:evenVBand="0" w:oddHBand="0" w:evenHBand="0" w:firstRowFirstColumn="0" w:firstRowLastColumn="0" w:lastRowFirstColumn="0" w:lastRowLastColumn="0"/>
            </w:pPr>
            <w:r>
              <w:t>Clean filter pressure drop</w:t>
            </w:r>
          </w:p>
        </w:tc>
        <w:tc>
          <w:tcPr>
            <w:tcW w:w="2970" w:type="dxa"/>
          </w:tcPr>
          <w:p w14:paraId="372C3925" w14:textId="65780506" w:rsidR="005D1259" w:rsidRDefault="00C96BAA" w:rsidP="00516F36">
            <w:pPr>
              <w:pStyle w:val="ListParagraph"/>
              <w:ind w:left="0"/>
              <w:cnfStyle w:val="000000000000" w:firstRow="0" w:lastRow="0" w:firstColumn="0" w:lastColumn="0" w:oddVBand="0" w:evenVBand="0" w:oddHBand="0" w:evenHBand="0" w:firstRowFirstColumn="0" w:firstRowLastColumn="0" w:lastRowFirstColumn="0" w:lastRowLastColumn="0"/>
            </w:pPr>
            <w:r>
              <w:t xml:space="preserve">Project Specific, </w:t>
            </w:r>
            <w:r w:rsidR="00516F36">
              <w:t>Outdoor Air</w:t>
            </w:r>
          </w:p>
        </w:tc>
      </w:tr>
      <w:tr w:rsidR="005D1259" w14:paraId="5EA08B1F" w14:textId="3A080B1F" w:rsidTr="004833B0">
        <w:tc>
          <w:tcPr>
            <w:cnfStyle w:val="001000000000" w:firstRow="0" w:lastRow="0" w:firstColumn="1" w:lastColumn="0" w:oddVBand="0" w:evenVBand="0" w:oddHBand="0" w:evenHBand="0" w:firstRowFirstColumn="0" w:firstRowLastColumn="0" w:lastRowFirstColumn="0" w:lastRowLastColumn="0"/>
            <w:tcW w:w="2695" w:type="dxa"/>
          </w:tcPr>
          <w:p w14:paraId="34249598" w14:textId="2DE7B9F4" w:rsidR="005D1259" w:rsidRPr="00245AFD" w:rsidRDefault="005D1259" w:rsidP="00292510">
            <w:pPr>
              <w:pStyle w:val="ListParagraph"/>
              <w:ind w:left="0"/>
            </w:pPr>
            <w:r w:rsidRPr="00245AFD">
              <w:t>Energy Recovery Device</w:t>
            </w:r>
            <w:r w:rsidR="00C96BAA">
              <w:t xml:space="preserve"> #1</w:t>
            </w:r>
            <w:r w:rsidR="009276CC">
              <w:t xml:space="preserve"> (preheat)</w:t>
            </w:r>
          </w:p>
        </w:tc>
        <w:tc>
          <w:tcPr>
            <w:tcW w:w="2970" w:type="dxa"/>
          </w:tcPr>
          <w:p w14:paraId="7A8BC20E" w14:textId="47CDE8BA" w:rsidR="005D1259" w:rsidRDefault="002D2152" w:rsidP="00BD06C4">
            <w:pPr>
              <w:pStyle w:val="ListParagraph"/>
              <w:ind w:left="0"/>
              <w:cnfStyle w:val="000000000000" w:firstRow="0" w:lastRow="0" w:firstColumn="0" w:lastColumn="0" w:oddVBand="0" w:evenVBand="0" w:oddHBand="0" w:evenHBand="0" w:firstRowFirstColumn="0" w:firstRowLastColumn="0" w:lastRowFirstColumn="0" w:lastRowLastColumn="0"/>
            </w:pPr>
            <w:r>
              <w:t>2.2 x ER Effectiveness – 0.5 in w.c.</w:t>
            </w:r>
          </w:p>
        </w:tc>
        <w:tc>
          <w:tcPr>
            <w:tcW w:w="2970" w:type="dxa"/>
          </w:tcPr>
          <w:p w14:paraId="619F77CE" w14:textId="41660681" w:rsidR="005D1259" w:rsidRPr="00245AFD" w:rsidRDefault="002D2152" w:rsidP="002D2152">
            <w:pPr>
              <w:pStyle w:val="ListParagraph"/>
              <w:ind w:left="0"/>
              <w:cnfStyle w:val="000000000000" w:firstRow="0" w:lastRow="0" w:firstColumn="0" w:lastColumn="0" w:oddVBand="0" w:evenVBand="0" w:oddHBand="0" w:evenHBand="0" w:firstRowFirstColumn="0" w:firstRowLastColumn="0" w:lastRowFirstColumn="0" w:lastRowLastColumn="0"/>
            </w:pPr>
            <w:r>
              <w:t>OA and Exhaust/Relief air (fan power credit is applied to both airstreams)</w:t>
            </w:r>
          </w:p>
        </w:tc>
      </w:tr>
      <w:tr w:rsidR="00C96BAA" w14:paraId="0678927E" w14:textId="77777777" w:rsidTr="004833B0">
        <w:tc>
          <w:tcPr>
            <w:cnfStyle w:val="001000000000" w:firstRow="0" w:lastRow="0" w:firstColumn="1" w:lastColumn="0" w:oddVBand="0" w:evenVBand="0" w:oddHBand="0" w:evenHBand="0" w:firstRowFirstColumn="0" w:firstRowLastColumn="0" w:lastRowFirstColumn="0" w:lastRowLastColumn="0"/>
            <w:tcW w:w="2695" w:type="dxa"/>
          </w:tcPr>
          <w:p w14:paraId="10221C50" w14:textId="2DD59B96" w:rsidR="00C96BAA" w:rsidRPr="00245AFD" w:rsidRDefault="00C96BAA" w:rsidP="00C96BAA">
            <w:pPr>
              <w:pStyle w:val="ListParagraph"/>
              <w:ind w:left="0"/>
            </w:pPr>
            <w:r w:rsidRPr="00245AFD">
              <w:lastRenderedPageBreak/>
              <w:t>Energy Recovery Device</w:t>
            </w:r>
            <w:r>
              <w:t xml:space="preserve"> #2</w:t>
            </w:r>
            <w:r w:rsidR="009276CC">
              <w:t xml:space="preserve"> (reheat)</w:t>
            </w:r>
          </w:p>
        </w:tc>
        <w:tc>
          <w:tcPr>
            <w:tcW w:w="2970" w:type="dxa"/>
          </w:tcPr>
          <w:p w14:paraId="07A4F5B8" w14:textId="44159871" w:rsidR="00C96BAA" w:rsidRPr="00245AFD" w:rsidRDefault="002D2152" w:rsidP="00BD06C4">
            <w:pPr>
              <w:pStyle w:val="ListParagraph"/>
              <w:ind w:left="0"/>
              <w:cnfStyle w:val="000000000000" w:firstRow="0" w:lastRow="0" w:firstColumn="0" w:lastColumn="0" w:oddVBand="0" w:evenVBand="0" w:oddHBand="0" w:evenHBand="0" w:firstRowFirstColumn="0" w:firstRowLastColumn="0" w:lastRowFirstColumn="0" w:lastRowLastColumn="0"/>
            </w:pPr>
            <w:r>
              <w:t>2.2 x ER Effectiveness – 0.5 in w.c.</w:t>
            </w:r>
          </w:p>
        </w:tc>
        <w:tc>
          <w:tcPr>
            <w:tcW w:w="2970" w:type="dxa"/>
          </w:tcPr>
          <w:p w14:paraId="5E73405A" w14:textId="3DE0579B" w:rsidR="00C96BAA" w:rsidRDefault="00C96BAA" w:rsidP="002D2152">
            <w:pPr>
              <w:pStyle w:val="ListParagraph"/>
              <w:ind w:left="0"/>
              <w:cnfStyle w:val="000000000000" w:firstRow="0" w:lastRow="0" w:firstColumn="0" w:lastColumn="0" w:oddVBand="0" w:evenVBand="0" w:oddHBand="0" w:evenHBand="0" w:firstRowFirstColumn="0" w:firstRowLastColumn="0" w:lastRowFirstColumn="0" w:lastRowLastColumn="0"/>
            </w:pPr>
            <w:r>
              <w:t>Project Specific, Supply</w:t>
            </w:r>
            <w:r w:rsidR="002D2152">
              <w:t xml:space="preserve"> and Return (fan power credit is applied to both airstreams)</w:t>
            </w:r>
          </w:p>
        </w:tc>
      </w:tr>
      <w:tr w:rsidR="00C96BAA" w14:paraId="4C4D3E01" w14:textId="6B32B113" w:rsidTr="004833B0">
        <w:tc>
          <w:tcPr>
            <w:cnfStyle w:val="001000000000" w:firstRow="0" w:lastRow="0" w:firstColumn="1" w:lastColumn="0" w:oddVBand="0" w:evenVBand="0" w:oddHBand="0" w:evenHBand="0" w:firstRowFirstColumn="0" w:firstRowLastColumn="0" w:lastRowFirstColumn="0" w:lastRowLastColumn="0"/>
            <w:tcW w:w="2695" w:type="dxa"/>
          </w:tcPr>
          <w:p w14:paraId="1AF5F034" w14:textId="6783156B" w:rsidR="00C96BAA" w:rsidRDefault="00C96BAA" w:rsidP="00C96BAA">
            <w:pPr>
              <w:pStyle w:val="ListParagraph"/>
              <w:ind w:left="0"/>
            </w:pPr>
            <w:r>
              <w:t>Sound attenuation section</w:t>
            </w:r>
          </w:p>
        </w:tc>
        <w:tc>
          <w:tcPr>
            <w:tcW w:w="2970" w:type="dxa"/>
          </w:tcPr>
          <w:p w14:paraId="680CC0CC" w14:textId="5A5C96B1" w:rsidR="00C96BAA" w:rsidRPr="00245AFD" w:rsidRDefault="00C96BAA" w:rsidP="00C96BAA">
            <w:pPr>
              <w:pStyle w:val="ListParagraph"/>
              <w:ind w:left="0"/>
              <w:cnfStyle w:val="000000000000" w:firstRow="0" w:lastRow="0" w:firstColumn="0" w:lastColumn="0" w:oddVBand="0" w:evenVBand="0" w:oddHBand="0" w:evenHBand="0" w:firstRowFirstColumn="0" w:firstRowLastColumn="0" w:lastRowFirstColumn="0" w:lastRowLastColumn="0"/>
            </w:pPr>
            <w:r>
              <w:t>0.15 in w.c.</w:t>
            </w:r>
          </w:p>
        </w:tc>
        <w:tc>
          <w:tcPr>
            <w:tcW w:w="2970" w:type="dxa"/>
          </w:tcPr>
          <w:p w14:paraId="12C00CEF" w14:textId="2D0DF90A" w:rsidR="00C96BAA" w:rsidRDefault="00C96BAA" w:rsidP="00C96BAA">
            <w:pPr>
              <w:pStyle w:val="ListParagraph"/>
              <w:ind w:left="0"/>
              <w:cnfStyle w:val="000000000000" w:firstRow="0" w:lastRow="0" w:firstColumn="0" w:lastColumn="0" w:oddVBand="0" w:evenVBand="0" w:oddHBand="0" w:evenHBand="0" w:firstRowFirstColumn="0" w:firstRowLastColumn="0" w:lastRowFirstColumn="0" w:lastRowLastColumn="0"/>
            </w:pPr>
            <w:r>
              <w:t>Project Specific, Supply</w:t>
            </w:r>
          </w:p>
        </w:tc>
      </w:tr>
    </w:tbl>
    <w:p w14:paraId="2A0CF82B" w14:textId="77777777" w:rsidR="009B74B6" w:rsidRDefault="009B74B6" w:rsidP="009B74B6">
      <w:pPr>
        <w:pStyle w:val="ListParagraph"/>
        <w:ind w:left="270"/>
      </w:pPr>
    </w:p>
    <w:p w14:paraId="2064FB58" w14:textId="77777777" w:rsidR="009B74B6" w:rsidRDefault="009B74B6" w:rsidP="009B74B6">
      <w:pPr>
        <w:pStyle w:val="ListParagraph"/>
        <w:ind w:left="270"/>
      </w:pPr>
    </w:p>
    <w:p w14:paraId="5D0B3210" w14:textId="77777777" w:rsidR="009B74B6" w:rsidRDefault="009B74B6" w:rsidP="00F926F3">
      <w:pPr>
        <w:pStyle w:val="Heading2"/>
      </w:pPr>
      <w:r>
        <w:t>Inputs for CORRIDOR-SYS</w:t>
      </w:r>
    </w:p>
    <w:p w14:paraId="118C7A83" w14:textId="77777777" w:rsidR="009B74B6" w:rsidRDefault="009B74B6" w:rsidP="004E18A7">
      <w:pPr>
        <w:pStyle w:val="ListParagraph"/>
        <w:ind w:left="270"/>
        <w:jc w:val="both"/>
      </w:pPr>
      <w:r>
        <w:t xml:space="preserve">This system is only applicable to corridors serving additions which are connected to existing buildings without envelope renovations.  All other corridors will be served by the CLASS-SYS. </w:t>
      </w:r>
    </w:p>
    <w:tbl>
      <w:tblPr>
        <w:tblStyle w:val="GridTable1Light1"/>
        <w:tblW w:w="10148" w:type="dxa"/>
        <w:tblLook w:val="04A0" w:firstRow="1" w:lastRow="0" w:firstColumn="1" w:lastColumn="0" w:noHBand="0" w:noVBand="1"/>
      </w:tblPr>
      <w:tblGrid>
        <w:gridCol w:w="2515"/>
        <w:gridCol w:w="1430"/>
        <w:gridCol w:w="900"/>
        <w:gridCol w:w="1440"/>
        <w:gridCol w:w="1170"/>
        <w:gridCol w:w="2693"/>
      </w:tblGrid>
      <w:tr w:rsidR="009B74B6" w:rsidRPr="004B76D1" w14:paraId="12533690"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544C03E" w14:textId="77777777" w:rsidR="009B74B6" w:rsidRPr="004B76D1" w:rsidRDefault="009B74B6" w:rsidP="00292510">
            <w:pPr>
              <w:rPr>
                <w:rFonts w:eastAsia="Times New Roman" w:cs="Times New Roman"/>
                <w:sz w:val="24"/>
                <w:szCs w:val="24"/>
              </w:rPr>
            </w:pPr>
          </w:p>
        </w:tc>
        <w:tc>
          <w:tcPr>
            <w:tcW w:w="2330" w:type="dxa"/>
            <w:gridSpan w:val="2"/>
            <w:noWrap/>
            <w:hideMark/>
          </w:tcPr>
          <w:p w14:paraId="498FDD65"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610" w:type="dxa"/>
            <w:gridSpan w:val="2"/>
            <w:noWrap/>
            <w:hideMark/>
          </w:tcPr>
          <w:p w14:paraId="2F2D417C"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693" w:type="dxa"/>
            <w:noWrap/>
            <w:hideMark/>
          </w:tcPr>
          <w:p w14:paraId="76360B0F"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9B74B6" w:rsidRPr="004B76D1" w14:paraId="6E6E371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D60EC62" w14:textId="77777777" w:rsidR="009B74B6" w:rsidRPr="004B76D1" w:rsidRDefault="009B74B6" w:rsidP="00292510">
            <w:pPr>
              <w:rPr>
                <w:rFonts w:eastAsia="Times New Roman" w:cs="Times New Roman"/>
                <w:color w:val="000000"/>
              </w:rPr>
            </w:pPr>
            <w:r>
              <w:rPr>
                <w:rFonts w:eastAsia="Times New Roman" w:cs="Times New Roman"/>
                <w:color w:val="000000"/>
              </w:rPr>
              <w:t xml:space="preserve">eQuest </w:t>
            </w:r>
            <w:r w:rsidRPr="004B76D1">
              <w:rPr>
                <w:rFonts w:eastAsia="Times New Roman" w:cs="Times New Roman"/>
                <w:color w:val="000000"/>
              </w:rPr>
              <w:t>System Type</w:t>
            </w:r>
          </w:p>
        </w:tc>
        <w:tc>
          <w:tcPr>
            <w:tcW w:w="2330" w:type="dxa"/>
            <w:gridSpan w:val="2"/>
            <w:noWrap/>
            <w:hideMark/>
          </w:tcPr>
          <w:p w14:paraId="2A593CAD"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Packaged </w:t>
            </w:r>
            <w:r w:rsidRPr="004B76D1">
              <w:rPr>
                <w:rFonts w:eastAsia="Times New Roman" w:cs="Times New Roman"/>
                <w:color w:val="000000"/>
              </w:rPr>
              <w:t>Variable Air Volume</w:t>
            </w:r>
          </w:p>
        </w:tc>
        <w:tc>
          <w:tcPr>
            <w:tcW w:w="2610" w:type="dxa"/>
            <w:gridSpan w:val="2"/>
            <w:noWrap/>
            <w:hideMark/>
          </w:tcPr>
          <w:p w14:paraId="3C7980D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Packaged </w:t>
            </w:r>
            <w:r w:rsidRPr="004B76D1">
              <w:rPr>
                <w:rFonts w:eastAsia="Times New Roman" w:cs="Times New Roman"/>
                <w:color w:val="000000"/>
              </w:rPr>
              <w:t>Variable Air Volume</w:t>
            </w:r>
          </w:p>
        </w:tc>
        <w:tc>
          <w:tcPr>
            <w:tcW w:w="2693" w:type="dxa"/>
            <w:noWrap/>
            <w:hideMark/>
          </w:tcPr>
          <w:p w14:paraId="1C511A6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no corridor system.  Corridors included with CLASS-SYS regardless of design</w:t>
            </w:r>
          </w:p>
        </w:tc>
      </w:tr>
      <w:tr w:rsidR="009B74B6" w:rsidRPr="004B76D1" w14:paraId="1A39224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54408C8"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Fan Control</w:t>
            </w:r>
          </w:p>
        </w:tc>
        <w:tc>
          <w:tcPr>
            <w:tcW w:w="2330" w:type="dxa"/>
            <w:gridSpan w:val="2"/>
            <w:noWrap/>
            <w:hideMark/>
          </w:tcPr>
          <w:p w14:paraId="6E11A6B6"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610" w:type="dxa"/>
            <w:gridSpan w:val="2"/>
            <w:noWrap/>
            <w:hideMark/>
          </w:tcPr>
          <w:p w14:paraId="36358DF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693" w:type="dxa"/>
            <w:noWrap/>
          </w:tcPr>
          <w:p w14:paraId="3F938A9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9B74B6" w:rsidRPr="004B76D1" w14:paraId="2A0FBBF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CE563C0"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Minimum Flow Ratio</w:t>
            </w:r>
          </w:p>
        </w:tc>
        <w:tc>
          <w:tcPr>
            <w:tcW w:w="2330" w:type="dxa"/>
            <w:gridSpan w:val="2"/>
            <w:noWrap/>
            <w:hideMark/>
          </w:tcPr>
          <w:p w14:paraId="273081B0"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w:t>
            </w:r>
            <w:r w:rsidRPr="004B76D1">
              <w:rPr>
                <w:rFonts w:eastAsia="Times New Roman" w:cs="Times New Roman"/>
                <w:color w:val="000000"/>
              </w:rPr>
              <w:t>0%</w:t>
            </w:r>
          </w:p>
        </w:tc>
        <w:tc>
          <w:tcPr>
            <w:tcW w:w="2610" w:type="dxa"/>
            <w:gridSpan w:val="2"/>
            <w:noWrap/>
            <w:hideMark/>
          </w:tcPr>
          <w:p w14:paraId="0AEBF49D"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30</w:t>
            </w:r>
            <w:r w:rsidRPr="004B76D1">
              <w:rPr>
                <w:rFonts w:eastAsia="Times New Roman" w:cs="Times New Roman"/>
                <w:color w:val="000000"/>
              </w:rPr>
              <w:t>%</w:t>
            </w:r>
          </w:p>
        </w:tc>
        <w:tc>
          <w:tcPr>
            <w:tcW w:w="2693" w:type="dxa"/>
            <w:noWrap/>
          </w:tcPr>
          <w:p w14:paraId="1913DCF1"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4759BC" w:rsidRPr="004B76D1" w14:paraId="28E96FCC"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38AB4907" w14:textId="77777777" w:rsidR="004759BC" w:rsidRPr="004B76D1" w:rsidRDefault="004759BC" w:rsidP="00292510">
            <w:pPr>
              <w:rPr>
                <w:rFonts w:eastAsia="Times New Roman" w:cs="Times New Roman"/>
                <w:color w:val="000000"/>
              </w:rPr>
            </w:pPr>
            <w:r w:rsidRPr="004B76D1">
              <w:rPr>
                <w:rFonts w:eastAsia="Times New Roman" w:cs="Times New Roman"/>
                <w:color w:val="000000"/>
              </w:rPr>
              <w:t>Cooling Efficiency</w:t>
            </w:r>
          </w:p>
        </w:tc>
        <w:tc>
          <w:tcPr>
            <w:tcW w:w="2330" w:type="dxa"/>
            <w:gridSpan w:val="2"/>
            <w:noWrap/>
            <w:hideMark/>
          </w:tcPr>
          <w:p w14:paraId="1E1D57E7" w14:textId="21838CA3" w:rsidR="004759BC" w:rsidRPr="004B76D1"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EER 0.2 higher than ASHRAE 90.1-2010 for existing construction applications</w:t>
            </w:r>
          </w:p>
        </w:tc>
        <w:tc>
          <w:tcPr>
            <w:tcW w:w="2610" w:type="dxa"/>
            <w:gridSpan w:val="2"/>
            <w:hideMark/>
          </w:tcPr>
          <w:p w14:paraId="66C201E5" w14:textId="235FFA2D" w:rsidR="004759BC" w:rsidRPr="004B76D1" w:rsidRDefault="0083183C"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691B5E">
              <w:rPr>
                <w:rFonts w:eastAsia="Times New Roman" w:cs="Times New Roman"/>
                <w:color w:val="000000"/>
              </w:rPr>
              <w:t xml:space="preserve">2013 </w:t>
            </w:r>
            <w:r>
              <w:rPr>
                <w:rFonts w:eastAsia="Times New Roman" w:cs="Times New Roman"/>
                <w:color w:val="000000"/>
              </w:rPr>
              <w:t>Table 6.8.</w:t>
            </w:r>
            <w:r w:rsidR="00691B5E">
              <w:rPr>
                <w:rFonts w:eastAsia="Times New Roman" w:cs="Times New Roman"/>
                <w:color w:val="000000"/>
              </w:rPr>
              <w:t>1-1</w:t>
            </w:r>
          </w:p>
        </w:tc>
        <w:tc>
          <w:tcPr>
            <w:tcW w:w="2693" w:type="dxa"/>
            <w:vMerge w:val="restart"/>
          </w:tcPr>
          <w:p w14:paraId="3BCFAB3F" w14:textId="77777777" w:rsidR="004759BC" w:rsidRPr="004B76D1"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4759BC" w:rsidRPr="00C909D7" w14:paraId="23ABF670"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515" w:type="dxa"/>
            <w:vMerge/>
            <w:noWrap/>
          </w:tcPr>
          <w:p w14:paraId="1E72ABC5" w14:textId="77777777" w:rsidR="004759BC" w:rsidRPr="00C909D7" w:rsidRDefault="004759BC" w:rsidP="00292510">
            <w:pPr>
              <w:rPr>
                <w:rFonts w:eastAsia="Times New Roman" w:cs="Times New Roman"/>
                <w:color w:val="000000"/>
              </w:rPr>
            </w:pPr>
          </w:p>
        </w:tc>
        <w:tc>
          <w:tcPr>
            <w:tcW w:w="1430" w:type="dxa"/>
            <w:noWrap/>
          </w:tcPr>
          <w:p w14:paraId="3034630F" w14:textId="77777777" w:rsidR="004759BC" w:rsidRPr="00C909D7"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900" w:type="dxa"/>
          </w:tcPr>
          <w:p w14:paraId="64C8FCA8" w14:textId="77777777" w:rsidR="004759BC" w:rsidRPr="00C909D7"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440" w:type="dxa"/>
          </w:tcPr>
          <w:p w14:paraId="0D919A71"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170" w:type="dxa"/>
          </w:tcPr>
          <w:p w14:paraId="25DE99A0"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2693" w:type="dxa"/>
            <w:vMerge/>
          </w:tcPr>
          <w:p w14:paraId="67B847EB"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691B5E" w:rsidRPr="00C909D7" w14:paraId="306C52FF"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515" w:type="dxa"/>
            <w:vMerge/>
            <w:noWrap/>
          </w:tcPr>
          <w:p w14:paraId="1719E807" w14:textId="77777777" w:rsidR="00691B5E" w:rsidRPr="00C909D7" w:rsidRDefault="00691B5E" w:rsidP="00691B5E">
            <w:pPr>
              <w:rPr>
                <w:rFonts w:eastAsia="Times New Roman" w:cs="Times New Roman"/>
                <w:color w:val="000000"/>
              </w:rPr>
            </w:pPr>
          </w:p>
        </w:tc>
        <w:tc>
          <w:tcPr>
            <w:tcW w:w="1430" w:type="dxa"/>
            <w:noWrap/>
          </w:tcPr>
          <w:p w14:paraId="57E71701" w14:textId="77777777" w:rsidR="00691B5E" w:rsidRPr="00C909D7"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900" w:type="dxa"/>
          </w:tcPr>
          <w:p w14:paraId="576A5F9F" w14:textId="77777777" w:rsidR="00691B5E" w:rsidRPr="00C909D7"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13.2 SEER</w:t>
            </w:r>
          </w:p>
        </w:tc>
        <w:tc>
          <w:tcPr>
            <w:tcW w:w="1440" w:type="dxa"/>
          </w:tcPr>
          <w:p w14:paraId="26E343EF"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170" w:type="dxa"/>
          </w:tcPr>
          <w:p w14:paraId="77B1F43F" w14:textId="340D46E6" w:rsidR="00691B5E" w:rsidRPr="00BD2627" w:rsidRDefault="00691B5E" w:rsidP="00093B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sidR="00093BCE">
              <w:rPr>
                <w:rFonts w:eastAsia="Times New Roman" w:cs="Times New Roman"/>
                <w:color w:val="000000"/>
              </w:rPr>
              <w:t>4</w:t>
            </w:r>
            <w:r w:rsidRPr="00BD2627">
              <w:rPr>
                <w:rFonts w:eastAsia="Times New Roman" w:cs="Times New Roman"/>
                <w:color w:val="000000"/>
              </w:rPr>
              <w:t>.0 SEER</w:t>
            </w:r>
          </w:p>
        </w:tc>
        <w:tc>
          <w:tcPr>
            <w:tcW w:w="2693" w:type="dxa"/>
            <w:vMerge/>
          </w:tcPr>
          <w:p w14:paraId="00F41F95"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691B5E" w:rsidRPr="00C909D7" w14:paraId="21D55255"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515" w:type="dxa"/>
            <w:vMerge/>
            <w:noWrap/>
          </w:tcPr>
          <w:p w14:paraId="46B8DF7F" w14:textId="77777777" w:rsidR="00691B5E" w:rsidRPr="00C909D7" w:rsidRDefault="00691B5E" w:rsidP="00691B5E">
            <w:pPr>
              <w:rPr>
                <w:rFonts w:eastAsia="Times New Roman" w:cs="Times New Roman"/>
                <w:color w:val="000000"/>
              </w:rPr>
            </w:pPr>
          </w:p>
        </w:tc>
        <w:tc>
          <w:tcPr>
            <w:tcW w:w="1430" w:type="dxa"/>
            <w:noWrap/>
          </w:tcPr>
          <w:p w14:paraId="3D62EED4" w14:textId="77777777" w:rsidR="00691B5E" w:rsidRPr="00C909D7"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900" w:type="dxa"/>
          </w:tcPr>
          <w:p w14:paraId="17711B87" w14:textId="77777777" w:rsidR="00691B5E" w:rsidRPr="00C909D7"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11.2</w:t>
            </w:r>
          </w:p>
        </w:tc>
        <w:tc>
          <w:tcPr>
            <w:tcW w:w="1440" w:type="dxa"/>
          </w:tcPr>
          <w:p w14:paraId="6939BBB8"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170" w:type="dxa"/>
          </w:tcPr>
          <w:p w14:paraId="66E36C17" w14:textId="7C65A205"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 IEER</w:t>
            </w:r>
          </w:p>
        </w:tc>
        <w:tc>
          <w:tcPr>
            <w:tcW w:w="2693" w:type="dxa"/>
            <w:vMerge/>
          </w:tcPr>
          <w:p w14:paraId="3DB69DED"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691B5E" w:rsidRPr="00C909D7" w14:paraId="44AB3D7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0FC45A6D" w14:textId="77777777" w:rsidR="00691B5E" w:rsidRPr="004B76D1" w:rsidRDefault="00691B5E" w:rsidP="00691B5E">
            <w:pPr>
              <w:rPr>
                <w:rFonts w:eastAsia="Times New Roman" w:cs="Times New Roman"/>
                <w:color w:val="000000"/>
              </w:rPr>
            </w:pPr>
          </w:p>
        </w:tc>
        <w:tc>
          <w:tcPr>
            <w:tcW w:w="1430" w:type="dxa"/>
            <w:noWrap/>
            <w:hideMark/>
          </w:tcPr>
          <w:p w14:paraId="7ACDCF60"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color w:val="000000"/>
              </w:rPr>
              <w:t>240 kBtu/h</w:t>
            </w:r>
          </w:p>
        </w:tc>
        <w:tc>
          <w:tcPr>
            <w:tcW w:w="900" w:type="dxa"/>
          </w:tcPr>
          <w:p w14:paraId="44999687"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11.0</w:t>
            </w:r>
          </w:p>
        </w:tc>
        <w:tc>
          <w:tcPr>
            <w:tcW w:w="1440" w:type="dxa"/>
            <w:hideMark/>
          </w:tcPr>
          <w:p w14:paraId="53308E3C" w14:textId="77777777" w:rsidR="00691B5E" w:rsidRPr="004B76D1"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1170" w:type="dxa"/>
          </w:tcPr>
          <w:p w14:paraId="08CD81CC" w14:textId="62058A0F"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12.4 IEER</w:t>
            </w:r>
          </w:p>
        </w:tc>
        <w:tc>
          <w:tcPr>
            <w:tcW w:w="2693" w:type="dxa"/>
            <w:vMerge/>
          </w:tcPr>
          <w:p w14:paraId="4EF91519"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691B5E" w:rsidRPr="00C909D7" w14:paraId="5CBC812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7860FE53" w14:textId="77777777" w:rsidR="00691B5E" w:rsidRPr="004B76D1" w:rsidRDefault="00691B5E" w:rsidP="00691B5E">
            <w:pPr>
              <w:rPr>
                <w:rFonts w:eastAsia="Times New Roman" w:cs="Times New Roman"/>
                <w:color w:val="000000"/>
              </w:rPr>
            </w:pPr>
          </w:p>
        </w:tc>
        <w:tc>
          <w:tcPr>
            <w:tcW w:w="1430" w:type="dxa"/>
            <w:noWrap/>
          </w:tcPr>
          <w:p w14:paraId="3C09B408"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rPr>
              <w:t xml:space="preserve">760 </w:t>
            </w:r>
            <w:r w:rsidRPr="00BD2627">
              <w:rPr>
                <w:rFonts w:eastAsia="Times New Roman" w:cs="Times New Roman"/>
                <w:color w:val="000000"/>
              </w:rPr>
              <w:t>kBtu/h</w:t>
            </w:r>
          </w:p>
        </w:tc>
        <w:tc>
          <w:tcPr>
            <w:tcW w:w="900" w:type="dxa"/>
          </w:tcPr>
          <w:p w14:paraId="5B4C76BD"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10.0</w:t>
            </w:r>
          </w:p>
        </w:tc>
        <w:tc>
          <w:tcPr>
            <w:tcW w:w="1440" w:type="dxa"/>
          </w:tcPr>
          <w:p w14:paraId="1F7416B7"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r w:rsidRPr="00BD2627">
              <w:rPr>
                <w:rFonts w:eastAsia="Times New Roman" w:cs="Times New Roman"/>
                <w:color w:val="000000"/>
              </w:rPr>
              <w:t>kBtu/h</w:t>
            </w:r>
          </w:p>
        </w:tc>
        <w:tc>
          <w:tcPr>
            <w:tcW w:w="1170" w:type="dxa"/>
          </w:tcPr>
          <w:p w14:paraId="43982D18" w14:textId="098E3F30"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 IEER</w:t>
            </w:r>
          </w:p>
        </w:tc>
        <w:tc>
          <w:tcPr>
            <w:tcW w:w="2693" w:type="dxa"/>
            <w:vMerge/>
          </w:tcPr>
          <w:p w14:paraId="4006B78D"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691B5E" w:rsidRPr="00C909D7" w14:paraId="1AE4C55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46B38258" w14:textId="77777777" w:rsidR="00691B5E" w:rsidRPr="004B76D1" w:rsidRDefault="00691B5E" w:rsidP="00691B5E">
            <w:pPr>
              <w:rPr>
                <w:rFonts w:eastAsia="Times New Roman" w:cs="Times New Roman"/>
                <w:color w:val="000000"/>
              </w:rPr>
            </w:pPr>
          </w:p>
        </w:tc>
        <w:tc>
          <w:tcPr>
            <w:tcW w:w="1430" w:type="dxa"/>
            <w:noWrap/>
          </w:tcPr>
          <w:p w14:paraId="6F9C4740"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rPr>
              <w:t>&gt; 760 kBtu/h</w:t>
            </w:r>
          </w:p>
        </w:tc>
        <w:tc>
          <w:tcPr>
            <w:tcW w:w="900" w:type="dxa"/>
          </w:tcPr>
          <w:p w14:paraId="596667EC" w14:textId="77777777" w:rsidR="00691B5E" w:rsidRPr="004B76D1" w:rsidRDefault="00691B5E" w:rsidP="00691B5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9.7</w:t>
            </w:r>
          </w:p>
        </w:tc>
        <w:tc>
          <w:tcPr>
            <w:tcW w:w="1440" w:type="dxa"/>
          </w:tcPr>
          <w:p w14:paraId="48ADA45F"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&gt; 760 kBtu/h</w:t>
            </w:r>
          </w:p>
        </w:tc>
        <w:tc>
          <w:tcPr>
            <w:tcW w:w="1170" w:type="dxa"/>
          </w:tcPr>
          <w:p w14:paraId="4887AFF8" w14:textId="311AD0D5"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11.0 IEER</w:t>
            </w:r>
          </w:p>
        </w:tc>
        <w:tc>
          <w:tcPr>
            <w:tcW w:w="2693" w:type="dxa"/>
            <w:vMerge/>
          </w:tcPr>
          <w:p w14:paraId="1876A6AC" w14:textId="77777777" w:rsidR="00691B5E" w:rsidRPr="00BD2627" w:rsidRDefault="00691B5E" w:rsidP="00691B5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4759BC" w:rsidRPr="00C909D7" w14:paraId="31E52EA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73D6FE63" w14:textId="77777777" w:rsidR="004759BC" w:rsidRPr="004B76D1" w:rsidRDefault="004759BC" w:rsidP="00292510">
            <w:pPr>
              <w:rPr>
                <w:rFonts w:eastAsia="Times New Roman" w:cs="Times New Roman"/>
                <w:color w:val="000000"/>
              </w:rPr>
            </w:pPr>
          </w:p>
        </w:tc>
        <w:tc>
          <w:tcPr>
            <w:tcW w:w="2330" w:type="dxa"/>
            <w:gridSpan w:val="2"/>
            <w:noWrap/>
          </w:tcPr>
          <w:p w14:paraId="44057DDA" w14:textId="4EB702AF" w:rsidR="004759BC" w:rsidRDefault="004759B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rPr>
              <w:t>For new construction NA – cooling from chiller</w:t>
            </w:r>
          </w:p>
        </w:tc>
        <w:tc>
          <w:tcPr>
            <w:tcW w:w="1440" w:type="dxa"/>
          </w:tcPr>
          <w:p w14:paraId="21B9F5C1"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170" w:type="dxa"/>
          </w:tcPr>
          <w:p w14:paraId="7615B39E"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2693" w:type="dxa"/>
            <w:vMerge/>
          </w:tcPr>
          <w:p w14:paraId="3998B1AE" w14:textId="77777777" w:rsidR="004759BC" w:rsidRPr="00BD2627" w:rsidRDefault="004759BC"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9B74B6" w:rsidRPr="004B76D1" w14:paraId="3F3A960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5735E90"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Heating Efficiency</w:t>
            </w:r>
          </w:p>
        </w:tc>
        <w:tc>
          <w:tcPr>
            <w:tcW w:w="2330" w:type="dxa"/>
            <w:gridSpan w:val="2"/>
            <w:noWrap/>
            <w:hideMark/>
          </w:tcPr>
          <w:p w14:paraId="45FFB0D9"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610" w:type="dxa"/>
            <w:gridSpan w:val="2"/>
            <w:noWrap/>
            <w:hideMark/>
          </w:tcPr>
          <w:p w14:paraId="7D305C4E"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693" w:type="dxa"/>
            <w:noWrap/>
          </w:tcPr>
          <w:p w14:paraId="4352169E"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9B74B6" w:rsidRPr="004B76D1" w14:paraId="4652A58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459A29DD"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Cooling Available</w:t>
            </w:r>
          </w:p>
        </w:tc>
        <w:tc>
          <w:tcPr>
            <w:tcW w:w="2330" w:type="dxa"/>
            <w:gridSpan w:val="2"/>
            <w:noWrap/>
          </w:tcPr>
          <w:p w14:paraId="4644DA47"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When Chiller runs</w:t>
            </w:r>
          </w:p>
        </w:tc>
        <w:tc>
          <w:tcPr>
            <w:tcW w:w="2610" w:type="dxa"/>
            <w:gridSpan w:val="2"/>
            <w:noWrap/>
          </w:tcPr>
          <w:p w14:paraId="5A76AB36" w14:textId="77777777" w:rsidR="009B74B6"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693" w:type="dxa"/>
            <w:noWrap/>
          </w:tcPr>
          <w:p w14:paraId="15931328"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9B74B6" w:rsidRPr="004B76D1" w14:paraId="5C42B93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BA4BDCC"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Demand Controlled Ventilation?</w:t>
            </w:r>
          </w:p>
        </w:tc>
        <w:tc>
          <w:tcPr>
            <w:tcW w:w="2330" w:type="dxa"/>
            <w:gridSpan w:val="2"/>
            <w:noWrap/>
            <w:hideMark/>
          </w:tcPr>
          <w:p w14:paraId="2A123D30"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w:t>
            </w:r>
          </w:p>
        </w:tc>
        <w:tc>
          <w:tcPr>
            <w:tcW w:w="2610" w:type="dxa"/>
            <w:gridSpan w:val="2"/>
            <w:noWrap/>
            <w:hideMark/>
          </w:tcPr>
          <w:p w14:paraId="18C21A81"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No</w:t>
            </w:r>
          </w:p>
        </w:tc>
        <w:tc>
          <w:tcPr>
            <w:tcW w:w="2693" w:type="dxa"/>
            <w:noWrap/>
          </w:tcPr>
          <w:p w14:paraId="697F85F3"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AC0D91" w:rsidRPr="004B76D1" w14:paraId="757002A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6C8F33D" w14:textId="77777777" w:rsidR="00AC0D91" w:rsidRPr="004B76D1" w:rsidRDefault="00AC0D91" w:rsidP="00AC0D91">
            <w:pPr>
              <w:rPr>
                <w:rFonts w:eastAsia="Times New Roman" w:cs="Times New Roman"/>
                <w:color w:val="000000"/>
              </w:rPr>
            </w:pPr>
            <w:r w:rsidRPr="004B76D1">
              <w:rPr>
                <w:rFonts w:eastAsia="Times New Roman" w:cs="Times New Roman"/>
                <w:color w:val="000000"/>
              </w:rPr>
              <w:t>Economizer Control?</w:t>
            </w:r>
          </w:p>
        </w:tc>
        <w:tc>
          <w:tcPr>
            <w:tcW w:w="2330" w:type="dxa"/>
            <w:gridSpan w:val="2"/>
            <w:noWrap/>
            <w:hideMark/>
          </w:tcPr>
          <w:p w14:paraId="662826BA" w14:textId="0B860085" w:rsidR="00AC0D91" w:rsidRPr="004B76D1" w:rsidRDefault="00AC0D91" w:rsidP="00AC0D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w:t>
            </w:r>
            <w:r w:rsidRPr="004B76D1">
              <w:rPr>
                <w:rFonts w:eastAsia="Times New Roman" w:cs="Times New Roman"/>
                <w:color w:val="000000"/>
              </w:rPr>
              <w:t>-</w:t>
            </w:r>
            <w:r w:rsidRPr="00516F36">
              <w:rPr>
                <w:rFonts w:eastAsia="Times New Roman" w:cs="Times New Roman"/>
                <w:color w:val="000000"/>
              </w:rPr>
              <w:t>Enthalpy</w:t>
            </w:r>
          </w:p>
        </w:tc>
        <w:tc>
          <w:tcPr>
            <w:tcW w:w="2610" w:type="dxa"/>
            <w:gridSpan w:val="2"/>
            <w:noWrap/>
            <w:hideMark/>
          </w:tcPr>
          <w:p w14:paraId="2D6296EC" w14:textId="6CCA3E4A" w:rsidR="00AC0D91" w:rsidRPr="004B76D1" w:rsidRDefault="00691B5E" w:rsidP="00AC0D9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 Differential-Enthalpy with fixed upper drybulb limit of 75 °F</w:t>
            </w:r>
          </w:p>
        </w:tc>
        <w:tc>
          <w:tcPr>
            <w:tcW w:w="2693" w:type="dxa"/>
            <w:noWrap/>
          </w:tcPr>
          <w:p w14:paraId="3A449E0C" w14:textId="56A21602" w:rsidR="00AC0D91" w:rsidRPr="004B76D1" w:rsidRDefault="00AC0D91" w:rsidP="00AC0D9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 (not required)</w:t>
            </w:r>
          </w:p>
        </w:tc>
      </w:tr>
      <w:tr w:rsidR="009B74B6" w:rsidRPr="004B76D1" w14:paraId="3547D36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523C29F"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 Recovery Efficiency</w:t>
            </w:r>
          </w:p>
        </w:tc>
        <w:tc>
          <w:tcPr>
            <w:tcW w:w="2330" w:type="dxa"/>
            <w:gridSpan w:val="2"/>
            <w:noWrap/>
            <w:hideMark/>
          </w:tcPr>
          <w:p w14:paraId="27EE3FE1"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70%</w:t>
            </w:r>
          </w:p>
        </w:tc>
        <w:tc>
          <w:tcPr>
            <w:tcW w:w="2610" w:type="dxa"/>
            <w:gridSpan w:val="2"/>
            <w:noWrap/>
            <w:hideMark/>
          </w:tcPr>
          <w:p w14:paraId="7A1566B6" w14:textId="77777777" w:rsidR="009B74B6" w:rsidRPr="004B76D1" w:rsidRDefault="009B74B6"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c>
          <w:tcPr>
            <w:tcW w:w="2693" w:type="dxa"/>
            <w:noWrap/>
          </w:tcPr>
          <w:p w14:paraId="22125B5D" w14:textId="77777777" w:rsidR="009B74B6" w:rsidRPr="004B76D1" w:rsidRDefault="009B74B6"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245AFD" w:rsidRPr="004B76D1" w14:paraId="0262AC5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52803253" w14:textId="1E7A3350" w:rsidR="00245AFD" w:rsidRPr="004B76D1" w:rsidRDefault="00245AFD" w:rsidP="00292510">
            <w:pPr>
              <w:rPr>
                <w:rFonts w:eastAsia="Times New Roman" w:cs="Times New Roman"/>
                <w:color w:val="000000"/>
              </w:rPr>
            </w:pPr>
            <w:r>
              <w:rPr>
                <w:rFonts w:eastAsia="Times New Roman" w:cs="Times New Roman"/>
                <w:color w:val="000000"/>
              </w:rPr>
              <w:t>Fan Power Credits</w:t>
            </w:r>
          </w:p>
        </w:tc>
        <w:tc>
          <w:tcPr>
            <w:tcW w:w="2330" w:type="dxa"/>
            <w:gridSpan w:val="2"/>
            <w:noWrap/>
          </w:tcPr>
          <w:p w14:paraId="1B1778B7" w14:textId="77777777" w:rsidR="00245AFD" w:rsidRPr="004B76D1"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610" w:type="dxa"/>
            <w:gridSpan w:val="2"/>
            <w:noWrap/>
          </w:tcPr>
          <w:p w14:paraId="546D1CC8" w14:textId="77777777" w:rsidR="00245AFD"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78F619B1" w14:textId="77777777" w:rsidR="00245AFD"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6E7EC0CC" w14:textId="257647FA" w:rsidR="00245AFD" w:rsidRPr="004B76D1"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c>
          <w:tcPr>
            <w:tcW w:w="2693" w:type="dxa"/>
            <w:noWrap/>
          </w:tcPr>
          <w:p w14:paraId="0FB7346B" w14:textId="77777777"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14:paraId="1F850CDA" w14:textId="144490DE" w:rsidR="009B74B6" w:rsidRDefault="009B74B6" w:rsidP="009B74B6">
      <w:pPr>
        <w:pStyle w:val="ListParagraph"/>
        <w:ind w:left="270"/>
      </w:pPr>
    </w:p>
    <w:p w14:paraId="4E4ACE27" w14:textId="77777777" w:rsidR="009B74B6" w:rsidRDefault="009B74B6" w:rsidP="009B74B6">
      <w:pPr>
        <w:pStyle w:val="ListParagraph"/>
        <w:ind w:left="270"/>
      </w:pPr>
    </w:p>
    <w:p w14:paraId="26D38889" w14:textId="01767AEB" w:rsidR="009B74B6" w:rsidRDefault="009B74B6" w:rsidP="00F926F3">
      <w:pPr>
        <w:pStyle w:val="Heading2"/>
      </w:pPr>
      <w:r>
        <w:t>Inputs for GYM-SYS, MP-SYS, AUDITOR-SYS</w:t>
      </w:r>
      <w:r w:rsidR="00655B2B">
        <w:t>, AUX-GYM-SYS</w:t>
      </w:r>
    </w:p>
    <w:tbl>
      <w:tblPr>
        <w:tblStyle w:val="GridTable1Light1"/>
        <w:tblW w:w="9918" w:type="dxa"/>
        <w:tblLook w:val="04A0" w:firstRow="1" w:lastRow="0" w:firstColumn="1" w:lastColumn="0" w:noHBand="0" w:noVBand="1"/>
      </w:tblPr>
      <w:tblGrid>
        <w:gridCol w:w="2515"/>
        <w:gridCol w:w="2003"/>
        <w:gridCol w:w="1490"/>
        <w:gridCol w:w="1097"/>
        <w:gridCol w:w="1484"/>
        <w:gridCol w:w="33"/>
        <w:gridCol w:w="1296"/>
      </w:tblGrid>
      <w:tr w:rsidR="009B74B6" w:rsidRPr="004B76D1" w14:paraId="153A2B34"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C29A57F" w14:textId="77777777" w:rsidR="009B74B6" w:rsidRPr="004B76D1" w:rsidRDefault="009B74B6" w:rsidP="00292510">
            <w:pPr>
              <w:rPr>
                <w:rFonts w:eastAsia="Times New Roman" w:cs="Times New Roman"/>
                <w:sz w:val="24"/>
                <w:szCs w:val="24"/>
              </w:rPr>
            </w:pPr>
          </w:p>
        </w:tc>
        <w:tc>
          <w:tcPr>
            <w:tcW w:w="2003" w:type="dxa"/>
            <w:noWrap/>
            <w:hideMark/>
          </w:tcPr>
          <w:p w14:paraId="04BEB5AF"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587" w:type="dxa"/>
            <w:gridSpan w:val="2"/>
            <w:noWrap/>
            <w:hideMark/>
          </w:tcPr>
          <w:p w14:paraId="234CA510"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813" w:type="dxa"/>
            <w:gridSpan w:val="3"/>
            <w:noWrap/>
            <w:hideMark/>
          </w:tcPr>
          <w:p w14:paraId="4E6509EA"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9B74B6" w:rsidRPr="004B76D1" w14:paraId="435DD29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3983185" w14:textId="77777777" w:rsidR="009B74B6" w:rsidRPr="004B76D1" w:rsidRDefault="009B74B6" w:rsidP="00292510">
            <w:pPr>
              <w:rPr>
                <w:rFonts w:eastAsia="Times New Roman" w:cs="Times New Roman"/>
                <w:color w:val="000000"/>
              </w:rPr>
            </w:pPr>
            <w:r>
              <w:rPr>
                <w:rFonts w:eastAsia="Times New Roman" w:cs="Times New Roman"/>
                <w:color w:val="000000"/>
              </w:rPr>
              <w:t xml:space="preserve">eQuest </w:t>
            </w:r>
            <w:r w:rsidRPr="004B76D1">
              <w:rPr>
                <w:rFonts w:eastAsia="Times New Roman" w:cs="Times New Roman"/>
                <w:color w:val="000000"/>
              </w:rPr>
              <w:t>System Type</w:t>
            </w:r>
          </w:p>
        </w:tc>
        <w:tc>
          <w:tcPr>
            <w:tcW w:w="2003" w:type="dxa"/>
            <w:noWrap/>
            <w:hideMark/>
          </w:tcPr>
          <w:p w14:paraId="30B0AE08" w14:textId="702A9C8B"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r w:rsidR="00AC737B">
              <w:rPr>
                <w:rFonts w:eastAsia="Times New Roman" w:cs="Times New Roman"/>
                <w:color w:val="000000"/>
              </w:rPr>
              <w:t xml:space="preserve"> (Single Zone)</w:t>
            </w:r>
          </w:p>
        </w:tc>
        <w:tc>
          <w:tcPr>
            <w:tcW w:w="2587" w:type="dxa"/>
            <w:gridSpan w:val="2"/>
            <w:noWrap/>
            <w:hideMark/>
          </w:tcPr>
          <w:p w14:paraId="05114659" w14:textId="649E1A8E"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sidR="00C11AF3">
              <w:rPr>
                <w:rFonts w:eastAsia="Times New Roman" w:cs="Times New Roman"/>
                <w:color w:val="000000"/>
              </w:rPr>
              <w:t xml:space="preserve"> (modeled as PTAC with PSZ efficiencies)</w:t>
            </w:r>
          </w:p>
        </w:tc>
        <w:tc>
          <w:tcPr>
            <w:tcW w:w="2813" w:type="dxa"/>
            <w:gridSpan w:val="3"/>
            <w:noWrap/>
            <w:hideMark/>
          </w:tcPr>
          <w:p w14:paraId="02C464DB" w14:textId="2C6033E9"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sidR="00C11AF3">
              <w:rPr>
                <w:rFonts w:eastAsia="Times New Roman" w:cs="Times New Roman"/>
                <w:color w:val="000000"/>
              </w:rPr>
              <w:t xml:space="preserve"> (modeled as PTAC with PSZ efficiencies)</w:t>
            </w:r>
          </w:p>
        </w:tc>
      </w:tr>
      <w:tr w:rsidR="009B74B6" w:rsidRPr="004B76D1" w14:paraId="17A16EC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164CB12"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Fan Control</w:t>
            </w:r>
          </w:p>
        </w:tc>
        <w:tc>
          <w:tcPr>
            <w:tcW w:w="2003" w:type="dxa"/>
            <w:noWrap/>
            <w:hideMark/>
          </w:tcPr>
          <w:p w14:paraId="12CF1E59"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p>
        </w:tc>
        <w:tc>
          <w:tcPr>
            <w:tcW w:w="2587" w:type="dxa"/>
            <w:gridSpan w:val="2"/>
            <w:noWrap/>
            <w:hideMark/>
          </w:tcPr>
          <w:p w14:paraId="2ECC07A3" w14:textId="02E19004"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r w:rsidR="00093BCE">
              <w:rPr>
                <w:rFonts w:eastAsia="Times New Roman" w:cs="Times New Roman"/>
                <w:color w:val="000000"/>
              </w:rPr>
              <w:t>, Two-Speed for units greater than 65k BTUh cooling capacity</w:t>
            </w:r>
          </w:p>
        </w:tc>
        <w:tc>
          <w:tcPr>
            <w:tcW w:w="2813" w:type="dxa"/>
            <w:gridSpan w:val="3"/>
            <w:noWrap/>
            <w:hideMark/>
          </w:tcPr>
          <w:p w14:paraId="644DCC3F"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r>
      <w:tr w:rsidR="009B74B6" w:rsidRPr="004B76D1" w14:paraId="3BE62B5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723C161"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Minimum Flow Ratio</w:t>
            </w:r>
          </w:p>
        </w:tc>
        <w:tc>
          <w:tcPr>
            <w:tcW w:w="2003" w:type="dxa"/>
            <w:noWrap/>
            <w:hideMark/>
          </w:tcPr>
          <w:p w14:paraId="21BE6E19" w14:textId="25C47E97" w:rsidR="009B74B6" w:rsidRPr="004B76D1" w:rsidRDefault="0081686C" w:rsidP="009D32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Outdoor Air Flow Rate</w:t>
            </w:r>
          </w:p>
        </w:tc>
        <w:tc>
          <w:tcPr>
            <w:tcW w:w="2587" w:type="dxa"/>
            <w:gridSpan w:val="2"/>
            <w:noWrap/>
            <w:hideMark/>
          </w:tcPr>
          <w:p w14:paraId="21926FFA" w14:textId="225E9E81"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r w:rsidR="00093BCE">
              <w:rPr>
                <w:rFonts w:eastAsia="Times New Roman" w:cs="Times New Roman"/>
                <w:color w:val="000000"/>
              </w:rPr>
              <w:t xml:space="preserve"> (66% where two speed)</w:t>
            </w:r>
          </w:p>
        </w:tc>
        <w:tc>
          <w:tcPr>
            <w:tcW w:w="2813" w:type="dxa"/>
            <w:gridSpan w:val="3"/>
            <w:noWrap/>
            <w:hideMark/>
          </w:tcPr>
          <w:p w14:paraId="09DE9AD2" w14:textId="77777777"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r>
      <w:tr w:rsidR="009B74B6" w:rsidRPr="004B76D1" w14:paraId="7EC6C185"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08190279"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Cooling Efficiency</w:t>
            </w:r>
          </w:p>
        </w:tc>
        <w:tc>
          <w:tcPr>
            <w:tcW w:w="2003" w:type="dxa"/>
            <w:vMerge w:val="restart"/>
            <w:noWrap/>
            <w:hideMark/>
          </w:tcPr>
          <w:p w14:paraId="42807DFA"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cooling from chiller</w:t>
            </w:r>
          </w:p>
        </w:tc>
        <w:tc>
          <w:tcPr>
            <w:tcW w:w="2587" w:type="dxa"/>
            <w:gridSpan w:val="2"/>
            <w:hideMark/>
          </w:tcPr>
          <w:p w14:paraId="566DA521" w14:textId="74A4C7A5" w:rsidR="009B74B6" w:rsidRPr="004B76D1" w:rsidRDefault="0083183C" w:rsidP="00093BC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A010D1">
              <w:rPr>
                <w:rFonts w:eastAsia="Times New Roman" w:cs="Times New Roman"/>
                <w:color w:val="000000"/>
              </w:rPr>
              <w:t xml:space="preserve">2013 </w:t>
            </w:r>
            <w:r>
              <w:rPr>
                <w:rFonts w:eastAsia="Times New Roman" w:cs="Times New Roman"/>
                <w:color w:val="000000"/>
              </w:rPr>
              <w:t>Table 6.8.</w:t>
            </w:r>
            <w:r w:rsidR="00093BCE">
              <w:rPr>
                <w:rFonts w:eastAsia="Times New Roman" w:cs="Times New Roman"/>
                <w:color w:val="000000"/>
              </w:rPr>
              <w:t>1-1</w:t>
            </w:r>
          </w:p>
        </w:tc>
        <w:tc>
          <w:tcPr>
            <w:tcW w:w="2813" w:type="dxa"/>
            <w:gridSpan w:val="3"/>
            <w:hideMark/>
          </w:tcPr>
          <w:p w14:paraId="4764BD80"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6.8.1A</w:t>
            </w:r>
          </w:p>
        </w:tc>
      </w:tr>
      <w:tr w:rsidR="009B74B6" w:rsidRPr="00C909D7" w14:paraId="117CFFC0"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515" w:type="dxa"/>
            <w:vMerge/>
            <w:noWrap/>
          </w:tcPr>
          <w:p w14:paraId="29FB0C58" w14:textId="77777777" w:rsidR="009B74B6" w:rsidRPr="00C909D7" w:rsidRDefault="009B74B6" w:rsidP="00292510">
            <w:pPr>
              <w:rPr>
                <w:rFonts w:eastAsia="Times New Roman" w:cs="Times New Roman"/>
                <w:color w:val="000000"/>
              </w:rPr>
            </w:pPr>
          </w:p>
        </w:tc>
        <w:tc>
          <w:tcPr>
            <w:tcW w:w="2003" w:type="dxa"/>
            <w:vMerge/>
            <w:noWrap/>
          </w:tcPr>
          <w:p w14:paraId="1F155DB8"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90" w:type="dxa"/>
          </w:tcPr>
          <w:p w14:paraId="11B915D7"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097" w:type="dxa"/>
          </w:tcPr>
          <w:p w14:paraId="0487A337"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517" w:type="dxa"/>
            <w:gridSpan w:val="2"/>
          </w:tcPr>
          <w:p w14:paraId="628D1ABE"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296" w:type="dxa"/>
          </w:tcPr>
          <w:p w14:paraId="5A47D9D7"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r>
      <w:tr w:rsidR="009B74B6" w:rsidRPr="00C909D7" w14:paraId="1CB862CF"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515" w:type="dxa"/>
            <w:vMerge/>
            <w:noWrap/>
          </w:tcPr>
          <w:p w14:paraId="036C18C8" w14:textId="77777777" w:rsidR="009B74B6" w:rsidRPr="00C909D7" w:rsidRDefault="009B74B6" w:rsidP="00292510">
            <w:pPr>
              <w:rPr>
                <w:rFonts w:eastAsia="Times New Roman" w:cs="Times New Roman"/>
                <w:color w:val="000000"/>
              </w:rPr>
            </w:pPr>
          </w:p>
        </w:tc>
        <w:tc>
          <w:tcPr>
            <w:tcW w:w="2003" w:type="dxa"/>
            <w:vMerge/>
            <w:noWrap/>
          </w:tcPr>
          <w:p w14:paraId="64FF74B0"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90" w:type="dxa"/>
          </w:tcPr>
          <w:p w14:paraId="372C817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097" w:type="dxa"/>
          </w:tcPr>
          <w:p w14:paraId="416EAF68" w14:textId="708BFAA7" w:rsidR="009B74B6" w:rsidRPr="00BD2627" w:rsidRDefault="00093BCE" w:rsidP="00093B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Pr>
                <w:rFonts w:eastAsia="Times New Roman" w:cs="Times New Roman"/>
                <w:color w:val="000000"/>
              </w:rPr>
              <w:t>4</w:t>
            </w:r>
            <w:r w:rsidR="009B74B6" w:rsidRPr="00BD2627">
              <w:rPr>
                <w:rFonts w:eastAsia="Times New Roman" w:cs="Times New Roman"/>
                <w:color w:val="000000"/>
              </w:rPr>
              <w:t>.0 SEER</w:t>
            </w:r>
          </w:p>
        </w:tc>
        <w:tc>
          <w:tcPr>
            <w:tcW w:w="1517" w:type="dxa"/>
            <w:gridSpan w:val="2"/>
          </w:tcPr>
          <w:p w14:paraId="4E4BFD13"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296" w:type="dxa"/>
          </w:tcPr>
          <w:p w14:paraId="5438A90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r>
      <w:tr w:rsidR="009B74B6" w:rsidRPr="00C909D7" w14:paraId="2855E922"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515" w:type="dxa"/>
            <w:vMerge/>
            <w:noWrap/>
          </w:tcPr>
          <w:p w14:paraId="68B351B3" w14:textId="77777777" w:rsidR="009B74B6" w:rsidRPr="00C909D7" w:rsidRDefault="009B74B6" w:rsidP="00292510">
            <w:pPr>
              <w:rPr>
                <w:rFonts w:eastAsia="Times New Roman" w:cs="Times New Roman"/>
                <w:color w:val="000000"/>
              </w:rPr>
            </w:pPr>
          </w:p>
        </w:tc>
        <w:tc>
          <w:tcPr>
            <w:tcW w:w="2003" w:type="dxa"/>
            <w:vMerge/>
            <w:noWrap/>
          </w:tcPr>
          <w:p w14:paraId="42522A33"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90" w:type="dxa"/>
          </w:tcPr>
          <w:p w14:paraId="6529CF20"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097" w:type="dxa"/>
          </w:tcPr>
          <w:p w14:paraId="0FFBEE59" w14:textId="451BC04B" w:rsidR="009B74B6" w:rsidRPr="00BD2627" w:rsidRDefault="00093BCE" w:rsidP="00093BC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 IEER</w:t>
            </w:r>
          </w:p>
        </w:tc>
        <w:tc>
          <w:tcPr>
            <w:tcW w:w="1517" w:type="dxa"/>
            <w:gridSpan w:val="2"/>
          </w:tcPr>
          <w:p w14:paraId="4EF37923"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296" w:type="dxa"/>
          </w:tcPr>
          <w:p w14:paraId="6D7B256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11.0</w:t>
            </w:r>
          </w:p>
        </w:tc>
      </w:tr>
      <w:tr w:rsidR="009B74B6" w:rsidRPr="00C909D7" w14:paraId="6BBC8EA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02DD909A" w14:textId="77777777" w:rsidR="009B74B6" w:rsidRPr="004B76D1" w:rsidRDefault="009B74B6" w:rsidP="00292510">
            <w:pPr>
              <w:rPr>
                <w:rFonts w:eastAsia="Times New Roman" w:cs="Times New Roman"/>
                <w:color w:val="000000"/>
              </w:rPr>
            </w:pPr>
          </w:p>
        </w:tc>
        <w:tc>
          <w:tcPr>
            <w:tcW w:w="2003" w:type="dxa"/>
            <w:vMerge/>
            <w:noWrap/>
            <w:hideMark/>
          </w:tcPr>
          <w:p w14:paraId="09010FD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hideMark/>
          </w:tcPr>
          <w:p w14:paraId="08CA08F9"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1097" w:type="dxa"/>
          </w:tcPr>
          <w:p w14:paraId="49C6FCB5" w14:textId="54ACDF2D" w:rsidR="009B74B6" w:rsidRPr="00BD2627" w:rsidRDefault="00871AA4"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12.2 IEER</w:t>
            </w:r>
          </w:p>
        </w:tc>
        <w:tc>
          <w:tcPr>
            <w:tcW w:w="1517" w:type="dxa"/>
            <w:gridSpan w:val="2"/>
            <w:hideMark/>
          </w:tcPr>
          <w:p w14:paraId="71D9888A"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1296" w:type="dxa"/>
          </w:tcPr>
          <w:p w14:paraId="415818CF"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10.8</w:t>
            </w:r>
          </w:p>
        </w:tc>
      </w:tr>
      <w:tr w:rsidR="009B74B6" w:rsidRPr="00C909D7" w14:paraId="3BF585A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3BB93ACA" w14:textId="77777777" w:rsidR="009B74B6" w:rsidRPr="004B76D1" w:rsidRDefault="009B74B6" w:rsidP="00292510">
            <w:pPr>
              <w:rPr>
                <w:rFonts w:eastAsia="Times New Roman" w:cs="Times New Roman"/>
                <w:color w:val="000000"/>
              </w:rPr>
            </w:pPr>
          </w:p>
        </w:tc>
        <w:tc>
          <w:tcPr>
            <w:tcW w:w="2003" w:type="dxa"/>
            <w:vMerge/>
            <w:noWrap/>
          </w:tcPr>
          <w:p w14:paraId="4C11321F"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tcPr>
          <w:p w14:paraId="4ABCA7D4"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r w:rsidRPr="00BD2627">
              <w:rPr>
                <w:rFonts w:eastAsia="Times New Roman" w:cs="Times New Roman"/>
                <w:color w:val="000000"/>
              </w:rPr>
              <w:t>kBtu/h</w:t>
            </w:r>
          </w:p>
        </w:tc>
        <w:tc>
          <w:tcPr>
            <w:tcW w:w="1097" w:type="dxa"/>
          </w:tcPr>
          <w:p w14:paraId="427F3E51" w14:textId="06FAAAB3" w:rsidR="009B74B6" w:rsidRPr="00BD2627" w:rsidRDefault="00871AA4"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 IEER</w:t>
            </w:r>
          </w:p>
        </w:tc>
        <w:tc>
          <w:tcPr>
            <w:tcW w:w="1517" w:type="dxa"/>
            <w:gridSpan w:val="2"/>
          </w:tcPr>
          <w:p w14:paraId="26867C26"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r w:rsidRPr="00BD2627">
              <w:rPr>
                <w:rFonts w:eastAsia="Times New Roman" w:cs="Times New Roman"/>
                <w:color w:val="000000"/>
              </w:rPr>
              <w:t>kBtu/h</w:t>
            </w:r>
          </w:p>
        </w:tc>
        <w:tc>
          <w:tcPr>
            <w:tcW w:w="1296" w:type="dxa"/>
          </w:tcPr>
          <w:p w14:paraId="105585AA"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9.8</w:t>
            </w:r>
          </w:p>
        </w:tc>
      </w:tr>
      <w:tr w:rsidR="009B74B6" w:rsidRPr="00C909D7" w14:paraId="24A79F5E"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551528AA" w14:textId="77777777" w:rsidR="009B74B6" w:rsidRPr="004B76D1" w:rsidRDefault="009B74B6" w:rsidP="00292510">
            <w:pPr>
              <w:rPr>
                <w:rFonts w:eastAsia="Times New Roman" w:cs="Times New Roman"/>
                <w:color w:val="000000"/>
              </w:rPr>
            </w:pPr>
          </w:p>
        </w:tc>
        <w:tc>
          <w:tcPr>
            <w:tcW w:w="2003" w:type="dxa"/>
            <w:vMerge/>
            <w:noWrap/>
          </w:tcPr>
          <w:p w14:paraId="27C5E929"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tcPr>
          <w:p w14:paraId="6E8E96D8"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&gt; 760 kBtu/h</w:t>
            </w:r>
          </w:p>
        </w:tc>
        <w:tc>
          <w:tcPr>
            <w:tcW w:w="1097" w:type="dxa"/>
          </w:tcPr>
          <w:p w14:paraId="6F3DCB36" w14:textId="59735756" w:rsidR="009B74B6" w:rsidRPr="00BD2627" w:rsidRDefault="00871AA4"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11.0 IEER</w:t>
            </w:r>
          </w:p>
        </w:tc>
        <w:tc>
          <w:tcPr>
            <w:tcW w:w="1517" w:type="dxa"/>
            <w:gridSpan w:val="2"/>
          </w:tcPr>
          <w:p w14:paraId="30A9C27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&gt; 760 kBtu/h</w:t>
            </w:r>
          </w:p>
        </w:tc>
        <w:tc>
          <w:tcPr>
            <w:tcW w:w="1296" w:type="dxa"/>
          </w:tcPr>
          <w:p w14:paraId="7B952B36"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9.5</w:t>
            </w:r>
          </w:p>
        </w:tc>
      </w:tr>
      <w:tr w:rsidR="009B74B6" w:rsidRPr="004B76D1" w14:paraId="13D84E7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4D99B097"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Heating Efficiency</w:t>
            </w:r>
          </w:p>
        </w:tc>
        <w:tc>
          <w:tcPr>
            <w:tcW w:w="2003" w:type="dxa"/>
            <w:vMerge w:val="restart"/>
            <w:noWrap/>
            <w:hideMark/>
          </w:tcPr>
          <w:p w14:paraId="1C1869B9"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587" w:type="dxa"/>
            <w:gridSpan w:val="2"/>
            <w:noWrap/>
            <w:hideMark/>
          </w:tcPr>
          <w:p w14:paraId="6F9CA204" w14:textId="016B7646" w:rsidR="009B74B6" w:rsidRPr="004B76D1" w:rsidRDefault="009B74B6" w:rsidP="00AB004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 xml:space="preserve">Per </w:t>
            </w:r>
            <w:r w:rsidR="00AB0042">
              <w:rPr>
                <w:rFonts w:eastAsia="Times New Roman" w:cs="Times New Roman"/>
                <w:color w:val="000000"/>
              </w:rPr>
              <w:t>ASHRAE 90.1 2013 Table 6.8.1-5</w:t>
            </w:r>
          </w:p>
        </w:tc>
        <w:tc>
          <w:tcPr>
            <w:tcW w:w="2813" w:type="dxa"/>
            <w:gridSpan w:val="3"/>
            <w:noWrap/>
            <w:hideMark/>
          </w:tcPr>
          <w:p w14:paraId="67005C0D"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4B76D1">
              <w:rPr>
                <w:rFonts w:eastAsia="Times New Roman" w:cs="Times New Roman"/>
                <w:color w:val="000000"/>
              </w:rPr>
              <w:t>Per ASHRAE 90.1-2010 Table 6.8.1</w:t>
            </w:r>
            <w:r>
              <w:rPr>
                <w:rFonts w:eastAsia="Times New Roman" w:cs="Times New Roman"/>
                <w:color w:val="000000"/>
              </w:rPr>
              <w:t>E</w:t>
            </w:r>
          </w:p>
        </w:tc>
      </w:tr>
      <w:tr w:rsidR="009B74B6" w:rsidRPr="00C909D7" w14:paraId="30A3562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6C461838" w14:textId="77777777" w:rsidR="009B74B6" w:rsidRPr="004B76D1" w:rsidRDefault="009B74B6" w:rsidP="00292510">
            <w:pPr>
              <w:rPr>
                <w:rFonts w:eastAsia="Times New Roman" w:cs="Times New Roman"/>
                <w:sz w:val="20"/>
                <w:szCs w:val="20"/>
              </w:rPr>
            </w:pPr>
          </w:p>
        </w:tc>
        <w:tc>
          <w:tcPr>
            <w:tcW w:w="2003" w:type="dxa"/>
            <w:vMerge/>
            <w:noWrap/>
            <w:hideMark/>
          </w:tcPr>
          <w:p w14:paraId="581C0E02"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noWrap/>
            <w:hideMark/>
          </w:tcPr>
          <w:p w14:paraId="475251B2"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097" w:type="dxa"/>
          </w:tcPr>
          <w:p w14:paraId="3C14F3E1"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c>
          <w:tcPr>
            <w:tcW w:w="1484" w:type="dxa"/>
            <w:noWrap/>
            <w:hideMark/>
          </w:tcPr>
          <w:p w14:paraId="0ADCCCE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329" w:type="dxa"/>
            <w:gridSpan w:val="2"/>
          </w:tcPr>
          <w:p w14:paraId="53AD0B9D"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r>
      <w:tr w:rsidR="009B74B6" w:rsidRPr="00C909D7" w14:paraId="73F75AC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052C36DD" w14:textId="77777777" w:rsidR="009B74B6" w:rsidRPr="004B76D1" w:rsidRDefault="009B74B6" w:rsidP="00292510">
            <w:pPr>
              <w:rPr>
                <w:rFonts w:eastAsia="Times New Roman" w:cs="Times New Roman"/>
                <w:sz w:val="20"/>
                <w:szCs w:val="20"/>
              </w:rPr>
            </w:pPr>
          </w:p>
        </w:tc>
        <w:tc>
          <w:tcPr>
            <w:tcW w:w="2003" w:type="dxa"/>
            <w:vMerge/>
            <w:noWrap/>
          </w:tcPr>
          <w:p w14:paraId="0C416DF7"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noWrap/>
          </w:tcPr>
          <w:p w14:paraId="4524609E"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225 kBtu/h</w:t>
            </w:r>
          </w:p>
        </w:tc>
        <w:tc>
          <w:tcPr>
            <w:tcW w:w="1097" w:type="dxa"/>
          </w:tcPr>
          <w:p w14:paraId="1F9B569B"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c>
          <w:tcPr>
            <w:tcW w:w="1484" w:type="dxa"/>
            <w:noWrap/>
          </w:tcPr>
          <w:p w14:paraId="25563D8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225 kBtu/h</w:t>
            </w:r>
          </w:p>
        </w:tc>
        <w:tc>
          <w:tcPr>
            <w:tcW w:w="1329" w:type="dxa"/>
            <w:gridSpan w:val="2"/>
          </w:tcPr>
          <w:p w14:paraId="7883D10A"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B74B6" w:rsidRPr="00C909D7" w14:paraId="0440F51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73625EBB" w14:textId="77777777" w:rsidR="009B74B6" w:rsidRPr="00C909D7" w:rsidRDefault="009B74B6" w:rsidP="00292510">
            <w:pPr>
              <w:rPr>
                <w:rFonts w:eastAsia="Times New Roman" w:cs="Times New Roman"/>
                <w:sz w:val="20"/>
                <w:szCs w:val="20"/>
              </w:rPr>
            </w:pPr>
          </w:p>
        </w:tc>
        <w:tc>
          <w:tcPr>
            <w:tcW w:w="2003" w:type="dxa"/>
            <w:vMerge/>
            <w:noWrap/>
          </w:tcPr>
          <w:p w14:paraId="1FD90F11"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90" w:type="dxa"/>
            <w:noWrap/>
          </w:tcPr>
          <w:p w14:paraId="6523BEA3"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kBtu/h</w:t>
            </w:r>
          </w:p>
        </w:tc>
        <w:tc>
          <w:tcPr>
            <w:tcW w:w="1097" w:type="dxa"/>
          </w:tcPr>
          <w:p w14:paraId="27556DA6"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81% Et</w:t>
            </w:r>
          </w:p>
        </w:tc>
        <w:tc>
          <w:tcPr>
            <w:tcW w:w="1484" w:type="dxa"/>
            <w:noWrap/>
          </w:tcPr>
          <w:p w14:paraId="135C4B81"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kBtu/h</w:t>
            </w:r>
          </w:p>
        </w:tc>
        <w:tc>
          <w:tcPr>
            <w:tcW w:w="1329" w:type="dxa"/>
            <w:gridSpan w:val="2"/>
          </w:tcPr>
          <w:p w14:paraId="56C9514E"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B74B6" w:rsidRPr="004B76D1" w14:paraId="056C844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B06CEA4"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Cooling Available</w:t>
            </w:r>
          </w:p>
        </w:tc>
        <w:tc>
          <w:tcPr>
            <w:tcW w:w="2003" w:type="dxa"/>
            <w:noWrap/>
            <w:hideMark/>
          </w:tcPr>
          <w:p w14:paraId="5F32434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When Chiller runs</w:t>
            </w:r>
          </w:p>
        </w:tc>
        <w:tc>
          <w:tcPr>
            <w:tcW w:w="2587" w:type="dxa"/>
            <w:gridSpan w:val="2"/>
            <w:noWrap/>
            <w:hideMark/>
          </w:tcPr>
          <w:p w14:paraId="264B71CE"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813" w:type="dxa"/>
            <w:gridSpan w:val="3"/>
            <w:noWrap/>
            <w:hideMark/>
          </w:tcPr>
          <w:p w14:paraId="3759A71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As needed</w:t>
            </w:r>
          </w:p>
        </w:tc>
      </w:tr>
      <w:tr w:rsidR="009B74B6" w:rsidRPr="004B76D1" w14:paraId="6A02A71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F1BB751"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Demand Controlled Ventilation?</w:t>
            </w:r>
          </w:p>
        </w:tc>
        <w:tc>
          <w:tcPr>
            <w:tcW w:w="2003" w:type="dxa"/>
            <w:noWrap/>
            <w:hideMark/>
          </w:tcPr>
          <w:p w14:paraId="55546D40" w14:textId="3170C9BD" w:rsidR="009B74B6" w:rsidRPr="00AC737B"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Yes</w:t>
            </w:r>
            <w:r w:rsidR="00AC737B">
              <w:rPr>
                <w:rFonts w:eastAsia="Times New Roman" w:cs="Times New Roman"/>
                <w:color w:val="000000"/>
              </w:rPr>
              <w:t>, CO</w:t>
            </w:r>
            <w:r w:rsidR="00AC737B">
              <w:rPr>
                <w:rFonts w:eastAsia="Times New Roman" w:cs="Times New Roman"/>
                <w:color w:val="000000"/>
                <w:vertAlign w:val="subscript"/>
              </w:rPr>
              <w:t>2</w:t>
            </w:r>
            <w:r w:rsidR="00AC737B">
              <w:rPr>
                <w:rFonts w:eastAsia="Times New Roman" w:cs="Times New Roman"/>
                <w:color w:val="000000"/>
              </w:rPr>
              <w:t>-based</w:t>
            </w:r>
          </w:p>
        </w:tc>
        <w:tc>
          <w:tcPr>
            <w:tcW w:w="2587" w:type="dxa"/>
            <w:gridSpan w:val="2"/>
            <w:noWrap/>
            <w:hideMark/>
          </w:tcPr>
          <w:p w14:paraId="22F00D63" w14:textId="12A4FA14" w:rsidR="009B74B6" w:rsidRPr="004B76D1" w:rsidRDefault="0081686C"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Where required by Section 6.4.3.8.</w:t>
            </w:r>
          </w:p>
        </w:tc>
        <w:tc>
          <w:tcPr>
            <w:tcW w:w="2813" w:type="dxa"/>
            <w:gridSpan w:val="3"/>
            <w:noWrap/>
            <w:hideMark/>
          </w:tcPr>
          <w:p w14:paraId="6E3E6056"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No</w:t>
            </w:r>
          </w:p>
        </w:tc>
      </w:tr>
      <w:tr w:rsidR="0032000B" w:rsidRPr="004B76D1" w14:paraId="7603229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2D22F0D" w14:textId="77777777" w:rsidR="0032000B" w:rsidRPr="004B76D1" w:rsidRDefault="0032000B" w:rsidP="0032000B">
            <w:pPr>
              <w:rPr>
                <w:rFonts w:eastAsia="Times New Roman" w:cs="Times New Roman"/>
                <w:color w:val="000000"/>
              </w:rPr>
            </w:pPr>
            <w:r w:rsidRPr="004B76D1">
              <w:rPr>
                <w:rFonts w:eastAsia="Times New Roman" w:cs="Times New Roman"/>
                <w:color w:val="000000"/>
              </w:rPr>
              <w:t>Economizer Control?</w:t>
            </w:r>
          </w:p>
        </w:tc>
        <w:tc>
          <w:tcPr>
            <w:tcW w:w="2003" w:type="dxa"/>
            <w:noWrap/>
            <w:hideMark/>
          </w:tcPr>
          <w:p w14:paraId="5463B095" w14:textId="476F8270" w:rsidR="0032000B" w:rsidRPr="004B76D1" w:rsidRDefault="0032000B"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w:t>
            </w:r>
            <w:r w:rsidRPr="004B76D1">
              <w:rPr>
                <w:rFonts w:eastAsia="Times New Roman" w:cs="Times New Roman"/>
                <w:color w:val="000000"/>
              </w:rPr>
              <w:t>-Enthalpy</w:t>
            </w:r>
          </w:p>
        </w:tc>
        <w:tc>
          <w:tcPr>
            <w:tcW w:w="2587" w:type="dxa"/>
            <w:gridSpan w:val="2"/>
            <w:noWrap/>
            <w:hideMark/>
          </w:tcPr>
          <w:p w14:paraId="0F7A1A14" w14:textId="5E1A8FE8" w:rsidR="0032000B" w:rsidRPr="004B76D1" w:rsidRDefault="0081686C"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 Enthalpy with fixed dry-bulb temp of 75 °F</w:t>
            </w:r>
          </w:p>
        </w:tc>
        <w:tc>
          <w:tcPr>
            <w:tcW w:w="2813" w:type="dxa"/>
            <w:gridSpan w:val="3"/>
            <w:noWrap/>
            <w:hideMark/>
          </w:tcPr>
          <w:p w14:paraId="5A47227E" w14:textId="40728FFE" w:rsidR="0032000B" w:rsidRPr="004B76D1" w:rsidRDefault="0032000B"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 (not required)</w:t>
            </w:r>
          </w:p>
        </w:tc>
      </w:tr>
      <w:tr w:rsidR="009B74B6" w:rsidRPr="004B76D1" w14:paraId="4E7D143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1524355"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 Recovery Efficiency</w:t>
            </w:r>
          </w:p>
        </w:tc>
        <w:tc>
          <w:tcPr>
            <w:tcW w:w="2003" w:type="dxa"/>
            <w:noWrap/>
            <w:hideMark/>
          </w:tcPr>
          <w:p w14:paraId="7BEDFD4D" w14:textId="1C7B2EAE"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7</w:t>
            </w:r>
            <w:r w:rsidR="0083183C">
              <w:rPr>
                <w:rFonts w:eastAsia="Times New Roman" w:cs="Times New Roman"/>
                <w:color w:val="000000"/>
              </w:rPr>
              <w:t>5</w:t>
            </w:r>
            <w:r w:rsidRPr="004B76D1">
              <w:rPr>
                <w:rFonts w:eastAsia="Times New Roman" w:cs="Times New Roman"/>
                <w:color w:val="000000"/>
              </w:rPr>
              <w:t>%</w:t>
            </w:r>
          </w:p>
        </w:tc>
        <w:tc>
          <w:tcPr>
            <w:tcW w:w="2587" w:type="dxa"/>
            <w:gridSpan w:val="2"/>
            <w:noWrap/>
            <w:hideMark/>
          </w:tcPr>
          <w:p w14:paraId="741B62B0" w14:textId="77777777"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c>
          <w:tcPr>
            <w:tcW w:w="2813" w:type="dxa"/>
            <w:gridSpan w:val="3"/>
            <w:noWrap/>
            <w:hideMark/>
          </w:tcPr>
          <w:p w14:paraId="59A5F38B" w14:textId="77777777" w:rsidR="009B74B6" w:rsidRPr="004B76D1" w:rsidRDefault="009B74B6" w:rsidP="0083183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50%</w:t>
            </w:r>
          </w:p>
        </w:tc>
      </w:tr>
      <w:tr w:rsidR="00245AFD" w:rsidRPr="004B76D1" w14:paraId="2BA43D1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7DC7B4D0" w14:textId="5EE693B2" w:rsidR="00245AFD" w:rsidRPr="004B76D1" w:rsidRDefault="00245AFD" w:rsidP="00292510">
            <w:pPr>
              <w:rPr>
                <w:rFonts w:eastAsia="Times New Roman" w:cs="Times New Roman"/>
                <w:color w:val="000000"/>
              </w:rPr>
            </w:pPr>
            <w:r>
              <w:rPr>
                <w:rFonts w:eastAsia="Times New Roman" w:cs="Times New Roman"/>
                <w:color w:val="000000"/>
              </w:rPr>
              <w:t>Fan Power Credits</w:t>
            </w:r>
          </w:p>
        </w:tc>
        <w:tc>
          <w:tcPr>
            <w:tcW w:w="2003" w:type="dxa"/>
            <w:noWrap/>
          </w:tcPr>
          <w:p w14:paraId="7170930F" w14:textId="77777777"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587" w:type="dxa"/>
            <w:gridSpan w:val="2"/>
            <w:noWrap/>
          </w:tcPr>
          <w:p w14:paraId="4EBCEDCD"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40FBBF05"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06C69E43" w14:textId="14DBEBB9"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c>
          <w:tcPr>
            <w:tcW w:w="2813" w:type="dxa"/>
            <w:gridSpan w:val="3"/>
            <w:noWrap/>
          </w:tcPr>
          <w:p w14:paraId="79970A75" w14:textId="77777777" w:rsidR="00245AFD"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32792BAE" w14:textId="77777777" w:rsidR="00245AFD"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0CB234E7" w14:textId="6D8D91BE" w:rsidR="00245AFD" w:rsidRPr="004B76D1" w:rsidRDefault="00245AFD" w:rsidP="00245A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r>
    </w:tbl>
    <w:p w14:paraId="7F6C79CD" w14:textId="77777777" w:rsidR="00745D7E" w:rsidRDefault="00745D7E" w:rsidP="001E6245"/>
    <w:p w14:paraId="698E1659" w14:textId="77777777" w:rsidR="009B74B6" w:rsidRPr="00AE4A85" w:rsidRDefault="009B74B6" w:rsidP="00F926F3">
      <w:pPr>
        <w:pStyle w:val="Heading2"/>
      </w:pPr>
      <w:r w:rsidRPr="00AE4A85">
        <w:t>Inputs for K/C-SYS</w:t>
      </w:r>
    </w:p>
    <w:p w14:paraId="0AFC49D3" w14:textId="02A34DAD" w:rsidR="009B74B6" w:rsidRDefault="009B74B6" w:rsidP="004E18A7">
      <w:pPr>
        <w:pStyle w:val="ListParagraph"/>
        <w:ind w:left="270"/>
        <w:jc w:val="both"/>
      </w:pPr>
      <w:r w:rsidRPr="00AE4A85">
        <w:t>This system serves the cafeteria and the kitchen, and provides make-up air to the kitchen hood.  The design team may elect to use demand controlled ventilation instead of or in addition to energy recovery.</w:t>
      </w:r>
      <w:r w:rsidR="00745D7E">
        <w:t xml:space="preserve">  It is important to note that </w:t>
      </w:r>
      <w:r w:rsidR="005C408F">
        <w:t xml:space="preserve">demand control ventilation is only available when the kitchen </w:t>
      </w:r>
      <w:r w:rsidR="005C408F">
        <w:lastRenderedPageBreak/>
        <w:t>hood is off, otherwise the outdoor air rate is fixed to meet the kitchen make-up air requirements.</w:t>
      </w:r>
      <w:r w:rsidRPr="00AE4A85">
        <w:t xml:space="preserve"> </w:t>
      </w:r>
      <w:r>
        <w:t xml:space="preserve"> Energy is not recovered from the air exhausted through the kitchen hood in the design.</w:t>
      </w:r>
    </w:p>
    <w:p w14:paraId="4DE798B9" w14:textId="77777777" w:rsidR="005C408F" w:rsidRPr="00AE4A85" w:rsidRDefault="005C408F" w:rsidP="009B74B6">
      <w:pPr>
        <w:pStyle w:val="ListParagraph"/>
        <w:ind w:left="270"/>
      </w:pPr>
    </w:p>
    <w:p w14:paraId="663DEB13" w14:textId="77777777" w:rsidR="009B74B6" w:rsidRDefault="009B74B6" w:rsidP="009B74B6">
      <w:pPr>
        <w:pStyle w:val="ListParagraph"/>
        <w:ind w:left="270"/>
      </w:pPr>
    </w:p>
    <w:tbl>
      <w:tblPr>
        <w:tblStyle w:val="GridTable1Light1"/>
        <w:tblW w:w="10148" w:type="dxa"/>
        <w:tblLook w:val="04A0" w:firstRow="1" w:lastRow="0" w:firstColumn="1" w:lastColumn="0" w:noHBand="0" w:noVBand="1"/>
      </w:tblPr>
      <w:tblGrid>
        <w:gridCol w:w="2515"/>
        <w:gridCol w:w="2070"/>
        <w:gridCol w:w="1423"/>
        <w:gridCol w:w="1097"/>
        <w:gridCol w:w="1484"/>
        <w:gridCol w:w="33"/>
        <w:gridCol w:w="1526"/>
      </w:tblGrid>
      <w:tr w:rsidR="009B74B6" w:rsidRPr="004B76D1" w14:paraId="6677CBA3"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0701D47" w14:textId="77777777" w:rsidR="009B74B6" w:rsidRPr="004B76D1" w:rsidRDefault="009B74B6" w:rsidP="00292510">
            <w:pPr>
              <w:rPr>
                <w:rFonts w:eastAsia="Times New Roman" w:cs="Times New Roman"/>
                <w:sz w:val="24"/>
                <w:szCs w:val="24"/>
              </w:rPr>
            </w:pPr>
          </w:p>
        </w:tc>
        <w:tc>
          <w:tcPr>
            <w:tcW w:w="2070" w:type="dxa"/>
            <w:noWrap/>
            <w:hideMark/>
          </w:tcPr>
          <w:p w14:paraId="182023C8"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520" w:type="dxa"/>
            <w:gridSpan w:val="2"/>
            <w:noWrap/>
            <w:hideMark/>
          </w:tcPr>
          <w:p w14:paraId="24097438"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3043" w:type="dxa"/>
            <w:gridSpan w:val="3"/>
            <w:noWrap/>
            <w:hideMark/>
          </w:tcPr>
          <w:p w14:paraId="19BC438A" w14:textId="77777777" w:rsidR="009B74B6" w:rsidRPr="004B76D1" w:rsidRDefault="009B74B6" w:rsidP="0029251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9B74B6" w:rsidRPr="004B76D1" w14:paraId="1142CFA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CCC297F" w14:textId="77777777" w:rsidR="009B74B6" w:rsidRPr="004B76D1" w:rsidRDefault="009B74B6" w:rsidP="00292510">
            <w:pPr>
              <w:rPr>
                <w:rFonts w:eastAsia="Times New Roman" w:cs="Times New Roman"/>
                <w:color w:val="000000"/>
              </w:rPr>
            </w:pPr>
            <w:r>
              <w:rPr>
                <w:rFonts w:eastAsia="Times New Roman" w:cs="Times New Roman"/>
                <w:color w:val="000000"/>
              </w:rPr>
              <w:t xml:space="preserve">eQuest </w:t>
            </w:r>
            <w:r w:rsidRPr="004B76D1">
              <w:rPr>
                <w:rFonts w:eastAsia="Times New Roman" w:cs="Times New Roman"/>
                <w:color w:val="000000"/>
              </w:rPr>
              <w:t>System Type</w:t>
            </w:r>
          </w:p>
        </w:tc>
        <w:tc>
          <w:tcPr>
            <w:tcW w:w="2070" w:type="dxa"/>
            <w:noWrap/>
            <w:hideMark/>
          </w:tcPr>
          <w:p w14:paraId="5F60BB96" w14:textId="4B6D4FE9"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Variable Air Volume</w:t>
            </w:r>
            <w:r w:rsidR="00AC737B">
              <w:rPr>
                <w:rFonts w:eastAsia="Times New Roman" w:cs="Times New Roman"/>
                <w:color w:val="000000"/>
              </w:rPr>
              <w:t xml:space="preserve"> (Single Zone)</w:t>
            </w:r>
          </w:p>
        </w:tc>
        <w:tc>
          <w:tcPr>
            <w:tcW w:w="2520" w:type="dxa"/>
            <w:gridSpan w:val="2"/>
            <w:noWrap/>
            <w:hideMark/>
          </w:tcPr>
          <w:p w14:paraId="1D094A27" w14:textId="10334AD9" w:rsidR="009B74B6" w:rsidRPr="004B76D1" w:rsidRDefault="0081686C"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Pr>
                <w:rFonts w:eastAsia="Times New Roman" w:cs="Times New Roman"/>
                <w:color w:val="000000"/>
              </w:rPr>
              <w:t xml:space="preserve"> </w:t>
            </w:r>
            <w:r w:rsidR="00C11AF3">
              <w:rPr>
                <w:rFonts w:eastAsia="Times New Roman" w:cs="Times New Roman"/>
                <w:color w:val="000000"/>
              </w:rPr>
              <w:t>(modeled as PTAC with PSZ efficiencies)</w:t>
            </w:r>
          </w:p>
        </w:tc>
        <w:tc>
          <w:tcPr>
            <w:tcW w:w="3043" w:type="dxa"/>
            <w:gridSpan w:val="3"/>
            <w:noWrap/>
            <w:hideMark/>
          </w:tcPr>
          <w:p w14:paraId="086E79C9" w14:textId="1ACB20FB" w:rsidR="009B74B6" w:rsidRPr="004B76D1" w:rsidRDefault="0081686C"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Pr>
                <w:rFonts w:eastAsia="Times New Roman" w:cs="Times New Roman"/>
                <w:color w:val="000000"/>
              </w:rPr>
              <w:t xml:space="preserve"> </w:t>
            </w:r>
            <w:r w:rsidR="00C11AF3">
              <w:rPr>
                <w:rFonts w:eastAsia="Times New Roman" w:cs="Times New Roman"/>
                <w:color w:val="000000"/>
              </w:rPr>
              <w:t>(modeled as PTAC with PSZ efficiencies)</w:t>
            </w:r>
          </w:p>
        </w:tc>
      </w:tr>
      <w:tr w:rsidR="009B74B6" w:rsidRPr="004B76D1" w14:paraId="0D8F464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B2576B6"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Fan Control</w:t>
            </w:r>
          </w:p>
        </w:tc>
        <w:tc>
          <w:tcPr>
            <w:tcW w:w="2070" w:type="dxa"/>
            <w:noWrap/>
            <w:hideMark/>
          </w:tcPr>
          <w:p w14:paraId="774808AB" w14:textId="7421C5FD" w:rsidR="009B74B6" w:rsidRPr="004B76D1" w:rsidRDefault="004A792C"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Variable</w:t>
            </w:r>
            <w:r w:rsidR="009B74B6" w:rsidRPr="004B76D1">
              <w:rPr>
                <w:rFonts w:eastAsia="Times New Roman" w:cs="Times New Roman"/>
                <w:color w:val="000000"/>
              </w:rPr>
              <w:t xml:space="preserve"> Volume</w:t>
            </w:r>
          </w:p>
        </w:tc>
        <w:tc>
          <w:tcPr>
            <w:tcW w:w="2520" w:type="dxa"/>
            <w:gridSpan w:val="2"/>
            <w:noWrap/>
            <w:hideMark/>
          </w:tcPr>
          <w:p w14:paraId="21817F2F" w14:textId="67476816" w:rsidR="009B74B6" w:rsidRPr="004B76D1" w:rsidRDefault="009B74B6"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r w:rsidR="0081686C">
              <w:rPr>
                <w:rFonts w:eastAsia="Times New Roman" w:cs="Times New Roman"/>
                <w:color w:val="000000"/>
              </w:rPr>
              <w:t>, Two-Speed for units greater than 65k BTUh cooling capacity</w:t>
            </w:r>
          </w:p>
        </w:tc>
        <w:tc>
          <w:tcPr>
            <w:tcW w:w="3043" w:type="dxa"/>
            <w:gridSpan w:val="3"/>
            <w:noWrap/>
            <w:hideMark/>
          </w:tcPr>
          <w:p w14:paraId="7FF8F9AC" w14:textId="77777777" w:rsidR="009B74B6" w:rsidRPr="004B76D1" w:rsidRDefault="009B74B6"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r>
      <w:tr w:rsidR="009B74B6" w:rsidRPr="004B76D1" w14:paraId="3CC1309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C86EE60"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Minimum Flow Ratio</w:t>
            </w:r>
          </w:p>
        </w:tc>
        <w:tc>
          <w:tcPr>
            <w:tcW w:w="2070" w:type="dxa"/>
            <w:noWrap/>
            <w:hideMark/>
          </w:tcPr>
          <w:p w14:paraId="6F73ACA4" w14:textId="060AE98E" w:rsidR="009B74B6" w:rsidRPr="004B76D1" w:rsidRDefault="00AC737B" w:rsidP="00AC737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Kitchen </w:t>
            </w:r>
            <w:r w:rsidR="004A792C">
              <w:rPr>
                <w:rFonts w:eastAsia="Times New Roman" w:cs="Times New Roman"/>
                <w:color w:val="000000"/>
              </w:rPr>
              <w:t>Hood Exhaust Rate</w:t>
            </w:r>
            <w:r w:rsidR="005C408F">
              <w:rPr>
                <w:rFonts w:eastAsia="Times New Roman" w:cs="Times New Roman"/>
                <w:color w:val="000000"/>
              </w:rPr>
              <w:t xml:space="preserve"> or</w:t>
            </w:r>
            <w:r>
              <w:rPr>
                <w:rFonts w:eastAsia="Times New Roman" w:cs="Times New Roman"/>
                <w:color w:val="000000"/>
              </w:rPr>
              <w:t>, if KX off, Cafeteria</w:t>
            </w:r>
            <w:r w:rsidR="005C408F">
              <w:rPr>
                <w:rFonts w:eastAsia="Times New Roman" w:cs="Times New Roman"/>
                <w:color w:val="000000"/>
              </w:rPr>
              <w:t xml:space="preserve"> demand control outdoor air rate</w:t>
            </w:r>
          </w:p>
        </w:tc>
        <w:tc>
          <w:tcPr>
            <w:tcW w:w="2520" w:type="dxa"/>
            <w:gridSpan w:val="2"/>
            <w:noWrap/>
            <w:hideMark/>
          </w:tcPr>
          <w:p w14:paraId="43B312A1" w14:textId="45D2AF41" w:rsidR="009B74B6" w:rsidRPr="004B76D1" w:rsidRDefault="009B74B6"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r w:rsidR="0081686C">
              <w:rPr>
                <w:rFonts w:eastAsia="Times New Roman" w:cs="Times New Roman"/>
                <w:color w:val="000000"/>
              </w:rPr>
              <w:t xml:space="preserve"> (66% where two speed)</w:t>
            </w:r>
          </w:p>
        </w:tc>
        <w:tc>
          <w:tcPr>
            <w:tcW w:w="3043" w:type="dxa"/>
            <w:gridSpan w:val="3"/>
            <w:noWrap/>
            <w:hideMark/>
          </w:tcPr>
          <w:p w14:paraId="47DE787D" w14:textId="77777777" w:rsidR="009B74B6" w:rsidRPr="004B76D1" w:rsidRDefault="009B74B6" w:rsidP="00B05A7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r>
      <w:tr w:rsidR="009B74B6" w:rsidRPr="004B76D1" w14:paraId="34E79C0C"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5A731C1A"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Cooling Efficiency</w:t>
            </w:r>
          </w:p>
        </w:tc>
        <w:tc>
          <w:tcPr>
            <w:tcW w:w="2070" w:type="dxa"/>
            <w:vMerge w:val="restart"/>
            <w:noWrap/>
            <w:hideMark/>
          </w:tcPr>
          <w:p w14:paraId="0D09F135"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cooling from chiller</w:t>
            </w:r>
          </w:p>
        </w:tc>
        <w:tc>
          <w:tcPr>
            <w:tcW w:w="2520" w:type="dxa"/>
            <w:gridSpan w:val="2"/>
            <w:hideMark/>
          </w:tcPr>
          <w:p w14:paraId="517736F9" w14:textId="3D1DE9F3" w:rsidR="009B74B6" w:rsidRPr="004B76D1" w:rsidRDefault="0083183C"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ED575D">
              <w:rPr>
                <w:rFonts w:eastAsia="Times New Roman" w:cs="Times New Roman"/>
                <w:color w:val="000000"/>
              </w:rPr>
              <w:t xml:space="preserve">2013 </w:t>
            </w:r>
            <w:r>
              <w:rPr>
                <w:rFonts w:eastAsia="Times New Roman" w:cs="Times New Roman"/>
                <w:color w:val="000000"/>
              </w:rPr>
              <w:t>Table 6.8.</w:t>
            </w:r>
            <w:r w:rsidR="00ED575D">
              <w:rPr>
                <w:rFonts w:eastAsia="Times New Roman" w:cs="Times New Roman"/>
                <w:color w:val="000000"/>
              </w:rPr>
              <w:t>1-1</w:t>
            </w:r>
          </w:p>
        </w:tc>
        <w:tc>
          <w:tcPr>
            <w:tcW w:w="3043" w:type="dxa"/>
            <w:gridSpan w:val="3"/>
            <w:hideMark/>
          </w:tcPr>
          <w:p w14:paraId="6584DB8D"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6.8.1A</w:t>
            </w:r>
          </w:p>
        </w:tc>
      </w:tr>
      <w:tr w:rsidR="009B74B6" w:rsidRPr="00C909D7" w14:paraId="1B414E02"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515" w:type="dxa"/>
            <w:vMerge/>
            <w:noWrap/>
          </w:tcPr>
          <w:p w14:paraId="345A3A72" w14:textId="77777777" w:rsidR="009B74B6" w:rsidRPr="00C909D7" w:rsidRDefault="009B74B6" w:rsidP="00292510">
            <w:pPr>
              <w:rPr>
                <w:rFonts w:eastAsia="Times New Roman" w:cs="Times New Roman"/>
                <w:color w:val="000000"/>
              </w:rPr>
            </w:pPr>
          </w:p>
        </w:tc>
        <w:tc>
          <w:tcPr>
            <w:tcW w:w="2070" w:type="dxa"/>
            <w:vMerge/>
            <w:noWrap/>
          </w:tcPr>
          <w:p w14:paraId="04810933"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3" w:type="dxa"/>
          </w:tcPr>
          <w:p w14:paraId="654A9E93"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097" w:type="dxa"/>
          </w:tcPr>
          <w:p w14:paraId="7AB25E51"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517" w:type="dxa"/>
            <w:gridSpan w:val="2"/>
          </w:tcPr>
          <w:p w14:paraId="27D93F5D"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526" w:type="dxa"/>
          </w:tcPr>
          <w:p w14:paraId="5460A907" w14:textId="77777777" w:rsidR="009B74B6" w:rsidRPr="00BD2627"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r>
      <w:tr w:rsidR="00ED575D" w:rsidRPr="00C909D7" w14:paraId="62B33EC0"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515" w:type="dxa"/>
            <w:vMerge/>
            <w:noWrap/>
          </w:tcPr>
          <w:p w14:paraId="335A5BC0" w14:textId="77777777" w:rsidR="00ED575D" w:rsidRPr="00C909D7" w:rsidRDefault="00ED575D" w:rsidP="00ED575D">
            <w:pPr>
              <w:rPr>
                <w:rFonts w:eastAsia="Times New Roman" w:cs="Times New Roman"/>
                <w:color w:val="000000"/>
              </w:rPr>
            </w:pPr>
          </w:p>
        </w:tc>
        <w:tc>
          <w:tcPr>
            <w:tcW w:w="2070" w:type="dxa"/>
            <w:vMerge/>
            <w:noWrap/>
          </w:tcPr>
          <w:p w14:paraId="2C7E90FE" w14:textId="77777777" w:rsidR="00ED575D" w:rsidRPr="00C909D7"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3" w:type="dxa"/>
          </w:tcPr>
          <w:p w14:paraId="0E8D3B9D"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097" w:type="dxa"/>
          </w:tcPr>
          <w:p w14:paraId="5B34B99F" w14:textId="3FA4DFAD"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Pr>
                <w:rFonts w:eastAsia="Times New Roman" w:cs="Times New Roman"/>
                <w:color w:val="000000"/>
              </w:rPr>
              <w:t>4</w:t>
            </w:r>
            <w:r w:rsidRPr="00BD2627">
              <w:rPr>
                <w:rFonts w:eastAsia="Times New Roman" w:cs="Times New Roman"/>
                <w:color w:val="000000"/>
              </w:rPr>
              <w:t>.0 SEER</w:t>
            </w:r>
          </w:p>
        </w:tc>
        <w:tc>
          <w:tcPr>
            <w:tcW w:w="1517" w:type="dxa"/>
            <w:gridSpan w:val="2"/>
          </w:tcPr>
          <w:p w14:paraId="10C1DC76"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526" w:type="dxa"/>
          </w:tcPr>
          <w:p w14:paraId="78334A38"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r>
      <w:tr w:rsidR="00ED575D" w:rsidRPr="00C909D7" w14:paraId="7420AB0A"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515" w:type="dxa"/>
            <w:vMerge/>
            <w:noWrap/>
          </w:tcPr>
          <w:p w14:paraId="117B480F" w14:textId="77777777" w:rsidR="00ED575D" w:rsidRPr="00C909D7" w:rsidRDefault="00ED575D" w:rsidP="00ED575D">
            <w:pPr>
              <w:rPr>
                <w:rFonts w:eastAsia="Times New Roman" w:cs="Times New Roman"/>
                <w:color w:val="000000"/>
              </w:rPr>
            </w:pPr>
          </w:p>
        </w:tc>
        <w:tc>
          <w:tcPr>
            <w:tcW w:w="2070" w:type="dxa"/>
            <w:vMerge/>
            <w:noWrap/>
          </w:tcPr>
          <w:p w14:paraId="4188280A" w14:textId="77777777" w:rsidR="00ED575D" w:rsidRPr="00C909D7"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423" w:type="dxa"/>
          </w:tcPr>
          <w:p w14:paraId="1F74D124"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097" w:type="dxa"/>
          </w:tcPr>
          <w:p w14:paraId="5F880CD2" w14:textId="3325C5DE"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12.7 IEER</w:t>
            </w:r>
          </w:p>
        </w:tc>
        <w:tc>
          <w:tcPr>
            <w:tcW w:w="1517" w:type="dxa"/>
            <w:gridSpan w:val="2"/>
          </w:tcPr>
          <w:p w14:paraId="0160BDB8"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526" w:type="dxa"/>
          </w:tcPr>
          <w:p w14:paraId="775ADEC2"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11.0</w:t>
            </w:r>
          </w:p>
        </w:tc>
      </w:tr>
      <w:tr w:rsidR="00ED575D" w:rsidRPr="00C909D7" w14:paraId="144DBAD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244EA009" w14:textId="77777777" w:rsidR="00ED575D" w:rsidRPr="004B76D1" w:rsidRDefault="00ED575D" w:rsidP="00ED575D">
            <w:pPr>
              <w:rPr>
                <w:rFonts w:eastAsia="Times New Roman" w:cs="Times New Roman"/>
                <w:color w:val="000000"/>
              </w:rPr>
            </w:pPr>
          </w:p>
        </w:tc>
        <w:tc>
          <w:tcPr>
            <w:tcW w:w="2070" w:type="dxa"/>
            <w:vMerge/>
            <w:noWrap/>
            <w:hideMark/>
          </w:tcPr>
          <w:p w14:paraId="775E476B" w14:textId="77777777" w:rsidR="00ED575D" w:rsidRPr="004B76D1"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hideMark/>
          </w:tcPr>
          <w:p w14:paraId="76E6BF04" w14:textId="77777777" w:rsidR="00ED575D" w:rsidRPr="004B76D1"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1097" w:type="dxa"/>
          </w:tcPr>
          <w:p w14:paraId="0D3AF311" w14:textId="4B249D34"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12.2 IEER</w:t>
            </w:r>
          </w:p>
        </w:tc>
        <w:tc>
          <w:tcPr>
            <w:tcW w:w="1517" w:type="dxa"/>
            <w:gridSpan w:val="2"/>
            <w:hideMark/>
          </w:tcPr>
          <w:p w14:paraId="298B9B55" w14:textId="77777777" w:rsidR="00ED575D" w:rsidRPr="004B76D1"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1526" w:type="dxa"/>
          </w:tcPr>
          <w:p w14:paraId="6BD2E2A5"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10.8</w:t>
            </w:r>
          </w:p>
        </w:tc>
      </w:tr>
      <w:tr w:rsidR="00ED575D" w:rsidRPr="00C909D7" w14:paraId="68AC6F9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0504CCE7" w14:textId="77777777" w:rsidR="00ED575D" w:rsidRPr="004B76D1" w:rsidRDefault="00ED575D" w:rsidP="00ED575D">
            <w:pPr>
              <w:rPr>
                <w:rFonts w:eastAsia="Times New Roman" w:cs="Times New Roman"/>
                <w:color w:val="000000"/>
              </w:rPr>
            </w:pPr>
          </w:p>
        </w:tc>
        <w:tc>
          <w:tcPr>
            <w:tcW w:w="2070" w:type="dxa"/>
            <w:vMerge/>
            <w:noWrap/>
          </w:tcPr>
          <w:p w14:paraId="24357FC1" w14:textId="77777777" w:rsidR="00ED575D" w:rsidRPr="004B76D1"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tcPr>
          <w:p w14:paraId="3372CDAE"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r w:rsidRPr="00BD2627">
              <w:rPr>
                <w:rFonts w:eastAsia="Times New Roman" w:cs="Times New Roman"/>
                <w:color w:val="000000"/>
              </w:rPr>
              <w:t>kBtu/h</w:t>
            </w:r>
          </w:p>
        </w:tc>
        <w:tc>
          <w:tcPr>
            <w:tcW w:w="1097" w:type="dxa"/>
          </w:tcPr>
          <w:p w14:paraId="56495963" w14:textId="56AFBFA3"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 IEER</w:t>
            </w:r>
          </w:p>
        </w:tc>
        <w:tc>
          <w:tcPr>
            <w:tcW w:w="1517" w:type="dxa"/>
            <w:gridSpan w:val="2"/>
          </w:tcPr>
          <w:p w14:paraId="56F70840"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r w:rsidRPr="00BD2627">
              <w:rPr>
                <w:rFonts w:eastAsia="Times New Roman" w:cs="Times New Roman"/>
                <w:color w:val="000000"/>
              </w:rPr>
              <w:t>kBtu/h</w:t>
            </w:r>
          </w:p>
        </w:tc>
        <w:tc>
          <w:tcPr>
            <w:tcW w:w="1526" w:type="dxa"/>
          </w:tcPr>
          <w:p w14:paraId="5E045E8F"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9.8</w:t>
            </w:r>
          </w:p>
        </w:tc>
      </w:tr>
      <w:tr w:rsidR="00ED575D" w:rsidRPr="00C909D7" w14:paraId="6E6EBB2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3A41ACF4" w14:textId="77777777" w:rsidR="00ED575D" w:rsidRPr="004B76D1" w:rsidRDefault="00ED575D" w:rsidP="00ED575D">
            <w:pPr>
              <w:rPr>
                <w:rFonts w:eastAsia="Times New Roman" w:cs="Times New Roman"/>
                <w:color w:val="000000"/>
              </w:rPr>
            </w:pPr>
          </w:p>
        </w:tc>
        <w:tc>
          <w:tcPr>
            <w:tcW w:w="2070" w:type="dxa"/>
            <w:vMerge/>
            <w:noWrap/>
          </w:tcPr>
          <w:p w14:paraId="0494CFDB" w14:textId="77777777" w:rsidR="00ED575D" w:rsidRPr="004B76D1"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tcPr>
          <w:p w14:paraId="5BF6B569"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&gt; 760 kBtu/h</w:t>
            </w:r>
          </w:p>
        </w:tc>
        <w:tc>
          <w:tcPr>
            <w:tcW w:w="1097" w:type="dxa"/>
          </w:tcPr>
          <w:p w14:paraId="229A6778" w14:textId="2F57B1B3"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11.0 IEER</w:t>
            </w:r>
          </w:p>
        </w:tc>
        <w:tc>
          <w:tcPr>
            <w:tcW w:w="1517" w:type="dxa"/>
            <w:gridSpan w:val="2"/>
          </w:tcPr>
          <w:p w14:paraId="188036C5"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&gt; 760 kBtu/h</w:t>
            </w:r>
          </w:p>
        </w:tc>
        <w:tc>
          <w:tcPr>
            <w:tcW w:w="1526" w:type="dxa"/>
          </w:tcPr>
          <w:p w14:paraId="09C1E4AF" w14:textId="77777777" w:rsidR="00ED575D" w:rsidRPr="00BD2627" w:rsidRDefault="00ED575D" w:rsidP="00ED575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9.5</w:t>
            </w:r>
          </w:p>
        </w:tc>
      </w:tr>
      <w:tr w:rsidR="009B74B6" w:rsidRPr="004B76D1" w14:paraId="1F3DE4A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290DCB9D"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Heating Efficiency</w:t>
            </w:r>
          </w:p>
        </w:tc>
        <w:tc>
          <w:tcPr>
            <w:tcW w:w="2070" w:type="dxa"/>
            <w:vMerge w:val="restart"/>
            <w:noWrap/>
            <w:hideMark/>
          </w:tcPr>
          <w:p w14:paraId="11490BCC"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NA</w:t>
            </w:r>
            <w:r>
              <w:rPr>
                <w:rFonts w:eastAsia="Times New Roman" w:cs="Times New Roman"/>
                <w:color w:val="000000"/>
              </w:rPr>
              <w:t>- heating from boiler</w:t>
            </w:r>
          </w:p>
        </w:tc>
        <w:tc>
          <w:tcPr>
            <w:tcW w:w="2520" w:type="dxa"/>
            <w:gridSpan w:val="2"/>
            <w:noWrap/>
            <w:hideMark/>
          </w:tcPr>
          <w:p w14:paraId="3A5648B5" w14:textId="61B0728E" w:rsidR="009B74B6" w:rsidRPr="004B76D1" w:rsidRDefault="00C11AF3"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Per ASHRAE 90.1-</w:t>
            </w:r>
            <w:r w:rsidR="00ED575D" w:rsidRPr="004B76D1">
              <w:rPr>
                <w:rFonts w:eastAsia="Times New Roman" w:cs="Times New Roman"/>
                <w:color w:val="000000"/>
              </w:rPr>
              <w:t>201</w:t>
            </w:r>
            <w:r w:rsidR="00ED575D">
              <w:rPr>
                <w:rFonts w:eastAsia="Times New Roman" w:cs="Times New Roman"/>
                <w:color w:val="000000"/>
              </w:rPr>
              <w:t>3</w:t>
            </w:r>
            <w:r w:rsidR="00ED575D" w:rsidRPr="004B76D1">
              <w:rPr>
                <w:rFonts w:eastAsia="Times New Roman" w:cs="Times New Roman"/>
                <w:color w:val="000000"/>
              </w:rPr>
              <w:t xml:space="preserve"> </w:t>
            </w:r>
            <w:r w:rsidRPr="004B76D1">
              <w:rPr>
                <w:rFonts w:eastAsia="Times New Roman" w:cs="Times New Roman"/>
                <w:color w:val="000000"/>
              </w:rPr>
              <w:t>Table 6.8.</w:t>
            </w:r>
            <w:r w:rsidR="00ED575D" w:rsidRPr="004B76D1">
              <w:rPr>
                <w:rFonts w:eastAsia="Times New Roman" w:cs="Times New Roman"/>
                <w:color w:val="000000"/>
              </w:rPr>
              <w:t>1</w:t>
            </w:r>
            <w:r w:rsidR="00ED575D">
              <w:rPr>
                <w:rFonts w:eastAsia="Times New Roman" w:cs="Times New Roman"/>
                <w:color w:val="000000"/>
              </w:rPr>
              <w:t>-5</w:t>
            </w:r>
          </w:p>
        </w:tc>
        <w:tc>
          <w:tcPr>
            <w:tcW w:w="3043" w:type="dxa"/>
            <w:gridSpan w:val="3"/>
            <w:noWrap/>
            <w:hideMark/>
          </w:tcPr>
          <w:p w14:paraId="1B30190E"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4B76D1">
              <w:rPr>
                <w:rFonts w:eastAsia="Times New Roman" w:cs="Times New Roman"/>
                <w:color w:val="000000"/>
              </w:rPr>
              <w:t>Per ASHRAE 90.1-2010 Table 6.8.1</w:t>
            </w:r>
            <w:r>
              <w:rPr>
                <w:rFonts w:eastAsia="Times New Roman" w:cs="Times New Roman"/>
                <w:color w:val="000000"/>
              </w:rPr>
              <w:t>E</w:t>
            </w:r>
          </w:p>
        </w:tc>
      </w:tr>
      <w:tr w:rsidR="009B74B6" w:rsidRPr="00C909D7" w14:paraId="6021D01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2478FDAF" w14:textId="77777777" w:rsidR="009B74B6" w:rsidRPr="004B76D1" w:rsidRDefault="009B74B6" w:rsidP="00292510">
            <w:pPr>
              <w:rPr>
                <w:rFonts w:eastAsia="Times New Roman" w:cs="Times New Roman"/>
                <w:sz w:val="20"/>
                <w:szCs w:val="20"/>
              </w:rPr>
            </w:pPr>
          </w:p>
        </w:tc>
        <w:tc>
          <w:tcPr>
            <w:tcW w:w="2070" w:type="dxa"/>
            <w:vMerge/>
            <w:noWrap/>
            <w:hideMark/>
          </w:tcPr>
          <w:p w14:paraId="50A8EC74"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noWrap/>
            <w:hideMark/>
          </w:tcPr>
          <w:p w14:paraId="7B83FBB9"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097" w:type="dxa"/>
          </w:tcPr>
          <w:p w14:paraId="115CE364"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c>
          <w:tcPr>
            <w:tcW w:w="1484" w:type="dxa"/>
            <w:noWrap/>
            <w:hideMark/>
          </w:tcPr>
          <w:p w14:paraId="338C3E7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559" w:type="dxa"/>
            <w:gridSpan w:val="2"/>
          </w:tcPr>
          <w:p w14:paraId="2645D5A5"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r>
      <w:tr w:rsidR="009B74B6" w:rsidRPr="00C909D7" w14:paraId="7741FD7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0C37EDB4" w14:textId="77777777" w:rsidR="009B74B6" w:rsidRPr="004B76D1" w:rsidRDefault="009B74B6" w:rsidP="00292510">
            <w:pPr>
              <w:rPr>
                <w:rFonts w:eastAsia="Times New Roman" w:cs="Times New Roman"/>
                <w:sz w:val="20"/>
                <w:szCs w:val="20"/>
              </w:rPr>
            </w:pPr>
          </w:p>
        </w:tc>
        <w:tc>
          <w:tcPr>
            <w:tcW w:w="2070" w:type="dxa"/>
            <w:vMerge/>
            <w:noWrap/>
          </w:tcPr>
          <w:p w14:paraId="58A6B77B"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noWrap/>
          </w:tcPr>
          <w:p w14:paraId="0ED9C027"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225 kBtu/h</w:t>
            </w:r>
          </w:p>
        </w:tc>
        <w:tc>
          <w:tcPr>
            <w:tcW w:w="1097" w:type="dxa"/>
          </w:tcPr>
          <w:p w14:paraId="52AD632C"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c>
          <w:tcPr>
            <w:tcW w:w="1484" w:type="dxa"/>
            <w:noWrap/>
          </w:tcPr>
          <w:p w14:paraId="60C26201" w14:textId="77777777" w:rsidR="009B74B6" w:rsidRPr="004B76D1"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225 kBtu/h</w:t>
            </w:r>
          </w:p>
        </w:tc>
        <w:tc>
          <w:tcPr>
            <w:tcW w:w="1559" w:type="dxa"/>
            <w:gridSpan w:val="2"/>
          </w:tcPr>
          <w:p w14:paraId="1C36A418"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B74B6" w:rsidRPr="00C909D7" w14:paraId="7EDE5F5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39A69D45" w14:textId="77777777" w:rsidR="009B74B6" w:rsidRPr="00C909D7" w:rsidRDefault="009B74B6" w:rsidP="00292510">
            <w:pPr>
              <w:rPr>
                <w:rFonts w:eastAsia="Times New Roman" w:cs="Times New Roman"/>
                <w:sz w:val="20"/>
                <w:szCs w:val="20"/>
              </w:rPr>
            </w:pPr>
          </w:p>
        </w:tc>
        <w:tc>
          <w:tcPr>
            <w:tcW w:w="2070" w:type="dxa"/>
            <w:vMerge/>
            <w:noWrap/>
          </w:tcPr>
          <w:p w14:paraId="47EC3975"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423" w:type="dxa"/>
            <w:noWrap/>
          </w:tcPr>
          <w:p w14:paraId="4C650BBB"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kBtu/h</w:t>
            </w:r>
          </w:p>
        </w:tc>
        <w:tc>
          <w:tcPr>
            <w:tcW w:w="1097" w:type="dxa"/>
          </w:tcPr>
          <w:p w14:paraId="5B7FD0AF" w14:textId="492795C4" w:rsidR="009B74B6" w:rsidRPr="00C909D7" w:rsidRDefault="00ED575D" w:rsidP="00ED575D">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w:t>
            </w:r>
            <w:r w:rsidR="009B74B6">
              <w:rPr>
                <w:rFonts w:eastAsia="Times New Roman" w:cs="Times New Roman"/>
                <w:sz w:val="20"/>
                <w:szCs w:val="20"/>
              </w:rPr>
              <w:t>% Et</w:t>
            </w:r>
          </w:p>
        </w:tc>
        <w:tc>
          <w:tcPr>
            <w:tcW w:w="1484" w:type="dxa"/>
            <w:noWrap/>
          </w:tcPr>
          <w:p w14:paraId="5175BBEA"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&gt;</w:t>
            </w:r>
            <w:r>
              <w:rPr>
                <w:rFonts w:eastAsia="Times New Roman" w:cs="Times New Roman"/>
                <w:sz w:val="20"/>
                <w:szCs w:val="20"/>
              </w:rPr>
              <w:t xml:space="preserve">  225 kBtu/h</w:t>
            </w:r>
          </w:p>
        </w:tc>
        <w:tc>
          <w:tcPr>
            <w:tcW w:w="1559" w:type="dxa"/>
            <w:gridSpan w:val="2"/>
          </w:tcPr>
          <w:p w14:paraId="2CB6E0E4" w14:textId="77777777" w:rsidR="009B74B6" w:rsidRPr="00C909D7" w:rsidRDefault="009B74B6" w:rsidP="00292510">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B74B6" w:rsidRPr="004B76D1" w14:paraId="695C3CE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3FCAEFA"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Cooling Available</w:t>
            </w:r>
          </w:p>
        </w:tc>
        <w:tc>
          <w:tcPr>
            <w:tcW w:w="2070" w:type="dxa"/>
            <w:noWrap/>
            <w:hideMark/>
          </w:tcPr>
          <w:p w14:paraId="7FD177F8" w14:textId="5C0DD832" w:rsidR="009B74B6" w:rsidRPr="004B76D1" w:rsidRDefault="00EC3DED"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When c</w:t>
            </w:r>
            <w:r w:rsidR="009B74B6" w:rsidRPr="004B76D1">
              <w:rPr>
                <w:rFonts w:eastAsia="Times New Roman" w:cs="Times New Roman"/>
                <w:color w:val="000000"/>
              </w:rPr>
              <w:t>hiller runs</w:t>
            </w:r>
          </w:p>
        </w:tc>
        <w:tc>
          <w:tcPr>
            <w:tcW w:w="2520" w:type="dxa"/>
            <w:gridSpan w:val="2"/>
            <w:noWrap/>
            <w:hideMark/>
          </w:tcPr>
          <w:p w14:paraId="21F46C6B"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3043" w:type="dxa"/>
            <w:gridSpan w:val="3"/>
            <w:noWrap/>
            <w:hideMark/>
          </w:tcPr>
          <w:p w14:paraId="38EFFA25"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As needed</w:t>
            </w:r>
          </w:p>
        </w:tc>
      </w:tr>
      <w:tr w:rsidR="009B74B6" w:rsidRPr="001F504F" w14:paraId="31399CA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2992D22" w14:textId="77777777" w:rsidR="009B74B6" w:rsidRPr="001F504F" w:rsidRDefault="009B74B6" w:rsidP="00292510">
            <w:pPr>
              <w:rPr>
                <w:rFonts w:eastAsia="Times New Roman" w:cs="Times New Roman"/>
                <w:color w:val="000000"/>
              </w:rPr>
            </w:pPr>
            <w:r w:rsidRPr="001F504F">
              <w:rPr>
                <w:rFonts w:eastAsia="Times New Roman" w:cs="Times New Roman"/>
                <w:color w:val="000000"/>
              </w:rPr>
              <w:t>Demand Controlled Ventilation?</w:t>
            </w:r>
          </w:p>
        </w:tc>
        <w:tc>
          <w:tcPr>
            <w:tcW w:w="2070" w:type="dxa"/>
            <w:noWrap/>
            <w:hideMark/>
          </w:tcPr>
          <w:p w14:paraId="19652235" w14:textId="24E63B7F" w:rsidR="009B74B6" w:rsidRPr="001F504F" w:rsidRDefault="005C408F"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Yes</w:t>
            </w:r>
            <w:r w:rsidR="00AC737B">
              <w:rPr>
                <w:rFonts w:eastAsia="Times New Roman" w:cs="Times New Roman"/>
                <w:color w:val="000000"/>
              </w:rPr>
              <w:t>, CO</w:t>
            </w:r>
            <w:r w:rsidR="00AC737B">
              <w:rPr>
                <w:rFonts w:eastAsia="Times New Roman" w:cs="Times New Roman"/>
                <w:color w:val="000000"/>
                <w:vertAlign w:val="subscript"/>
              </w:rPr>
              <w:t>2</w:t>
            </w:r>
            <w:r w:rsidR="00AC737B">
              <w:rPr>
                <w:rFonts w:eastAsia="Times New Roman" w:cs="Times New Roman"/>
                <w:color w:val="000000"/>
              </w:rPr>
              <w:t>-based</w:t>
            </w:r>
            <w:r>
              <w:rPr>
                <w:rFonts w:eastAsia="Times New Roman" w:cs="Times New Roman"/>
                <w:color w:val="000000"/>
              </w:rPr>
              <w:t xml:space="preserve"> when </w:t>
            </w:r>
            <w:r w:rsidR="00AC737B">
              <w:rPr>
                <w:rFonts w:eastAsia="Times New Roman" w:cs="Times New Roman"/>
                <w:color w:val="000000"/>
              </w:rPr>
              <w:t xml:space="preserve"> kitchen </w:t>
            </w:r>
            <w:r>
              <w:rPr>
                <w:rFonts w:eastAsia="Times New Roman" w:cs="Times New Roman"/>
                <w:color w:val="000000"/>
              </w:rPr>
              <w:t>hood off</w:t>
            </w:r>
          </w:p>
        </w:tc>
        <w:tc>
          <w:tcPr>
            <w:tcW w:w="2520" w:type="dxa"/>
            <w:gridSpan w:val="2"/>
            <w:noWrap/>
            <w:hideMark/>
          </w:tcPr>
          <w:p w14:paraId="57DE0F36" w14:textId="44333355" w:rsidR="009B74B6" w:rsidRPr="001F504F"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No</w:t>
            </w:r>
            <w:r w:rsidR="00ED575D">
              <w:rPr>
                <w:rFonts w:eastAsia="Times New Roman" w:cs="Times New Roman"/>
                <w:color w:val="000000"/>
              </w:rPr>
              <w:t xml:space="preserve"> due to make-up air requirements</w:t>
            </w:r>
          </w:p>
        </w:tc>
        <w:tc>
          <w:tcPr>
            <w:tcW w:w="3043" w:type="dxa"/>
            <w:gridSpan w:val="3"/>
            <w:noWrap/>
            <w:hideMark/>
          </w:tcPr>
          <w:p w14:paraId="7CFA8126" w14:textId="77777777" w:rsidR="009B74B6" w:rsidRPr="001F504F"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No</w:t>
            </w:r>
          </w:p>
        </w:tc>
      </w:tr>
      <w:tr w:rsidR="0032000B" w:rsidRPr="001F504F" w14:paraId="695B3A3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A3B39F1" w14:textId="77777777" w:rsidR="0032000B" w:rsidRPr="001F504F" w:rsidRDefault="0032000B" w:rsidP="0032000B">
            <w:pPr>
              <w:rPr>
                <w:rFonts w:eastAsia="Times New Roman" w:cs="Times New Roman"/>
                <w:color w:val="000000"/>
              </w:rPr>
            </w:pPr>
            <w:r w:rsidRPr="001F504F">
              <w:rPr>
                <w:rFonts w:eastAsia="Times New Roman" w:cs="Times New Roman"/>
                <w:color w:val="000000"/>
              </w:rPr>
              <w:t>Economizer Control?</w:t>
            </w:r>
          </w:p>
        </w:tc>
        <w:tc>
          <w:tcPr>
            <w:tcW w:w="2070" w:type="dxa"/>
            <w:noWrap/>
            <w:hideMark/>
          </w:tcPr>
          <w:p w14:paraId="1D2A776B" w14:textId="2F8536E7" w:rsidR="0032000B" w:rsidRPr="001F504F" w:rsidRDefault="0032000B"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w:t>
            </w:r>
            <w:r w:rsidRPr="004B76D1">
              <w:rPr>
                <w:rFonts w:eastAsia="Times New Roman" w:cs="Times New Roman"/>
                <w:color w:val="000000"/>
              </w:rPr>
              <w:t>-Enthalpy</w:t>
            </w:r>
          </w:p>
        </w:tc>
        <w:tc>
          <w:tcPr>
            <w:tcW w:w="2520" w:type="dxa"/>
            <w:gridSpan w:val="2"/>
            <w:noWrap/>
            <w:hideMark/>
          </w:tcPr>
          <w:p w14:paraId="01340570" w14:textId="0EA9546D" w:rsidR="0032000B" w:rsidRPr="001F504F" w:rsidRDefault="00ED575D"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Differential Enthalpy with fixed dry-bulb temp of 75 °F</w:t>
            </w:r>
          </w:p>
        </w:tc>
        <w:tc>
          <w:tcPr>
            <w:tcW w:w="3043" w:type="dxa"/>
            <w:gridSpan w:val="3"/>
            <w:noWrap/>
            <w:hideMark/>
          </w:tcPr>
          <w:p w14:paraId="43C14AB1" w14:textId="7717C136" w:rsidR="0032000B" w:rsidRPr="001F504F" w:rsidRDefault="0032000B" w:rsidP="0032000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 (not required)</w:t>
            </w:r>
          </w:p>
        </w:tc>
      </w:tr>
      <w:tr w:rsidR="009B74B6" w:rsidRPr="004B76D1" w14:paraId="7FABA3D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BD489EC" w14:textId="77777777" w:rsidR="009B74B6" w:rsidRPr="001F504F" w:rsidRDefault="009B74B6" w:rsidP="00292510">
            <w:pPr>
              <w:rPr>
                <w:rFonts w:eastAsia="Times New Roman" w:cs="Times New Roman"/>
                <w:color w:val="000000"/>
              </w:rPr>
            </w:pPr>
            <w:r w:rsidRPr="001F504F">
              <w:rPr>
                <w:rFonts w:eastAsia="Times New Roman" w:cs="Times New Roman"/>
                <w:color w:val="000000"/>
              </w:rPr>
              <w:t>Heat Recovery Efficiency</w:t>
            </w:r>
          </w:p>
        </w:tc>
        <w:tc>
          <w:tcPr>
            <w:tcW w:w="2070" w:type="dxa"/>
            <w:noWrap/>
            <w:hideMark/>
          </w:tcPr>
          <w:p w14:paraId="53BC02F1" w14:textId="28DFD1A4" w:rsidR="009B74B6" w:rsidRPr="001F504F"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7</w:t>
            </w:r>
            <w:r w:rsidR="0083183C">
              <w:rPr>
                <w:rFonts w:eastAsia="Times New Roman" w:cs="Times New Roman"/>
                <w:color w:val="000000"/>
              </w:rPr>
              <w:t>5</w:t>
            </w:r>
            <w:r w:rsidRPr="001F504F">
              <w:rPr>
                <w:rFonts w:eastAsia="Times New Roman" w:cs="Times New Roman"/>
                <w:color w:val="000000"/>
              </w:rPr>
              <w:t>%</w:t>
            </w:r>
          </w:p>
        </w:tc>
        <w:tc>
          <w:tcPr>
            <w:tcW w:w="2520" w:type="dxa"/>
            <w:gridSpan w:val="2"/>
            <w:noWrap/>
            <w:hideMark/>
          </w:tcPr>
          <w:p w14:paraId="6EC9BA14" w14:textId="77777777" w:rsidR="009B74B6" w:rsidRPr="001F504F"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50%</w:t>
            </w:r>
          </w:p>
        </w:tc>
        <w:tc>
          <w:tcPr>
            <w:tcW w:w="3043" w:type="dxa"/>
            <w:gridSpan w:val="3"/>
            <w:noWrap/>
            <w:hideMark/>
          </w:tcPr>
          <w:p w14:paraId="4BF48BFF" w14:textId="77777777" w:rsidR="009B74B6" w:rsidRPr="004B76D1" w:rsidRDefault="009B74B6" w:rsidP="004E18A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1F504F">
              <w:rPr>
                <w:rFonts w:eastAsia="Times New Roman" w:cs="Times New Roman"/>
                <w:color w:val="000000"/>
              </w:rPr>
              <w:t>50%</w:t>
            </w:r>
          </w:p>
        </w:tc>
      </w:tr>
      <w:tr w:rsidR="00245AFD" w:rsidRPr="004B76D1" w14:paraId="6CBC5EB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60DE7C25" w14:textId="77777777" w:rsidR="00245AFD" w:rsidRPr="004B76D1" w:rsidRDefault="00245AFD" w:rsidP="00292510">
            <w:pPr>
              <w:rPr>
                <w:rFonts w:eastAsia="Times New Roman" w:cs="Times New Roman"/>
                <w:color w:val="000000"/>
              </w:rPr>
            </w:pPr>
            <w:r>
              <w:rPr>
                <w:rFonts w:eastAsia="Times New Roman" w:cs="Times New Roman"/>
                <w:color w:val="000000"/>
              </w:rPr>
              <w:t>Fan Power Credits</w:t>
            </w:r>
          </w:p>
        </w:tc>
        <w:tc>
          <w:tcPr>
            <w:tcW w:w="2070" w:type="dxa"/>
            <w:noWrap/>
          </w:tcPr>
          <w:p w14:paraId="524D74CD" w14:textId="77777777"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520" w:type="dxa"/>
            <w:gridSpan w:val="2"/>
            <w:noWrap/>
          </w:tcPr>
          <w:p w14:paraId="0086C2C1"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4CEA1744"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4B8B6B8A" w14:textId="77777777" w:rsidR="00245AFD" w:rsidRPr="004B76D1" w:rsidRDefault="00245AFD" w:rsidP="0029251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c>
          <w:tcPr>
            <w:tcW w:w="3043" w:type="dxa"/>
            <w:gridSpan w:val="3"/>
            <w:noWrap/>
          </w:tcPr>
          <w:p w14:paraId="3EA95849"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Fully ducted return</w:t>
            </w:r>
          </w:p>
          <w:p w14:paraId="01ACC97B" w14:textId="77777777" w:rsidR="00245AFD"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MERV 13 filters</w:t>
            </w:r>
          </w:p>
          <w:p w14:paraId="5CBA28CE" w14:textId="77777777" w:rsidR="00245AFD" w:rsidRPr="004B76D1" w:rsidRDefault="00245AFD"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Heat recovery device</w:t>
            </w:r>
          </w:p>
        </w:tc>
      </w:tr>
    </w:tbl>
    <w:p w14:paraId="76B9E9D0" w14:textId="77777777" w:rsidR="009B74B6" w:rsidRDefault="009B74B6" w:rsidP="009B74B6">
      <w:pPr>
        <w:pStyle w:val="ListParagraph"/>
        <w:ind w:left="270"/>
      </w:pPr>
    </w:p>
    <w:p w14:paraId="554BC812" w14:textId="77777777" w:rsidR="009B74B6" w:rsidRDefault="009B74B6" w:rsidP="00F926F3">
      <w:pPr>
        <w:pStyle w:val="Heading2"/>
      </w:pPr>
      <w:r>
        <w:lastRenderedPageBreak/>
        <w:t>Inputs for DATA-SYS</w:t>
      </w:r>
    </w:p>
    <w:p w14:paraId="57474FF3" w14:textId="7940D128" w:rsidR="009B74B6" w:rsidRDefault="009B74B6" w:rsidP="004E18A7">
      <w:pPr>
        <w:pStyle w:val="ListParagraph"/>
        <w:ind w:left="270"/>
        <w:jc w:val="both"/>
      </w:pPr>
      <w:r>
        <w:t xml:space="preserve">This system type is intended to serve spaces that require minimal heating and may require year-round cooling, such as data rooms, electrical rooms, or elevator machine rooms.  The </w:t>
      </w:r>
      <w:r w:rsidR="00DE48A1">
        <w:t xml:space="preserve">standard proposed design </w:t>
      </w:r>
      <w:r>
        <w:t xml:space="preserve">is </w:t>
      </w:r>
      <w:r w:rsidR="005C408F">
        <w:t>an air source heat pump with electric back-up</w:t>
      </w:r>
      <w:r>
        <w:t>.  Since these units typically do not provide much heating, the heating source and efficiency are of little consequence.</w:t>
      </w:r>
    </w:p>
    <w:tbl>
      <w:tblPr>
        <w:tblStyle w:val="GridTable1Light1"/>
        <w:tblW w:w="10230" w:type="dxa"/>
        <w:tblLook w:val="04A0" w:firstRow="1" w:lastRow="0" w:firstColumn="1" w:lastColumn="0" w:noHBand="0" w:noVBand="1"/>
      </w:tblPr>
      <w:tblGrid>
        <w:gridCol w:w="2515"/>
        <w:gridCol w:w="1300"/>
        <w:gridCol w:w="40"/>
        <w:gridCol w:w="1260"/>
        <w:gridCol w:w="1366"/>
        <w:gridCol w:w="1244"/>
        <w:gridCol w:w="1350"/>
        <w:gridCol w:w="1155"/>
      </w:tblGrid>
      <w:tr w:rsidR="009B74B6" w:rsidRPr="004B76D1" w14:paraId="42ACDC60"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5D30F51" w14:textId="77777777" w:rsidR="009B74B6" w:rsidRPr="004B76D1" w:rsidRDefault="009B74B6" w:rsidP="00292510">
            <w:pPr>
              <w:rPr>
                <w:rFonts w:eastAsia="Times New Roman" w:cs="Times New Roman"/>
                <w:sz w:val="24"/>
                <w:szCs w:val="24"/>
              </w:rPr>
            </w:pPr>
          </w:p>
        </w:tc>
        <w:tc>
          <w:tcPr>
            <w:tcW w:w="2600" w:type="dxa"/>
            <w:gridSpan w:val="3"/>
            <w:noWrap/>
            <w:hideMark/>
          </w:tcPr>
          <w:p w14:paraId="6CFF81CC" w14:textId="77777777" w:rsidR="009B74B6" w:rsidRPr="004B76D1" w:rsidRDefault="009B74B6" w:rsidP="002925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610" w:type="dxa"/>
            <w:gridSpan w:val="2"/>
            <w:noWrap/>
            <w:hideMark/>
          </w:tcPr>
          <w:p w14:paraId="2123541D" w14:textId="77777777" w:rsidR="009B74B6" w:rsidRPr="004B76D1" w:rsidRDefault="009B74B6" w:rsidP="002925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505" w:type="dxa"/>
            <w:gridSpan w:val="2"/>
            <w:noWrap/>
            <w:hideMark/>
          </w:tcPr>
          <w:p w14:paraId="635EB0AE" w14:textId="77777777" w:rsidR="009B74B6" w:rsidRPr="004B76D1" w:rsidRDefault="009B74B6" w:rsidP="0029251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9B74B6" w:rsidRPr="004B76D1" w14:paraId="09F7CBE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C8F2E8E"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System Type</w:t>
            </w:r>
          </w:p>
        </w:tc>
        <w:tc>
          <w:tcPr>
            <w:tcW w:w="2600" w:type="dxa"/>
            <w:gridSpan w:val="3"/>
            <w:noWrap/>
            <w:hideMark/>
          </w:tcPr>
          <w:p w14:paraId="1BF9FC11" w14:textId="1B4FDAE9" w:rsidR="009B74B6"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(modeled as PTAC with PSZ-HP  efficiencies) </w:t>
            </w:r>
            <w:r w:rsidR="00AC0D91">
              <w:rPr>
                <w:rFonts w:eastAsia="Times New Roman" w:cs="Times New Roman"/>
                <w:color w:val="000000"/>
              </w:rPr>
              <w:t xml:space="preserve"> Proposed system a single zone split heat pump </w:t>
            </w:r>
          </w:p>
        </w:tc>
        <w:tc>
          <w:tcPr>
            <w:tcW w:w="2610" w:type="dxa"/>
            <w:gridSpan w:val="2"/>
            <w:noWrap/>
            <w:hideMark/>
          </w:tcPr>
          <w:p w14:paraId="6047E307" w14:textId="4E2F4963" w:rsidR="009B74B6" w:rsidRPr="004B76D1" w:rsidRDefault="00ED575D"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Packaged Single Zone DX</w:t>
            </w:r>
            <w:r>
              <w:rPr>
                <w:rFonts w:eastAsia="Times New Roman" w:cs="Times New Roman"/>
                <w:color w:val="000000"/>
              </w:rPr>
              <w:t xml:space="preserve"> </w:t>
            </w:r>
            <w:r w:rsidR="00C11AF3">
              <w:rPr>
                <w:rFonts w:eastAsia="Times New Roman" w:cs="Times New Roman"/>
                <w:color w:val="000000"/>
              </w:rPr>
              <w:t>(modeled as PTAC with PSZ</w:t>
            </w:r>
            <w:r w:rsidR="007F2049">
              <w:rPr>
                <w:rFonts w:eastAsia="Times New Roman" w:cs="Times New Roman"/>
                <w:color w:val="000000"/>
              </w:rPr>
              <w:t>-HP</w:t>
            </w:r>
            <w:r w:rsidR="00C11AF3">
              <w:rPr>
                <w:rFonts w:eastAsia="Times New Roman" w:cs="Times New Roman"/>
                <w:color w:val="000000"/>
              </w:rPr>
              <w:t xml:space="preserve"> efficiencies)</w:t>
            </w:r>
          </w:p>
        </w:tc>
        <w:tc>
          <w:tcPr>
            <w:tcW w:w="2505" w:type="dxa"/>
            <w:gridSpan w:val="2"/>
            <w:noWrap/>
            <w:hideMark/>
          </w:tcPr>
          <w:p w14:paraId="40DD6EFE" w14:textId="001BABEF" w:rsidR="009B74B6" w:rsidRPr="004B76D1" w:rsidRDefault="00C11AF3"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(modeled as PTAC with PSZ</w:t>
            </w:r>
            <w:r w:rsidR="007F2049">
              <w:rPr>
                <w:rFonts w:eastAsia="Times New Roman" w:cs="Times New Roman"/>
                <w:color w:val="000000"/>
              </w:rPr>
              <w:t>-AC</w:t>
            </w:r>
            <w:r>
              <w:rPr>
                <w:rFonts w:eastAsia="Times New Roman" w:cs="Times New Roman"/>
                <w:color w:val="000000"/>
              </w:rPr>
              <w:t xml:space="preserve"> efficiencies)</w:t>
            </w:r>
          </w:p>
        </w:tc>
      </w:tr>
      <w:tr w:rsidR="009B74B6" w:rsidRPr="004B76D1" w14:paraId="78B9A36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2556D21" w14:textId="46311AC3" w:rsidR="009B74B6" w:rsidRPr="004B76D1" w:rsidRDefault="009B74B6" w:rsidP="00292510">
            <w:pPr>
              <w:rPr>
                <w:rFonts w:eastAsia="Times New Roman" w:cs="Times New Roman"/>
                <w:color w:val="000000"/>
              </w:rPr>
            </w:pPr>
            <w:r w:rsidRPr="004B76D1">
              <w:rPr>
                <w:rFonts w:eastAsia="Times New Roman" w:cs="Times New Roman"/>
                <w:color w:val="000000"/>
              </w:rPr>
              <w:t>Fan Control</w:t>
            </w:r>
          </w:p>
        </w:tc>
        <w:tc>
          <w:tcPr>
            <w:tcW w:w="2600" w:type="dxa"/>
            <w:gridSpan w:val="3"/>
            <w:noWrap/>
            <w:hideMark/>
          </w:tcPr>
          <w:p w14:paraId="22483E2B"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c>
          <w:tcPr>
            <w:tcW w:w="2610" w:type="dxa"/>
            <w:gridSpan w:val="2"/>
            <w:noWrap/>
            <w:hideMark/>
          </w:tcPr>
          <w:p w14:paraId="4885AD6C"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c>
          <w:tcPr>
            <w:tcW w:w="2505" w:type="dxa"/>
            <w:gridSpan w:val="2"/>
            <w:noWrap/>
            <w:hideMark/>
          </w:tcPr>
          <w:p w14:paraId="4B5AE2BF"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Constant Volume</w:t>
            </w:r>
          </w:p>
        </w:tc>
      </w:tr>
      <w:tr w:rsidR="009B74B6" w:rsidRPr="004B76D1" w14:paraId="5194EDE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4BECDD0" w14:textId="77777777" w:rsidR="009B74B6" w:rsidRPr="004B76D1" w:rsidRDefault="009B74B6" w:rsidP="00292510">
            <w:pPr>
              <w:rPr>
                <w:rFonts w:eastAsia="Times New Roman" w:cs="Times New Roman"/>
                <w:color w:val="000000"/>
              </w:rPr>
            </w:pPr>
            <w:r w:rsidRPr="004B76D1">
              <w:rPr>
                <w:rFonts w:eastAsia="Times New Roman" w:cs="Times New Roman"/>
                <w:color w:val="000000"/>
              </w:rPr>
              <w:t>Minimum Flow Ratio</w:t>
            </w:r>
          </w:p>
        </w:tc>
        <w:tc>
          <w:tcPr>
            <w:tcW w:w="2600" w:type="dxa"/>
            <w:gridSpan w:val="3"/>
            <w:noWrap/>
            <w:hideMark/>
          </w:tcPr>
          <w:p w14:paraId="26EA4FF3"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c>
          <w:tcPr>
            <w:tcW w:w="2610" w:type="dxa"/>
            <w:gridSpan w:val="2"/>
            <w:noWrap/>
            <w:hideMark/>
          </w:tcPr>
          <w:p w14:paraId="0609D747"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c>
          <w:tcPr>
            <w:tcW w:w="2505" w:type="dxa"/>
            <w:gridSpan w:val="2"/>
            <w:noWrap/>
            <w:hideMark/>
          </w:tcPr>
          <w:p w14:paraId="42946289" w14:textId="77777777" w:rsidR="009B74B6" w:rsidRPr="004B76D1" w:rsidRDefault="009B74B6"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100%</w:t>
            </w:r>
          </w:p>
        </w:tc>
      </w:tr>
      <w:tr w:rsidR="007F2049" w:rsidRPr="004B76D1" w14:paraId="2BFDA08D"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59775902" w14:textId="77777777" w:rsidR="007F2049" w:rsidRPr="004B76D1" w:rsidRDefault="007F2049" w:rsidP="00292510">
            <w:pPr>
              <w:rPr>
                <w:rFonts w:eastAsia="Times New Roman" w:cs="Times New Roman"/>
                <w:color w:val="000000"/>
              </w:rPr>
            </w:pPr>
            <w:r w:rsidRPr="004B76D1">
              <w:rPr>
                <w:rFonts w:eastAsia="Times New Roman" w:cs="Times New Roman"/>
                <w:color w:val="000000"/>
              </w:rPr>
              <w:t>Cooling Efficiency</w:t>
            </w:r>
          </w:p>
        </w:tc>
        <w:tc>
          <w:tcPr>
            <w:tcW w:w="2600" w:type="dxa"/>
            <w:gridSpan w:val="3"/>
            <w:noWrap/>
            <w:hideMark/>
          </w:tcPr>
          <w:p w14:paraId="529E945E" w14:textId="1591965E"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6.8.1B</w:t>
            </w:r>
            <w:r w:rsidR="00915544">
              <w:rPr>
                <w:rFonts w:eastAsia="Times New Roman" w:cs="Times New Roman"/>
                <w:color w:val="000000"/>
              </w:rPr>
              <w:t xml:space="preserve"> (split system)</w:t>
            </w:r>
          </w:p>
        </w:tc>
        <w:tc>
          <w:tcPr>
            <w:tcW w:w="2610" w:type="dxa"/>
            <w:gridSpan w:val="2"/>
            <w:hideMark/>
          </w:tcPr>
          <w:p w14:paraId="28AEB08B" w14:textId="19922615" w:rsidR="007F2049" w:rsidRPr="004B76D1" w:rsidRDefault="007F2049"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w:t>
            </w:r>
            <w:r w:rsidR="009933E7">
              <w:rPr>
                <w:rFonts w:eastAsia="Times New Roman" w:cs="Times New Roman"/>
                <w:color w:val="000000"/>
              </w:rPr>
              <w:t xml:space="preserve">2013 </w:t>
            </w:r>
            <w:r>
              <w:rPr>
                <w:rFonts w:eastAsia="Times New Roman" w:cs="Times New Roman"/>
                <w:color w:val="000000"/>
              </w:rPr>
              <w:t>Table 6.8.</w:t>
            </w:r>
            <w:r w:rsidR="00915544">
              <w:rPr>
                <w:rFonts w:eastAsia="Times New Roman" w:cs="Times New Roman"/>
                <w:color w:val="000000"/>
              </w:rPr>
              <w:t xml:space="preserve"> </w:t>
            </w:r>
            <w:r w:rsidR="009933E7">
              <w:rPr>
                <w:rFonts w:eastAsia="Times New Roman" w:cs="Times New Roman"/>
                <w:color w:val="000000"/>
              </w:rPr>
              <w:t xml:space="preserve">1-2 </w:t>
            </w:r>
            <w:r w:rsidR="00915544">
              <w:rPr>
                <w:rFonts w:eastAsia="Times New Roman" w:cs="Times New Roman"/>
                <w:color w:val="000000"/>
              </w:rPr>
              <w:t>(split system)</w:t>
            </w:r>
          </w:p>
        </w:tc>
        <w:tc>
          <w:tcPr>
            <w:tcW w:w="2505" w:type="dxa"/>
            <w:gridSpan w:val="2"/>
            <w:hideMark/>
          </w:tcPr>
          <w:p w14:paraId="50B78888" w14:textId="77777777" w:rsidR="007F2049" w:rsidRPr="004B76D1" w:rsidRDefault="007F2049"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w:t>
            </w:r>
            <w:r>
              <w:rPr>
                <w:rFonts w:eastAsia="Times New Roman" w:cs="Times New Roman"/>
                <w:color w:val="000000"/>
              </w:rPr>
              <w:t>r ASHRAE 90.1-2010 Table 6.8.1A</w:t>
            </w:r>
          </w:p>
        </w:tc>
      </w:tr>
      <w:tr w:rsidR="004E18A7" w:rsidRPr="00C909D7" w14:paraId="636AB157"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2515" w:type="dxa"/>
            <w:vMerge/>
            <w:noWrap/>
          </w:tcPr>
          <w:p w14:paraId="3C04FE37" w14:textId="77777777" w:rsidR="00915544" w:rsidRPr="00C909D7" w:rsidRDefault="00915544" w:rsidP="00915544">
            <w:pPr>
              <w:rPr>
                <w:rFonts w:eastAsia="Times New Roman" w:cs="Times New Roman"/>
                <w:color w:val="000000"/>
              </w:rPr>
            </w:pPr>
          </w:p>
        </w:tc>
        <w:tc>
          <w:tcPr>
            <w:tcW w:w="1340" w:type="dxa"/>
            <w:gridSpan w:val="2"/>
            <w:noWrap/>
          </w:tcPr>
          <w:p w14:paraId="7C346434" w14:textId="1C0FAFDE"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260" w:type="dxa"/>
          </w:tcPr>
          <w:p w14:paraId="26995847" w14:textId="20DAA5F3"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366" w:type="dxa"/>
          </w:tcPr>
          <w:p w14:paraId="63DC5C87" w14:textId="1BD74002"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244" w:type="dxa"/>
          </w:tcPr>
          <w:p w14:paraId="17D6A4DA" w14:textId="2BBF594E"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c>
          <w:tcPr>
            <w:tcW w:w="1350" w:type="dxa"/>
          </w:tcPr>
          <w:p w14:paraId="207EF1B3"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Max Capacity</w:t>
            </w:r>
          </w:p>
        </w:tc>
        <w:tc>
          <w:tcPr>
            <w:tcW w:w="1155" w:type="dxa"/>
          </w:tcPr>
          <w:p w14:paraId="410B23D6"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EER</w:t>
            </w:r>
          </w:p>
        </w:tc>
      </w:tr>
      <w:tr w:rsidR="004E18A7" w:rsidRPr="00C909D7" w14:paraId="546B907B"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2515" w:type="dxa"/>
            <w:vMerge/>
            <w:noWrap/>
          </w:tcPr>
          <w:p w14:paraId="0F224654" w14:textId="77777777" w:rsidR="00915544" w:rsidRPr="00C909D7" w:rsidRDefault="00915544" w:rsidP="00915544">
            <w:pPr>
              <w:rPr>
                <w:rFonts w:eastAsia="Times New Roman" w:cs="Times New Roman"/>
                <w:color w:val="000000"/>
              </w:rPr>
            </w:pPr>
          </w:p>
        </w:tc>
        <w:tc>
          <w:tcPr>
            <w:tcW w:w="1340" w:type="dxa"/>
            <w:gridSpan w:val="2"/>
            <w:noWrap/>
          </w:tcPr>
          <w:p w14:paraId="40FE7E0A" w14:textId="78F92323"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260" w:type="dxa"/>
          </w:tcPr>
          <w:p w14:paraId="30F0B153" w14:textId="1D7A7DDC"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c>
          <w:tcPr>
            <w:tcW w:w="1366" w:type="dxa"/>
          </w:tcPr>
          <w:p w14:paraId="1CCF8875" w14:textId="66D1D13C"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244" w:type="dxa"/>
          </w:tcPr>
          <w:p w14:paraId="60B2B908" w14:textId="16CBAB14" w:rsidR="00915544" w:rsidRPr="00BD2627"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w:t>
            </w:r>
            <w:r>
              <w:rPr>
                <w:rFonts w:eastAsia="Times New Roman" w:cs="Times New Roman"/>
                <w:color w:val="000000"/>
              </w:rPr>
              <w:t>4</w:t>
            </w:r>
            <w:r w:rsidR="00915544" w:rsidRPr="00BD2627">
              <w:rPr>
                <w:rFonts w:eastAsia="Times New Roman" w:cs="Times New Roman"/>
                <w:color w:val="000000"/>
              </w:rPr>
              <w:t>.0 SEER</w:t>
            </w:r>
          </w:p>
        </w:tc>
        <w:tc>
          <w:tcPr>
            <w:tcW w:w="1350" w:type="dxa"/>
          </w:tcPr>
          <w:p w14:paraId="43716184"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65 kBtu/h</w:t>
            </w:r>
          </w:p>
        </w:tc>
        <w:tc>
          <w:tcPr>
            <w:tcW w:w="1155" w:type="dxa"/>
          </w:tcPr>
          <w:p w14:paraId="6FB6D739"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13.0 SEER</w:t>
            </w:r>
          </w:p>
        </w:tc>
      </w:tr>
      <w:tr w:rsidR="004E18A7" w:rsidRPr="00C909D7" w14:paraId="40961FF3"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2515" w:type="dxa"/>
            <w:vMerge/>
            <w:noWrap/>
          </w:tcPr>
          <w:p w14:paraId="3D929261" w14:textId="77777777" w:rsidR="00915544" w:rsidRPr="00C909D7" w:rsidRDefault="00915544" w:rsidP="00915544">
            <w:pPr>
              <w:rPr>
                <w:rFonts w:eastAsia="Times New Roman" w:cs="Times New Roman"/>
                <w:color w:val="000000"/>
              </w:rPr>
            </w:pPr>
          </w:p>
        </w:tc>
        <w:tc>
          <w:tcPr>
            <w:tcW w:w="1340" w:type="dxa"/>
            <w:gridSpan w:val="2"/>
            <w:noWrap/>
          </w:tcPr>
          <w:p w14:paraId="38DB55F2" w14:textId="7F3B1BE3"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260" w:type="dxa"/>
          </w:tcPr>
          <w:p w14:paraId="3B0668F5" w14:textId="51D559BE" w:rsidR="00915544" w:rsidRPr="00C909D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10.8</w:t>
            </w:r>
          </w:p>
        </w:tc>
        <w:tc>
          <w:tcPr>
            <w:tcW w:w="1366" w:type="dxa"/>
          </w:tcPr>
          <w:p w14:paraId="7FF5510C" w14:textId="46CB108B"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244" w:type="dxa"/>
          </w:tcPr>
          <w:p w14:paraId="01333598" w14:textId="1E6EE1A1" w:rsidR="00915544" w:rsidRPr="00BD2627"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12.0 IEER</w:t>
            </w:r>
          </w:p>
        </w:tc>
        <w:tc>
          <w:tcPr>
            <w:tcW w:w="1350" w:type="dxa"/>
          </w:tcPr>
          <w:p w14:paraId="249BC1FE"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135 kBtu/h</w:t>
            </w:r>
          </w:p>
        </w:tc>
        <w:tc>
          <w:tcPr>
            <w:tcW w:w="1155" w:type="dxa"/>
          </w:tcPr>
          <w:p w14:paraId="066DE27A"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11.0</w:t>
            </w:r>
          </w:p>
        </w:tc>
      </w:tr>
      <w:tr w:rsidR="004E18A7" w:rsidRPr="00C909D7" w14:paraId="62DF20F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5A548342" w14:textId="77777777" w:rsidR="00915544" w:rsidRPr="004B76D1" w:rsidRDefault="00915544" w:rsidP="00915544">
            <w:pPr>
              <w:rPr>
                <w:rFonts w:eastAsia="Times New Roman" w:cs="Times New Roman"/>
                <w:color w:val="000000"/>
              </w:rPr>
            </w:pPr>
          </w:p>
        </w:tc>
        <w:tc>
          <w:tcPr>
            <w:tcW w:w="1340" w:type="dxa"/>
            <w:gridSpan w:val="2"/>
            <w:noWrap/>
            <w:hideMark/>
          </w:tcPr>
          <w:p w14:paraId="66BB1B56" w14:textId="22E23C2E"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color w:val="000000"/>
              </w:rPr>
              <w:t>240 kBtu/h</w:t>
            </w:r>
          </w:p>
        </w:tc>
        <w:tc>
          <w:tcPr>
            <w:tcW w:w="1260" w:type="dxa"/>
          </w:tcPr>
          <w:p w14:paraId="773C5231" w14:textId="496E8E99"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color w:val="000000"/>
              </w:rPr>
              <w:t>10.</w:t>
            </w:r>
            <w:r>
              <w:rPr>
                <w:rFonts w:eastAsia="Times New Roman" w:cs="Times New Roman"/>
                <w:color w:val="000000"/>
              </w:rPr>
              <w:t>4</w:t>
            </w:r>
          </w:p>
        </w:tc>
        <w:tc>
          <w:tcPr>
            <w:tcW w:w="1366" w:type="dxa"/>
            <w:hideMark/>
          </w:tcPr>
          <w:p w14:paraId="602A0C1F" w14:textId="65BA22CD"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1244" w:type="dxa"/>
          </w:tcPr>
          <w:p w14:paraId="481FF7DF" w14:textId="10C231E1" w:rsidR="00915544" w:rsidRPr="00BD2627" w:rsidRDefault="009933E7"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11.4 IEER</w:t>
            </w:r>
          </w:p>
        </w:tc>
        <w:tc>
          <w:tcPr>
            <w:tcW w:w="1350" w:type="dxa"/>
            <w:hideMark/>
          </w:tcPr>
          <w:p w14:paraId="0D751476" w14:textId="77777777"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240 kBtu/h</w:t>
            </w:r>
          </w:p>
        </w:tc>
        <w:tc>
          <w:tcPr>
            <w:tcW w:w="1155" w:type="dxa"/>
          </w:tcPr>
          <w:p w14:paraId="5F9E9C4D"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color w:val="000000"/>
              </w:rPr>
              <w:t>10.8</w:t>
            </w:r>
          </w:p>
        </w:tc>
      </w:tr>
      <w:tr w:rsidR="004E18A7" w:rsidRPr="00C909D7" w14:paraId="292358D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2500B29F" w14:textId="77777777" w:rsidR="00915544" w:rsidRPr="004B76D1" w:rsidRDefault="00915544" w:rsidP="00915544">
            <w:pPr>
              <w:rPr>
                <w:rFonts w:eastAsia="Times New Roman" w:cs="Times New Roman"/>
                <w:color w:val="000000"/>
              </w:rPr>
            </w:pPr>
          </w:p>
        </w:tc>
        <w:tc>
          <w:tcPr>
            <w:tcW w:w="1340" w:type="dxa"/>
            <w:gridSpan w:val="2"/>
            <w:noWrap/>
          </w:tcPr>
          <w:p w14:paraId="7BAD4344" w14:textId="175129D8"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260" w:type="dxa"/>
          </w:tcPr>
          <w:p w14:paraId="26D14026" w14:textId="564B0ECE"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366" w:type="dxa"/>
          </w:tcPr>
          <w:p w14:paraId="4496C919" w14:textId="3D69254B"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244" w:type="dxa"/>
          </w:tcPr>
          <w:p w14:paraId="67AD8F02" w14:textId="05C87189"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350" w:type="dxa"/>
          </w:tcPr>
          <w:p w14:paraId="08543225"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760 </w:t>
            </w:r>
            <w:r w:rsidRPr="00BD2627">
              <w:rPr>
                <w:rFonts w:eastAsia="Times New Roman" w:cs="Times New Roman"/>
                <w:color w:val="000000"/>
              </w:rPr>
              <w:t>kBtu/h</w:t>
            </w:r>
          </w:p>
        </w:tc>
        <w:tc>
          <w:tcPr>
            <w:tcW w:w="1155" w:type="dxa"/>
          </w:tcPr>
          <w:p w14:paraId="211476EE"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9.8</w:t>
            </w:r>
          </w:p>
        </w:tc>
      </w:tr>
      <w:tr w:rsidR="004E18A7" w:rsidRPr="00C909D7" w14:paraId="2EF5E46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4C14C5F0" w14:textId="77777777" w:rsidR="00915544" w:rsidRPr="004B76D1" w:rsidRDefault="00915544" w:rsidP="00915544">
            <w:pPr>
              <w:rPr>
                <w:rFonts w:eastAsia="Times New Roman" w:cs="Times New Roman"/>
                <w:color w:val="000000"/>
              </w:rPr>
            </w:pPr>
          </w:p>
        </w:tc>
        <w:tc>
          <w:tcPr>
            <w:tcW w:w="1340" w:type="dxa"/>
            <w:gridSpan w:val="2"/>
            <w:noWrap/>
          </w:tcPr>
          <w:p w14:paraId="2A3848A6" w14:textId="1B8D44B5"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rPr>
              <w:t xml:space="preserve">&gt; </w:t>
            </w:r>
            <w:r>
              <w:rPr>
                <w:rFonts w:eastAsia="Times New Roman" w:cs="Times New Roman"/>
              </w:rPr>
              <w:t>240</w:t>
            </w:r>
            <w:r w:rsidRPr="00BD2627">
              <w:rPr>
                <w:rFonts w:eastAsia="Times New Roman" w:cs="Times New Roman"/>
              </w:rPr>
              <w:t xml:space="preserve"> kBtu/h</w:t>
            </w:r>
          </w:p>
        </w:tc>
        <w:tc>
          <w:tcPr>
            <w:tcW w:w="1260" w:type="dxa"/>
          </w:tcPr>
          <w:p w14:paraId="53FA761B" w14:textId="4582D71D" w:rsidR="00915544" w:rsidRPr="004B76D1"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BD2627">
              <w:rPr>
                <w:rFonts w:eastAsia="Times New Roman" w:cs="Times New Roman"/>
              </w:rPr>
              <w:t>9.</w:t>
            </w:r>
            <w:r>
              <w:rPr>
                <w:rFonts w:eastAsia="Times New Roman" w:cs="Times New Roman"/>
              </w:rPr>
              <w:t>3</w:t>
            </w:r>
          </w:p>
        </w:tc>
        <w:tc>
          <w:tcPr>
            <w:tcW w:w="1366" w:type="dxa"/>
          </w:tcPr>
          <w:p w14:paraId="4A91D58E" w14:textId="75B84C9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w:t>
            </w:r>
            <w:r>
              <w:rPr>
                <w:rFonts w:eastAsia="Times New Roman" w:cs="Times New Roman"/>
              </w:rPr>
              <w:t>240</w:t>
            </w:r>
            <w:r w:rsidRPr="00BD2627">
              <w:rPr>
                <w:rFonts w:eastAsia="Times New Roman" w:cs="Times New Roman"/>
              </w:rPr>
              <w:t xml:space="preserve"> kBtu/h</w:t>
            </w:r>
          </w:p>
        </w:tc>
        <w:tc>
          <w:tcPr>
            <w:tcW w:w="1244" w:type="dxa"/>
          </w:tcPr>
          <w:p w14:paraId="57BA8A11" w14:textId="05002F4D" w:rsidR="00915544" w:rsidRPr="00BD2627" w:rsidRDefault="00915544"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w:t>
            </w:r>
            <w:r w:rsidR="009933E7">
              <w:rPr>
                <w:rFonts w:eastAsia="Times New Roman" w:cs="Times New Roman"/>
              </w:rPr>
              <w:t>4 IEER</w:t>
            </w:r>
          </w:p>
        </w:tc>
        <w:tc>
          <w:tcPr>
            <w:tcW w:w="1350" w:type="dxa"/>
          </w:tcPr>
          <w:p w14:paraId="2A4F9414"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&gt; 760 kBtu/h</w:t>
            </w:r>
          </w:p>
        </w:tc>
        <w:tc>
          <w:tcPr>
            <w:tcW w:w="1155" w:type="dxa"/>
          </w:tcPr>
          <w:p w14:paraId="49F09E4E" w14:textId="77777777" w:rsidR="00915544" w:rsidRPr="00BD2627" w:rsidRDefault="00915544" w:rsidP="0091554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9.5</w:t>
            </w:r>
          </w:p>
        </w:tc>
      </w:tr>
      <w:tr w:rsidR="007F2049" w:rsidRPr="004B76D1" w14:paraId="384B528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val="restart"/>
            <w:noWrap/>
            <w:hideMark/>
          </w:tcPr>
          <w:p w14:paraId="2A487453" w14:textId="77777777" w:rsidR="007F2049" w:rsidRPr="004B76D1" w:rsidRDefault="007F2049" w:rsidP="00292510">
            <w:pPr>
              <w:rPr>
                <w:rFonts w:eastAsia="Times New Roman" w:cs="Times New Roman"/>
                <w:color w:val="000000"/>
              </w:rPr>
            </w:pPr>
            <w:r w:rsidRPr="004B76D1">
              <w:rPr>
                <w:rFonts w:eastAsia="Times New Roman" w:cs="Times New Roman"/>
                <w:color w:val="000000"/>
              </w:rPr>
              <w:t>Heating Efficiency</w:t>
            </w:r>
            <w:r>
              <w:rPr>
                <w:rFonts w:eastAsia="Times New Roman" w:cs="Times New Roman"/>
                <w:color w:val="000000"/>
              </w:rPr>
              <w:t>*</w:t>
            </w:r>
          </w:p>
        </w:tc>
        <w:tc>
          <w:tcPr>
            <w:tcW w:w="2600" w:type="dxa"/>
            <w:gridSpan w:val="3"/>
            <w:noWrap/>
            <w:hideMark/>
          </w:tcPr>
          <w:p w14:paraId="38A3685F" w14:textId="7BF504B1" w:rsidR="007F2049" w:rsidRPr="004B76D1" w:rsidRDefault="009933E7"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Per ASHRAE 90.1-201</w:t>
            </w:r>
            <w:r>
              <w:rPr>
                <w:rFonts w:eastAsia="Times New Roman" w:cs="Times New Roman"/>
                <w:color w:val="000000"/>
              </w:rPr>
              <w:t>3</w:t>
            </w:r>
            <w:r w:rsidRPr="004B76D1">
              <w:rPr>
                <w:rFonts w:eastAsia="Times New Roman" w:cs="Times New Roman"/>
                <w:color w:val="000000"/>
              </w:rPr>
              <w:t xml:space="preserve"> Table 6.8.1</w:t>
            </w:r>
            <w:r>
              <w:rPr>
                <w:rFonts w:eastAsia="Times New Roman" w:cs="Times New Roman"/>
                <w:color w:val="000000"/>
              </w:rPr>
              <w:t>-2 (heating mode 47 F design)</w:t>
            </w:r>
          </w:p>
        </w:tc>
        <w:tc>
          <w:tcPr>
            <w:tcW w:w="2610" w:type="dxa"/>
            <w:gridSpan w:val="2"/>
            <w:noWrap/>
            <w:hideMark/>
          </w:tcPr>
          <w:p w14:paraId="6FE7E4A4" w14:textId="2F114363" w:rsidR="007F2049" w:rsidRPr="004B76D1" w:rsidRDefault="007F2049"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Per ASHRAE 90.1-</w:t>
            </w:r>
            <w:r w:rsidR="009933E7" w:rsidRPr="004B76D1">
              <w:rPr>
                <w:rFonts w:eastAsia="Times New Roman" w:cs="Times New Roman"/>
                <w:color w:val="000000"/>
              </w:rPr>
              <w:t>201</w:t>
            </w:r>
            <w:r w:rsidR="009933E7">
              <w:rPr>
                <w:rFonts w:eastAsia="Times New Roman" w:cs="Times New Roman"/>
                <w:color w:val="000000"/>
              </w:rPr>
              <w:t>3</w:t>
            </w:r>
            <w:r w:rsidR="009933E7" w:rsidRPr="004B76D1">
              <w:rPr>
                <w:rFonts w:eastAsia="Times New Roman" w:cs="Times New Roman"/>
                <w:color w:val="000000"/>
              </w:rPr>
              <w:t xml:space="preserve"> </w:t>
            </w:r>
            <w:r w:rsidRPr="004B76D1">
              <w:rPr>
                <w:rFonts w:eastAsia="Times New Roman" w:cs="Times New Roman"/>
                <w:color w:val="000000"/>
              </w:rPr>
              <w:t>Table 6.8.</w:t>
            </w:r>
            <w:r w:rsidR="009933E7" w:rsidRPr="004B76D1">
              <w:rPr>
                <w:rFonts w:eastAsia="Times New Roman" w:cs="Times New Roman"/>
                <w:color w:val="000000"/>
              </w:rPr>
              <w:t>1</w:t>
            </w:r>
            <w:r w:rsidR="009933E7">
              <w:rPr>
                <w:rFonts w:eastAsia="Times New Roman" w:cs="Times New Roman"/>
                <w:color w:val="000000"/>
              </w:rPr>
              <w:t xml:space="preserve">-2 </w:t>
            </w:r>
            <w:r w:rsidR="00915544">
              <w:rPr>
                <w:rFonts w:eastAsia="Times New Roman" w:cs="Times New Roman"/>
                <w:color w:val="000000"/>
              </w:rPr>
              <w:t>(heating mode</w:t>
            </w:r>
            <w:r w:rsidR="00895261">
              <w:rPr>
                <w:rFonts w:eastAsia="Times New Roman" w:cs="Times New Roman"/>
                <w:color w:val="000000"/>
              </w:rPr>
              <w:t xml:space="preserve"> 47 F design</w:t>
            </w:r>
            <w:r w:rsidR="00915544">
              <w:rPr>
                <w:rFonts w:eastAsia="Times New Roman" w:cs="Times New Roman"/>
                <w:color w:val="000000"/>
              </w:rPr>
              <w:t>)</w:t>
            </w:r>
          </w:p>
        </w:tc>
        <w:tc>
          <w:tcPr>
            <w:tcW w:w="2505" w:type="dxa"/>
            <w:gridSpan w:val="2"/>
            <w:noWrap/>
            <w:hideMark/>
          </w:tcPr>
          <w:p w14:paraId="2E3B6981" w14:textId="77777777" w:rsidR="007F2049" w:rsidRPr="004B76D1" w:rsidRDefault="007F2049" w:rsidP="0029251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4B76D1">
              <w:rPr>
                <w:rFonts w:eastAsia="Times New Roman" w:cs="Times New Roman"/>
                <w:color w:val="000000"/>
              </w:rPr>
              <w:t>Per ASHRAE 90.1-2010 Table 6.8.1</w:t>
            </w:r>
            <w:r>
              <w:rPr>
                <w:rFonts w:eastAsia="Times New Roman" w:cs="Times New Roman"/>
                <w:color w:val="000000"/>
              </w:rPr>
              <w:t>E</w:t>
            </w:r>
          </w:p>
        </w:tc>
      </w:tr>
      <w:tr w:rsidR="007F2049" w:rsidRPr="00C909D7" w14:paraId="35B1049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hideMark/>
          </w:tcPr>
          <w:p w14:paraId="3CA8F422" w14:textId="77777777" w:rsidR="007F2049" w:rsidRPr="004B76D1" w:rsidRDefault="007F2049" w:rsidP="007F2049">
            <w:pPr>
              <w:rPr>
                <w:rFonts w:eastAsia="Times New Roman" w:cs="Times New Roman"/>
                <w:sz w:val="20"/>
                <w:szCs w:val="20"/>
              </w:rPr>
            </w:pPr>
          </w:p>
        </w:tc>
        <w:tc>
          <w:tcPr>
            <w:tcW w:w="1300" w:type="dxa"/>
            <w:noWrap/>
            <w:hideMark/>
          </w:tcPr>
          <w:p w14:paraId="3C727EEF" w14:textId="1B7C50CE"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300" w:type="dxa"/>
            <w:gridSpan w:val="2"/>
          </w:tcPr>
          <w:p w14:paraId="38AA8AF4" w14:textId="0B34A2D7"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c>
          <w:tcPr>
            <w:tcW w:w="1366" w:type="dxa"/>
            <w:noWrap/>
            <w:hideMark/>
          </w:tcPr>
          <w:p w14:paraId="01A17AE0" w14:textId="77777777"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244" w:type="dxa"/>
          </w:tcPr>
          <w:p w14:paraId="2AF39AC0" w14:textId="77777777" w:rsidR="007F2049" w:rsidRPr="00C909D7"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c>
          <w:tcPr>
            <w:tcW w:w="1350" w:type="dxa"/>
            <w:noWrap/>
            <w:hideMark/>
          </w:tcPr>
          <w:p w14:paraId="5E847424" w14:textId="77777777" w:rsidR="007F2049" w:rsidRPr="004B76D1"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color w:val="000000"/>
              </w:rPr>
              <w:t>Max Capacity</w:t>
            </w:r>
          </w:p>
        </w:tc>
        <w:tc>
          <w:tcPr>
            <w:tcW w:w="1155" w:type="dxa"/>
          </w:tcPr>
          <w:p w14:paraId="1A687DDB" w14:textId="77777777" w:rsidR="007F2049" w:rsidRPr="00C909D7" w:rsidRDefault="007F2049" w:rsidP="007F204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C909D7">
              <w:rPr>
                <w:rFonts w:eastAsia="Times New Roman" w:cs="Times New Roman"/>
                <w:sz w:val="20"/>
                <w:szCs w:val="20"/>
              </w:rPr>
              <w:t>Efficiency</w:t>
            </w:r>
          </w:p>
        </w:tc>
      </w:tr>
      <w:tr w:rsidR="00895261" w:rsidRPr="00C909D7" w14:paraId="11D6CD0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6309DA03" w14:textId="77777777" w:rsidR="00895261" w:rsidRPr="004B76D1" w:rsidRDefault="00895261" w:rsidP="00895261">
            <w:pPr>
              <w:rPr>
                <w:rFonts w:eastAsia="Times New Roman" w:cs="Times New Roman"/>
                <w:sz w:val="20"/>
                <w:szCs w:val="20"/>
              </w:rPr>
            </w:pPr>
          </w:p>
        </w:tc>
        <w:tc>
          <w:tcPr>
            <w:tcW w:w="1300" w:type="dxa"/>
            <w:noWrap/>
          </w:tcPr>
          <w:p w14:paraId="3C8BDDBC" w14:textId="5C1B9F34" w:rsidR="00895261" w:rsidRPr="004B76D1" w:rsidRDefault="00895261"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65 kBtu/h</w:t>
            </w:r>
          </w:p>
        </w:tc>
        <w:tc>
          <w:tcPr>
            <w:tcW w:w="1300" w:type="dxa"/>
            <w:gridSpan w:val="2"/>
          </w:tcPr>
          <w:p w14:paraId="0BFD9809" w14:textId="4452FA95" w:rsidR="00895261" w:rsidRPr="004B76D1" w:rsidRDefault="009933E7"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8.2</w:t>
            </w:r>
            <w:r w:rsidR="00895261">
              <w:rPr>
                <w:rFonts w:eastAsia="Times New Roman" w:cs="Times New Roman"/>
                <w:sz w:val="20"/>
                <w:szCs w:val="20"/>
              </w:rPr>
              <w:t xml:space="preserve"> HSPF</w:t>
            </w:r>
          </w:p>
        </w:tc>
        <w:tc>
          <w:tcPr>
            <w:tcW w:w="1366" w:type="dxa"/>
            <w:noWrap/>
          </w:tcPr>
          <w:p w14:paraId="1ABE36D0" w14:textId="2F0803A5" w:rsidR="00895261" w:rsidRPr="00C909D7" w:rsidRDefault="00895261"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65 kBtu/h</w:t>
            </w:r>
          </w:p>
        </w:tc>
        <w:tc>
          <w:tcPr>
            <w:tcW w:w="1244" w:type="dxa"/>
          </w:tcPr>
          <w:p w14:paraId="0E497D1E" w14:textId="3E63F79D" w:rsidR="00895261" w:rsidRPr="00C909D7" w:rsidRDefault="009933E7"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8.2</w:t>
            </w:r>
            <w:r w:rsidR="00895261">
              <w:rPr>
                <w:rFonts w:eastAsia="Times New Roman" w:cs="Times New Roman"/>
                <w:sz w:val="20"/>
                <w:szCs w:val="20"/>
              </w:rPr>
              <w:t xml:space="preserve"> HSPF</w:t>
            </w:r>
          </w:p>
        </w:tc>
        <w:tc>
          <w:tcPr>
            <w:tcW w:w="1350" w:type="dxa"/>
            <w:noWrap/>
          </w:tcPr>
          <w:p w14:paraId="34519A2D" w14:textId="77777777" w:rsidR="00895261" w:rsidRPr="004B76D1" w:rsidRDefault="00895261"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225 kBtu/h</w:t>
            </w:r>
          </w:p>
        </w:tc>
        <w:tc>
          <w:tcPr>
            <w:tcW w:w="1155" w:type="dxa"/>
          </w:tcPr>
          <w:p w14:paraId="3994859E" w14:textId="77777777" w:rsidR="00895261" w:rsidRPr="00C909D7" w:rsidRDefault="00895261" w:rsidP="008952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80% Et</w:t>
            </w:r>
          </w:p>
        </w:tc>
      </w:tr>
      <w:tr w:rsidR="009933E7" w:rsidRPr="00C909D7" w14:paraId="795E0C5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540CAF11" w14:textId="77777777" w:rsidR="009933E7" w:rsidRPr="00C909D7" w:rsidRDefault="009933E7" w:rsidP="009933E7">
            <w:pPr>
              <w:rPr>
                <w:rFonts w:eastAsia="Times New Roman" w:cs="Times New Roman"/>
                <w:sz w:val="20"/>
                <w:szCs w:val="20"/>
              </w:rPr>
            </w:pPr>
          </w:p>
        </w:tc>
        <w:tc>
          <w:tcPr>
            <w:tcW w:w="1300" w:type="dxa"/>
            <w:noWrap/>
          </w:tcPr>
          <w:p w14:paraId="05A4F293" w14:textId="1C1F1D27"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15544">
              <w:rPr>
                <w:rFonts w:eastAsia="Times New Roman" w:cs="Times New Roman"/>
              </w:rPr>
              <w:t>135 kBtu/h</w:t>
            </w:r>
          </w:p>
        </w:tc>
        <w:tc>
          <w:tcPr>
            <w:tcW w:w="1300" w:type="dxa"/>
            <w:gridSpan w:val="2"/>
          </w:tcPr>
          <w:p w14:paraId="23FAAB40" w14:textId="70AE0FD8" w:rsidR="009933E7"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3.3 COP</w:t>
            </w:r>
          </w:p>
        </w:tc>
        <w:tc>
          <w:tcPr>
            <w:tcW w:w="1366" w:type="dxa"/>
            <w:noWrap/>
          </w:tcPr>
          <w:p w14:paraId="6288726A" w14:textId="49F511B8" w:rsidR="009933E7"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15544">
              <w:rPr>
                <w:rFonts w:eastAsia="Times New Roman" w:cs="Times New Roman"/>
              </w:rPr>
              <w:t>135 kBtu/h</w:t>
            </w:r>
          </w:p>
        </w:tc>
        <w:tc>
          <w:tcPr>
            <w:tcW w:w="1244" w:type="dxa"/>
          </w:tcPr>
          <w:p w14:paraId="279A473E" w14:textId="59B599C2"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3.3 COP</w:t>
            </w:r>
          </w:p>
        </w:tc>
        <w:tc>
          <w:tcPr>
            <w:tcW w:w="1350" w:type="dxa"/>
            <w:noWrap/>
          </w:tcPr>
          <w:p w14:paraId="64ABDD3A" w14:textId="77777777"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155" w:type="dxa"/>
          </w:tcPr>
          <w:p w14:paraId="3052F3C1" w14:textId="77777777"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9933E7" w:rsidRPr="00C909D7" w14:paraId="0C3C425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vMerge/>
            <w:noWrap/>
          </w:tcPr>
          <w:p w14:paraId="7883413A" w14:textId="77777777" w:rsidR="009933E7" w:rsidRPr="00C909D7" w:rsidRDefault="009933E7" w:rsidP="009933E7">
            <w:pPr>
              <w:rPr>
                <w:rFonts w:eastAsia="Times New Roman" w:cs="Times New Roman"/>
                <w:sz w:val="20"/>
                <w:szCs w:val="20"/>
              </w:rPr>
            </w:pPr>
          </w:p>
        </w:tc>
        <w:tc>
          <w:tcPr>
            <w:tcW w:w="1300" w:type="dxa"/>
            <w:noWrap/>
          </w:tcPr>
          <w:p w14:paraId="78A61953" w14:textId="3C388892"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&gt;</w:t>
            </w:r>
            <w:r w:rsidRPr="00915544">
              <w:rPr>
                <w:rFonts w:eastAsia="Times New Roman" w:cs="Times New Roman"/>
              </w:rPr>
              <w:t>135</w:t>
            </w:r>
            <w:r>
              <w:rPr>
                <w:rFonts w:eastAsia="Times New Roman" w:cs="Times New Roman"/>
              </w:rPr>
              <w:t xml:space="preserve"> </w:t>
            </w:r>
            <w:r w:rsidRPr="00915544">
              <w:rPr>
                <w:rFonts w:eastAsia="Times New Roman" w:cs="Times New Roman"/>
              </w:rPr>
              <w:t>kBtu/h</w:t>
            </w:r>
          </w:p>
        </w:tc>
        <w:tc>
          <w:tcPr>
            <w:tcW w:w="1300" w:type="dxa"/>
            <w:gridSpan w:val="2"/>
          </w:tcPr>
          <w:p w14:paraId="5E6A522B" w14:textId="378A55A5"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3.2 COP</w:t>
            </w:r>
          </w:p>
        </w:tc>
        <w:tc>
          <w:tcPr>
            <w:tcW w:w="1366" w:type="dxa"/>
            <w:noWrap/>
          </w:tcPr>
          <w:p w14:paraId="2FDF1E74" w14:textId="51047408"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&gt;</w:t>
            </w:r>
            <w:r w:rsidRPr="00915544">
              <w:rPr>
                <w:rFonts w:eastAsia="Times New Roman" w:cs="Times New Roman"/>
              </w:rPr>
              <w:t>135</w:t>
            </w:r>
            <w:r>
              <w:rPr>
                <w:rFonts w:eastAsia="Times New Roman" w:cs="Times New Roman"/>
              </w:rPr>
              <w:t xml:space="preserve"> </w:t>
            </w:r>
            <w:r w:rsidRPr="00915544">
              <w:rPr>
                <w:rFonts w:eastAsia="Times New Roman" w:cs="Times New Roman"/>
              </w:rPr>
              <w:t>kBtu/h</w:t>
            </w:r>
          </w:p>
        </w:tc>
        <w:tc>
          <w:tcPr>
            <w:tcW w:w="1244" w:type="dxa"/>
          </w:tcPr>
          <w:p w14:paraId="1DA01206" w14:textId="0AABB471"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3.2 COP</w:t>
            </w:r>
          </w:p>
        </w:tc>
        <w:tc>
          <w:tcPr>
            <w:tcW w:w="1350" w:type="dxa"/>
            <w:noWrap/>
          </w:tcPr>
          <w:p w14:paraId="20E02767" w14:textId="580D9D89"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15544">
              <w:rPr>
                <w:rFonts w:eastAsia="Times New Roman" w:cs="Times New Roman"/>
              </w:rPr>
              <w:t>&gt;225 kBtu/h</w:t>
            </w:r>
          </w:p>
        </w:tc>
        <w:tc>
          <w:tcPr>
            <w:tcW w:w="1155" w:type="dxa"/>
          </w:tcPr>
          <w:p w14:paraId="52546F3C" w14:textId="77777777" w:rsidR="009933E7" w:rsidRPr="00915544"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15544">
              <w:rPr>
                <w:rFonts w:eastAsia="Times New Roman" w:cs="Times New Roman"/>
              </w:rPr>
              <w:t>80% Et</w:t>
            </w:r>
          </w:p>
        </w:tc>
      </w:tr>
      <w:tr w:rsidR="009933E7" w:rsidRPr="004B76D1" w14:paraId="0AAD022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EC8D804" w14:textId="77777777" w:rsidR="009933E7" w:rsidRPr="004B76D1" w:rsidRDefault="009933E7" w:rsidP="009933E7">
            <w:pPr>
              <w:rPr>
                <w:rFonts w:eastAsia="Times New Roman" w:cs="Times New Roman"/>
                <w:color w:val="000000"/>
              </w:rPr>
            </w:pPr>
            <w:r w:rsidRPr="004B76D1">
              <w:rPr>
                <w:rFonts w:eastAsia="Times New Roman" w:cs="Times New Roman"/>
                <w:color w:val="000000"/>
              </w:rPr>
              <w:t>Cooling Available</w:t>
            </w:r>
          </w:p>
        </w:tc>
        <w:tc>
          <w:tcPr>
            <w:tcW w:w="2600" w:type="dxa"/>
            <w:gridSpan w:val="3"/>
            <w:noWrap/>
            <w:hideMark/>
          </w:tcPr>
          <w:p w14:paraId="7A14134D"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610" w:type="dxa"/>
            <w:gridSpan w:val="2"/>
            <w:noWrap/>
            <w:hideMark/>
          </w:tcPr>
          <w:p w14:paraId="6F3568EE"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 needed</w:t>
            </w:r>
          </w:p>
        </w:tc>
        <w:tc>
          <w:tcPr>
            <w:tcW w:w="2505" w:type="dxa"/>
            <w:gridSpan w:val="2"/>
            <w:noWrap/>
            <w:hideMark/>
          </w:tcPr>
          <w:p w14:paraId="6F076B51"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As needed</w:t>
            </w:r>
          </w:p>
        </w:tc>
      </w:tr>
      <w:tr w:rsidR="009933E7" w:rsidRPr="00A87C12" w14:paraId="4C21C5D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A396D03" w14:textId="77777777" w:rsidR="009933E7" w:rsidRPr="004B76D1" w:rsidRDefault="009933E7" w:rsidP="009933E7">
            <w:pPr>
              <w:rPr>
                <w:rFonts w:eastAsia="Times New Roman" w:cs="Times New Roman"/>
                <w:color w:val="000000"/>
              </w:rPr>
            </w:pPr>
            <w:r w:rsidRPr="004B76D1">
              <w:rPr>
                <w:rFonts w:eastAsia="Times New Roman" w:cs="Times New Roman"/>
                <w:color w:val="000000"/>
              </w:rPr>
              <w:t>Demand Controlled Ventilation?</w:t>
            </w:r>
          </w:p>
        </w:tc>
        <w:tc>
          <w:tcPr>
            <w:tcW w:w="2600" w:type="dxa"/>
            <w:gridSpan w:val="3"/>
            <w:noWrap/>
            <w:hideMark/>
          </w:tcPr>
          <w:p w14:paraId="7817DECF"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No</w:t>
            </w:r>
          </w:p>
        </w:tc>
        <w:tc>
          <w:tcPr>
            <w:tcW w:w="2610" w:type="dxa"/>
            <w:gridSpan w:val="2"/>
            <w:noWrap/>
            <w:hideMark/>
          </w:tcPr>
          <w:p w14:paraId="46CB996B"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No</w:t>
            </w:r>
          </w:p>
        </w:tc>
        <w:tc>
          <w:tcPr>
            <w:tcW w:w="2505" w:type="dxa"/>
            <w:gridSpan w:val="2"/>
            <w:noWrap/>
            <w:hideMark/>
          </w:tcPr>
          <w:p w14:paraId="0BC97F35"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No</w:t>
            </w:r>
          </w:p>
        </w:tc>
      </w:tr>
      <w:tr w:rsidR="009933E7" w:rsidRPr="00A87C12" w14:paraId="516F885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6B045D7" w14:textId="77777777" w:rsidR="009933E7" w:rsidRPr="004B76D1" w:rsidRDefault="009933E7" w:rsidP="009933E7">
            <w:pPr>
              <w:rPr>
                <w:rFonts w:eastAsia="Times New Roman" w:cs="Times New Roman"/>
                <w:color w:val="000000"/>
              </w:rPr>
            </w:pPr>
            <w:r w:rsidRPr="004B76D1">
              <w:rPr>
                <w:rFonts w:eastAsia="Times New Roman" w:cs="Times New Roman"/>
                <w:color w:val="000000"/>
              </w:rPr>
              <w:t>Economizer Control?</w:t>
            </w:r>
          </w:p>
        </w:tc>
        <w:tc>
          <w:tcPr>
            <w:tcW w:w="2600" w:type="dxa"/>
            <w:gridSpan w:val="3"/>
            <w:noWrap/>
            <w:hideMark/>
          </w:tcPr>
          <w:p w14:paraId="7374166E"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No</w:t>
            </w:r>
          </w:p>
        </w:tc>
        <w:tc>
          <w:tcPr>
            <w:tcW w:w="2610" w:type="dxa"/>
            <w:gridSpan w:val="2"/>
            <w:noWrap/>
            <w:hideMark/>
          </w:tcPr>
          <w:p w14:paraId="478D652F"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No</w:t>
            </w:r>
          </w:p>
        </w:tc>
        <w:tc>
          <w:tcPr>
            <w:tcW w:w="2505" w:type="dxa"/>
            <w:gridSpan w:val="2"/>
            <w:noWrap/>
            <w:hideMark/>
          </w:tcPr>
          <w:p w14:paraId="166F9338"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No</w:t>
            </w:r>
          </w:p>
        </w:tc>
      </w:tr>
      <w:tr w:rsidR="009933E7" w:rsidRPr="004B76D1" w14:paraId="122DC68A"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ECE1F89" w14:textId="77777777" w:rsidR="009933E7" w:rsidRPr="004B76D1" w:rsidRDefault="009933E7" w:rsidP="009933E7">
            <w:pPr>
              <w:rPr>
                <w:rFonts w:eastAsia="Times New Roman" w:cs="Times New Roman"/>
                <w:color w:val="000000"/>
              </w:rPr>
            </w:pPr>
            <w:r w:rsidRPr="004B76D1">
              <w:rPr>
                <w:rFonts w:eastAsia="Times New Roman" w:cs="Times New Roman"/>
                <w:color w:val="000000"/>
              </w:rPr>
              <w:t>Heat Recovery Efficiency</w:t>
            </w:r>
          </w:p>
        </w:tc>
        <w:tc>
          <w:tcPr>
            <w:tcW w:w="2600" w:type="dxa"/>
            <w:gridSpan w:val="3"/>
            <w:noWrap/>
            <w:hideMark/>
          </w:tcPr>
          <w:p w14:paraId="049CB1E0"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NA</w:t>
            </w:r>
          </w:p>
        </w:tc>
        <w:tc>
          <w:tcPr>
            <w:tcW w:w="2610" w:type="dxa"/>
            <w:gridSpan w:val="2"/>
            <w:noWrap/>
            <w:hideMark/>
          </w:tcPr>
          <w:p w14:paraId="0A608F75"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NA</w:t>
            </w:r>
          </w:p>
        </w:tc>
        <w:tc>
          <w:tcPr>
            <w:tcW w:w="2505" w:type="dxa"/>
            <w:gridSpan w:val="2"/>
            <w:noWrap/>
            <w:hideMark/>
          </w:tcPr>
          <w:p w14:paraId="356C2E02" w14:textId="77777777" w:rsidR="009933E7" w:rsidRPr="004B76D1"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87C12">
              <w:rPr>
                <w:rFonts w:eastAsia="Times New Roman" w:cs="Times New Roman"/>
                <w:color w:val="000000"/>
              </w:rPr>
              <w:t>NA</w:t>
            </w:r>
          </w:p>
        </w:tc>
      </w:tr>
      <w:tr w:rsidR="009933E7" w:rsidRPr="004B76D1" w14:paraId="356B672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19A72435" w14:textId="7460B59A" w:rsidR="009933E7" w:rsidRPr="004B76D1" w:rsidRDefault="009933E7" w:rsidP="009933E7">
            <w:pPr>
              <w:rPr>
                <w:rFonts w:eastAsia="Times New Roman" w:cs="Times New Roman"/>
                <w:color w:val="000000"/>
              </w:rPr>
            </w:pPr>
            <w:r>
              <w:rPr>
                <w:rFonts w:eastAsia="Times New Roman" w:cs="Times New Roman"/>
                <w:color w:val="000000"/>
              </w:rPr>
              <w:t>Fan Power Credits</w:t>
            </w:r>
          </w:p>
        </w:tc>
        <w:tc>
          <w:tcPr>
            <w:tcW w:w="2600" w:type="dxa"/>
            <w:gridSpan w:val="3"/>
            <w:noWrap/>
          </w:tcPr>
          <w:p w14:paraId="3C24B5BC" w14:textId="77777777" w:rsidR="009933E7" w:rsidRPr="00A87C12"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610" w:type="dxa"/>
            <w:gridSpan w:val="2"/>
            <w:noWrap/>
          </w:tcPr>
          <w:p w14:paraId="675CB4C7" w14:textId="3D23D9DE" w:rsidR="009933E7" w:rsidRPr="00A87C12"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w:t>
            </w:r>
          </w:p>
        </w:tc>
        <w:tc>
          <w:tcPr>
            <w:tcW w:w="2505" w:type="dxa"/>
            <w:gridSpan w:val="2"/>
            <w:noWrap/>
          </w:tcPr>
          <w:p w14:paraId="6A901B12" w14:textId="2369FC7B" w:rsidR="009933E7" w:rsidRPr="00A87C12" w:rsidRDefault="009933E7" w:rsidP="009933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w:t>
            </w:r>
          </w:p>
        </w:tc>
      </w:tr>
    </w:tbl>
    <w:p w14:paraId="2DDF3A83" w14:textId="724D6AAA" w:rsidR="00D9101C" w:rsidRDefault="00D9101C" w:rsidP="00DC0814">
      <w:pPr>
        <w:pStyle w:val="Heading1"/>
      </w:pPr>
      <w:bookmarkStart w:id="24" w:name="_Toc531096013"/>
      <w:r>
        <w:lastRenderedPageBreak/>
        <w:t>Water-Side HVAC</w:t>
      </w:r>
      <w:bookmarkEnd w:id="24"/>
    </w:p>
    <w:p w14:paraId="018AA5F6" w14:textId="034F57C0" w:rsidR="00B50564" w:rsidRDefault="00B50564" w:rsidP="004E5BDD">
      <w:pPr>
        <w:pStyle w:val="Heading2"/>
      </w:pPr>
      <w:r>
        <w:t>General</w:t>
      </w:r>
    </w:p>
    <w:p w14:paraId="3F0D7BB3" w14:textId="30923E93" w:rsidR="00B50564" w:rsidRPr="00B50564" w:rsidRDefault="00B50564" w:rsidP="004E18A7">
      <w:pPr>
        <w:jc w:val="both"/>
      </w:pPr>
      <w:r>
        <w:t>No stand-by equipment shall be included in the model</w:t>
      </w:r>
      <w:r w:rsidR="0035479E">
        <w:t>.  For chilled water loops, primary pumps shall be attached to the chiller, and secondary pumps, if present, shall be attached to the loop.  For hot water loops with primary-only pumps, the pumps shall be attached to the loop.  If the hot water loop has primary and secondary pumps, the primary pumps shall be attached to the boiler and the secondary pumps shall be attached to the loop.</w:t>
      </w:r>
    </w:p>
    <w:p w14:paraId="78E161EF" w14:textId="1CB581B4" w:rsidR="00326567" w:rsidRDefault="00326567" w:rsidP="00326567">
      <w:pPr>
        <w:pStyle w:val="Heading2"/>
      </w:pPr>
      <w:r>
        <w:t>Chiller</w:t>
      </w:r>
    </w:p>
    <w:p w14:paraId="7E91068E" w14:textId="783614D6" w:rsidR="00326567" w:rsidRDefault="00CE7B7F" w:rsidP="004E18A7">
      <w:pPr>
        <w:jc w:val="both"/>
      </w:pPr>
      <w:r>
        <w:t xml:space="preserve">The proposed chillers have a 30% </w:t>
      </w:r>
      <w:r w:rsidR="00ED10C9">
        <w:t>prop</w:t>
      </w:r>
      <w:r w:rsidR="000B4419">
        <w:t>ylene</w:t>
      </w:r>
      <w:r w:rsidR="00ED10C9">
        <w:t xml:space="preserve"> </w:t>
      </w:r>
      <w:r>
        <w:t xml:space="preserve">glycol solution.  The modeled efficiency reflects a 10% reduction of performance efficiency due to the </w:t>
      </w:r>
      <w:r w:rsidR="000B4419">
        <w:t xml:space="preserve">propylene </w:t>
      </w:r>
      <w:r>
        <w:t>glycol.</w:t>
      </w:r>
      <w:r w:rsidR="00286D2B">
        <w:t xml:space="preserve">  The</w:t>
      </w:r>
      <w:r w:rsidR="006C1033">
        <w:t xml:space="preserve"> proposed design is an air-cooled chiller thus</w:t>
      </w:r>
      <w:r w:rsidR="00286D2B">
        <w:t xml:space="preserve"> LL86 baseline does not use chillers, so no information is provided in this section.</w:t>
      </w:r>
    </w:p>
    <w:tbl>
      <w:tblPr>
        <w:tblStyle w:val="GridTable1Light1"/>
        <w:tblW w:w="8748" w:type="dxa"/>
        <w:tblLook w:val="04A0" w:firstRow="1" w:lastRow="0" w:firstColumn="1" w:lastColumn="0" w:noHBand="0" w:noVBand="1"/>
      </w:tblPr>
      <w:tblGrid>
        <w:gridCol w:w="1998"/>
        <w:gridCol w:w="3150"/>
        <w:gridCol w:w="1710"/>
        <w:gridCol w:w="1890"/>
      </w:tblGrid>
      <w:tr w:rsidR="00286D2B" w:rsidRPr="004B76D1" w14:paraId="110C1BFE"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67C0047C" w14:textId="77777777" w:rsidR="00286D2B" w:rsidRPr="004B76D1" w:rsidRDefault="00286D2B" w:rsidP="00BB5116">
            <w:pPr>
              <w:keepNext/>
              <w:rPr>
                <w:rFonts w:eastAsia="Times New Roman" w:cs="Times New Roman"/>
                <w:sz w:val="24"/>
                <w:szCs w:val="24"/>
              </w:rPr>
            </w:pPr>
          </w:p>
        </w:tc>
        <w:tc>
          <w:tcPr>
            <w:tcW w:w="3150" w:type="dxa"/>
            <w:noWrap/>
            <w:hideMark/>
          </w:tcPr>
          <w:p w14:paraId="4C78EC7A" w14:textId="77777777" w:rsidR="00286D2B" w:rsidRPr="004B76D1" w:rsidRDefault="00286D2B" w:rsidP="00BB5116">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3600" w:type="dxa"/>
            <w:gridSpan w:val="2"/>
            <w:noWrap/>
            <w:hideMark/>
          </w:tcPr>
          <w:p w14:paraId="79D23A1B" w14:textId="77777777" w:rsidR="00286D2B" w:rsidRPr="004B76D1" w:rsidRDefault="00286D2B" w:rsidP="00BB5116">
            <w:pPr>
              <w:keepNex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286D2B" w:rsidRPr="004B76D1" w14:paraId="1C9418BF" w14:textId="77777777" w:rsidTr="004833B0">
        <w:trPr>
          <w:trHeight w:val="222"/>
        </w:trPr>
        <w:tc>
          <w:tcPr>
            <w:cnfStyle w:val="001000000000" w:firstRow="0" w:lastRow="0" w:firstColumn="1" w:lastColumn="0" w:oddVBand="0" w:evenVBand="0" w:oddHBand="0" w:evenHBand="0" w:firstRowFirstColumn="0" w:firstRowLastColumn="0" w:lastRowFirstColumn="0" w:lastRowLastColumn="0"/>
            <w:tcW w:w="1998" w:type="dxa"/>
            <w:vMerge w:val="restart"/>
            <w:noWrap/>
            <w:hideMark/>
          </w:tcPr>
          <w:p w14:paraId="785F5BE7" w14:textId="07A0A44C" w:rsidR="00286D2B" w:rsidRPr="004B76D1" w:rsidRDefault="00286D2B" w:rsidP="00BB5116">
            <w:pPr>
              <w:keepNext/>
              <w:rPr>
                <w:rFonts w:eastAsia="Times New Roman" w:cs="Times New Roman"/>
                <w:color w:val="000000"/>
              </w:rPr>
            </w:pPr>
            <w:r>
              <w:rPr>
                <w:rFonts w:eastAsia="Times New Roman" w:cs="Times New Roman"/>
                <w:color w:val="000000"/>
              </w:rPr>
              <w:t>Type</w:t>
            </w:r>
          </w:p>
        </w:tc>
        <w:tc>
          <w:tcPr>
            <w:tcW w:w="3150" w:type="dxa"/>
            <w:vMerge w:val="restart"/>
            <w:noWrap/>
            <w:hideMark/>
          </w:tcPr>
          <w:p w14:paraId="7D55B463" w14:textId="74EAE9B3" w:rsidR="00286D2B" w:rsidRPr="004B76D1"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Air cooled w/ 30% </w:t>
            </w:r>
            <w:r w:rsidR="000B4419">
              <w:t>propylene</w:t>
            </w:r>
            <w:r w:rsidR="000B4419">
              <w:rPr>
                <w:rFonts w:eastAsia="Times New Roman" w:cs="Times New Roman"/>
                <w:color w:val="000000"/>
              </w:rPr>
              <w:t xml:space="preserve"> </w:t>
            </w:r>
            <w:r>
              <w:rPr>
                <w:rFonts w:eastAsia="Times New Roman" w:cs="Times New Roman"/>
                <w:color w:val="000000"/>
              </w:rPr>
              <w:t>glycol solution</w:t>
            </w:r>
            <w:r w:rsidR="0082465E">
              <w:rPr>
                <w:rFonts w:eastAsia="Times New Roman" w:cs="Times New Roman"/>
                <w:color w:val="000000"/>
              </w:rPr>
              <w:t xml:space="preserve"> in primary loop</w:t>
            </w:r>
          </w:p>
        </w:tc>
        <w:tc>
          <w:tcPr>
            <w:tcW w:w="3600" w:type="dxa"/>
            <w:gridSpan w:val="2"/>
            <w:hideMark/>
          </w:tcPr>
          <w:p w14:paraId="0CB87CB0" w14:textId="282403EB" w:rsidR="00286D2B" w:rsidRPr="004B76D1"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 Dependent</w:t>
            </w:r>
          </w:p>
        </w:tc>
      </w:tr>
      <w:tr w:rsidR="00286D2B" w:rsidRPr="00C909D7" w14:paraId="7E5558F1"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1998" w:type="dxa"/>
            <w:vMerge/>
            <w:noWrap/>
          </w:tcPr>
          <w:p w14:paraId="788622B0" w14:textId="77777777" w:rsidR="00286D2B" w:rsidRPr="00C909D7" w:rsidRDefault="00286D2B" w:rsidP="00BB5116">
            <w:pPr>
              <w:keepNext/>
              <w:rPr>
                <w:rFonts w:eastAsia="Times New Roman" w:cs="Times New Roman"/>
                <w:color w:val="000000"/>
              </w:rPr>
            </w:pPr>
          </w:p>
        </w:tc>
        <w:tc>
          <w:tcPr>
            <w:tcW w:w="3150" w:type="dxa"/>
            <w:vMerge/>
            <w:noWrap/>
          </w:tcPr>
          <w:p w14:paraId="4CEDA8D5" w14:textId="77777777" w:rsidR="00286D2B" w:rsidRPr="00C909D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320D9F77" w14:textId="6A4CA955"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BD2627">
              <w:rPr>
                <w:rFonts w:eastAsia="Times New Roman" w:cs="Times New Roman"/>
                <w:color w:val="000000"/>
              </w:rPr>
              <w:t xml:space="preserve">Max </w:t>
            </w:r>
            <w:r>
              <w:rPr>
                <w:rFonts w:eastAsia="Times New Roman" w:cs="Times New Roman"/>
                <w:color w:val="000000"/>
              </w:rPr>
              <w:t>Capacity</w:t>
            </w:r>
          </w:p>
        </w:tc>
        <w:tc>
          <w:tcPr>
            <w:tcW w:w="1890" w:type="dxa"/>
          </w:tcPr>
          <w:p w14:paraId="4FAB6BDA" w14:textId="055A0019"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Type</w:t>
            </w:r>
          </w:p>
        </w:tc>
      </w:tr>
      <w:tr w:rsidR="00286D2B" w:rsidRPr="00C909D7" w14:paraId="2053203B"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1998" w:type="dxa"/>
            <w:vMerge/>
            <w:noWrap/>
          </w:tcPr>
          <w:p w14:paraId="2B421215" w14:textId="77777777" w:rsidR="00286D2B" w:rsidRPr="00C909D7" w:rsidRDefault="00286D2B" w:rsidP="00BB5116">
            <w:pPr>
              <w:keepNext/>
              <w:rPr>
                <w:rFonts w:eastAsia="Times New Roman" w:cs="Times New Roman"/>
                <w:color w:val="000000"/>
              </w:rPr>
            </w:pPr>
          </w:p>
        </w:tc>
        <w:tc>
          <w:tcPr>
            <w:tcW w:w="3150" w:type="dxa"/>
            <w:vMerge/>
            <w:noWrap/>
          </w:tcPr>
          <w:p w14:paraId="20BC8546" w14:textId="77777777" w:rsidR="00286D2B" w:rsidRPr="00C909D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7A781FA9" w14:textId="596E5F65"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300 tons</w:t>
            </w:r>
          </w:p>
        </w:tc>
        <w:tc>
          <w:tcPr>
            <w:tcW w:w="1890" w:type="dxa"/>
          </w:tcPr>
          <w:p w14:paraId="6D6394DF" w14:textId="491A9E8D"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 screw chiller</w:t>
            </w:r>
          </w:p>
        </w:tc>
      </w:tr>
      <w:tr w:rsidR="00286D2B" w:rsidRPr="00C909D7" w14:paraId="6DAD8D52"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1998" w:type="dxa"/>
            <w:vMerge/>
            <w:noWrap/>
          </w:tcPr>
          <w:p w14:paraId="30083C98" w14:textId="77777777" w:rsidR="00286D2B" w:rsidRPr="00C909D7" w:rsidRDefault="00286D2B" w:rsidP="00BB5116">
            <w:pPr>
              <w:keepNext/>
              <w:rPr>
                <w:rFonts w:eastAsia="Times New Roman" w:cs="Times New Roman"/>
                <w:color w:val="000000"/>
              </w:rPr>
            </w:pPr>
          </w:p>
        </w:tc>
        <w:tc>
          <w:tcPr>
            <w:tcW w:w="3150" w:type="dxa"/>
            <w:vMerge/>
            <w:noWrap/>
          </w:tcPr>
          <w:p w14:paraId="47095FCC" w14:textId="77777777" w:rsidR="00286D2B" w:rsidRPr="00C909D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6629A100" w14:textId="0EC526D6"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600 tons</w:t>
            </w:r>
          </w:p>
        </w:tc>
        <w:tc>
          <w:tcPr>
            <w:tcW w:w="1890" w:type="dxa"/>
          </w:tcPr>
          <w:p w14:paraId="661278B4" w14:textId="76996DE6"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 screw chillers</w:t>
            </w:r>
          </w:p>
        </w:tc>
      </w:tr>
      <w:tr w:rsidR="00286D2B" w:rsidRPr="00C909D7" w14:paraId="0D4A330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36136D43" w14:textId="77777777" w:rsidR="00286D2B" w:rsidRPr="004B76D1" w:rsidRDefault="00286D2B" w:rsidP="00BB5116">
            <w:pPr>
              <w:keepNext/>
              <w:rPr>
                <w:rFonts w:eastAsia="Times New Roman" w:cs="Times New Roman"/>
                <w:color w:val="000000"/>
              </w:rPr>
            </w:pPr>
          </w:p>
        </w:tc>
        <w:tc>
          <w:tcPr>
            <w:tcW w:w="3150" w:type="dxa"/>
            <w:vMerge/>
            <w:noWrap/>
            <w:hideMark/>
          </w:tcPr>
          <w:p w14:paraId="22538187" w14:textId="77777777" w:rsidR="00286D2B" w:rsidRPr="004B76D1"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hideMark/>
          </w:tcPr>
          <w:p w14:paraId="4FCEC955" w14:textId="04145489" w:rsidR="00286D2B" w:rsidRPr="004B76D1"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&gt; 600 tons</w:t>
            </w:r>
          </w:p>
        </w:tc>
        <w:tc>
          <w:tcPr>
            <w:tcW w:w="1890" w:type="dxa"/>
          </w:tcPr>
          <w:p w14:paraId="4B0EAE86" w14:textId="4CCF5572" w:rsidR="00286D2B" w:rsidRPr="00BD2627" w:rsidRDefault="00286D2B" w:rsidP="00BB5116">
            <w:pPr>
              <w:keepNext/>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2 centrifugal</w:t>
            </w:r>
          </w:p>
        </w:tc>
      </w:tr>
      <w:tr w:rsidR="00286D2B" w:rsidRPr="004B76D1" w14:paraId="03A2A702"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1998" w:type="dxa"/>
            <w:vMerge w:val="restart"/>
            <w:noWrap/>
            <w:hideMark/>
          </w:tcPr>
          <w:p w14:paraId="43B7A8F5" w14:textId="76EB51F1" w:rsidR="00286D2B" w:rsidRPr="004B76D1" w:rsidRDefault="00286D2B" w:rsidP="00701562">
            <w:pPr>
              <w:rPr>
                <w:rFonts w:eastAsia="Times New Roman" w:cs="Times New Roman"/>
                <w:color w:val="000000"/>
              </w:rPr>
            </w:pPr>
            <w:r>
              <w:rPr>
                <w:rFonts w:eastAsia="Times New Roman" w:cs="Times New Roman"/>
                <w:color w:val="000000"/>
              </w:rPr>
              <w:t>Full Load Cooling</w:t>
            </w:r>
            <w:r w:rsidRPr="004B76D1">
              <w:rPr>
                <w:rFonts w:eastAsia="Times New Roman" w:cs="Times New Roman"/>
                <w:color w:val="000000"/>
              </w:rPr>
              <w:t xml:space="preserve"> Efficiency</w:t>
            </w:r>
          </w:p>
        </w:tc>
        <w:tc>
          <w:tcPr>
            <w:tcW w:w="3150" w:type="dxa"/>
            <w:vMerge w:val="restart"/>
            <w:noWrap/>
            <w:hideMark/>
          </w:tcPr>
          <w:p w14:paraId="35954A8F" w14:textId="77777777" w:rsidR="0082465E" w:rsidRDefault="0082465E" w:rsidP="00B34E0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AHRI Rating Conditions:</w:t>
            </w:r>
          </w:p>
          <w:p w14:paraId="0CB73F6C" w14:textId="0353B747" w:rsidR="0082465E" w:rsidRDefault="0082465E" w:rsidP="00B34E0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X kW/ton</w:t>
            </w:r>
          </w:p>
          <w:p w14:paraId="6D08BD51" w14:textId="77777777" w:rsidR="0082465E" w:rsidRDefault="0082465E" w:rsidP="00B34E0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14:paraId="77D9A62D" w14:textId="06BD9732" w:rsidR="00286D2B" w:rsidRPr="004B76D1" w:rsidRDefault="0082465E" w:rsidP="00516F3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Design Conditions </w:t>
            </w:r>
            <w:r w:rsidR="004D01D1">
              <w:rPr>
                <w:rFonts w:eastAsia="Times New Roman" w:cs="Times New Roman"/>
                <w:color w:val="000000"/>
              </w:rPr>
              <w:t>1.</w:t>
            </w:r>
            <w:r w:rsidR="00B34E09">
              <w:rPr>
                <w:rFonts w:eastAsia="Times New Roman" w:cs="Times New Roman"/>
                <w:color w:val="000000"/>
              </w:rPr>
              <w:t xml:space="preserve">297 </w:t>
            </w:r>
            <w:r w:rsidR="004D01D1">
              <w:rPr>
                <w:rFonts w:eastAsia="Times New Roman" w:cs="Times New Roman"/>
                <w:color w:val="000000"/>
              </w:rPr>
              <w:t>kW/ton</w:t>
            </w:r>
            <w:r w:rsidR="00B34E09">
              <w:rPr>
                <w:rFonts w:eastAsia="Times New Roman" w:cs="Times New Roman"/>
                <w:color w:val="000000"/>
              </w:rPr>
              <w:t xml:space="preserve"> (</w:t>
            </w:r>
            <w:r w:rsidR="0007104E">
              <w:rPr>
                <w:rFonts w:eastAsia="Times New Roman" w:cs="Times New Roman"/>
                <w:color w:val="000000"/>
              </w:rPr>
              <w:t>adjusted</w:t>
            </w:r>
            <w:r w:rsidR="00B34E09">
              <w:rPr>
                <w:rFonts w:eastAsia="Times New Roman" w:cs="Times New Roman"/>
                <w:color w:val="000000"/>
              </w:rPr>
              <w:t xml:space="preserve"> for 30% propylene glycol)</w:t>
            </w:r>
          </w:p>
        </w:tc>
        <w:tc>
          <w:tcPr>
            <w:tcW w:w="3600" w:type="dxa"/>
            <w:gridSpan w:val="2"/>
            <w:hideMark/>
          </w:tcPr>
          <w:p w14:paraId="73C9111E" w14:textId="06CBEF48"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 Dependent, per ASHRAE 90.1-2010 Table 6.8.1C, Path A</w:t>
            </w:r>
          </w:p>
        </w:tc>
      </w:tr>
      <w:tr w:rsidR="00286D2B" w:rsidRPr="00C909D7" w14:paraId="107B72CF"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1998" w:type="dxa"/>
            <w:vMerge/>
            <w:noWrap/>
          </w:tcPr>
          <w:p w14:paraId="11EDBBFD" w14:textId="77777777" w:rsidR="00286D2B" w:rsidRPr="00C909D7" w:rsidRDefault="00286D2B" w:rsidP="00701562">
            <w:pPr>
              <w:rPr>
                <w:rFonts w:eastAsia="Times New Roman" w:cs="Times New Roman"/>
                <w:color w:val="000000"/>
              </w:rPr>
            </w:pPr>
          </w:p>
        </w:tc>
        <w:tc>
          <w:tcPr>
            <w:tcW w:w="3150" w:type="dxa"/>
            <w:vMerge/>
            <w:noWrap/>
          </w:tcPr>
          <w:p w14:paraId="68519E97"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1E3E0436" w14:textId="52B94969"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Chiller</w:t>
            </w:r>
            <w:r w:rsidRPr="00BD2627">
              <w:rPr>
                <w:rFonts w:eastAsia="Times New Roman" w:cs="Times New Roman"/>
                <w:color w:val="000000"/>
              </w:rPr>
              <w:t xml:space="preserve"> Capacity</w:t>
            </w:r>
          </w:p>
        </w:tc>
        <w:tc>
          <w:tcPr>
            <w:tcW w:w="1890" w:type="dxa"/>
          </w:tcPr>
          <w:p w14:paraId="4C346109" w14:textId="7B59FDD4"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Efficiency</w:t>
            </w:r>
          </w:p>
        </w:tc>
      </w:tr>
      <w:tr w:rsidR="00286D2B" w:rsidRPr="00C909D7" w14:paraId="31A72173"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1998" w:type="dxa"/>
            <w:vMerge/>
            <w:noWrap/>
          </w:tcPr>
          <w:p w14:paraId="6AF02F30" w14:textId="77777777" w:rsidR="00286D2B" w:rsidRPr="00C909D7" w:rsidRDefault="00286D2B" w:rsidP="00701562">
            <w:pPr>
              <w:rPr>
                <w:rFonts w:eastAsia="Times New Roman" w:cs="Times New Roman"/>
                <w:color w:val="000000"/>
              </w:rPr>
            </w:pPr>
          </w:p>
        </w:tc>
        <w:tc>
          <w:tcPr>
            <w:tcW w:w="3150" w:type="dxa"/>
            <w:vMerge/>
            <w:noWrap/>
          </w:tcPr>
          <w:p w14:paraId="1B4F22ED"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45FB9386" w14:textId="06CED9E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75 tons</w:t>
            </w:r>
          </w:p>
        </w:tc>
        <w:tc>
          <w:tcPr>
            <w:tcW w:w="1890" w:type="dxa"/>
          </w:tcPr>
          <w:p w14:paraId="5F5742B6" w14:textId="04AADCCF"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0.780 kW/ton</w:t>
            </w:r>
          </w:p>
        </w:tc>
      </w:tr>
      <w:tr w:rsidR="00286D2B" w:rsidRPr="00C909D7" w14:paraId="1BDD755C"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1998" w:type="dxa"/>
            <w:vMerge/>
            <w:noWrap/>
          </w:tcPr>
          <w:p w14:paraId="73BB10BE" w14:textId="77777777" w:rsidR="00286D2B" w:rsidRPr="00C909D7" w:rsidRDefault="00286D2B" w:rsidP="00701562">
            <w:pPr>
              <w:rPr>
                <w:rFonts w:eastAsia="Times New Roman" w:cs="Times New Roman"/>
                <w:color w:val="000000"/>
              </w:rPr>
            </w:pPr>
          </w:p>
        </w:tc>
        <w:tc>
          <w:tcPr>
            <w:tcW w:w="3150" w:type="dxa"/>
            <w:vMerge/>
            <w:noWrap/>
          </w:tcPr>
          <w:p w14:paraId="6A7E2C4D"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057679BE" w14:textId="63D22242"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150 tons</w:t>
            </w:r>
          </w:p>
        </w:tc>
        <w:tc>
          <w:tcPr>
            <w:tcW w:w="1890" w:type="dxa"/>
          </w:tcPr>
          <w:p w14:paraId="2D29137D" w14:textId="29CBA5F8"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0.775 kW/ton</w:t>
            </w:r>
          </w:p>
        </w:tc>
      </w:tr>
      <w:tr w:rsidR="00286D2B" w:rsidRPr="00C909D7" w14:paraId="7F66F0D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9EC00D3" w14:textId="77777777" w:rsidR="00286D2B" w:rsidRPr="004B76D1" w:rsidRDefault="00286D2B" w:rsidP="00701562">
            <w:pPr>
              <w:rPr>
                <w:rFonts w:eastAsia="Times New Roman" w:cs="Times New Roman"/>
                <w:color w:val="000000"/>
              </w:rPr>
            </w:pPr>
          </w:p>
        </w:tc>
        <w:tc>
          <w:tcPr>
            <w:tcW w:w="3150" w:type="dxa"/>
            <w:vMerge/>
            <w:noWrap/>
            <w:hideMark/>
          </w:tcPr>
          <w:p w14:paraId="0DE84D30"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hideMark/>
          </w:tcPr>
          <w:p w14:paraId="23E5D633" w14:textId="6BDEDAFA"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300 tons</w:t>
            </w:r>
          </w:p>
        </w:tc>
        <w:tc>
          <w:tcPr>
            <w:tcW w:w="1890" w:type="dxa"/>
          </w:tcPr>
          <w:p w14:paraId="43571900" w14:textId="64810179"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0.680 kW/ton</w:t>
            </w:r>
          </w:p>
        </w:tc>
      </w:tr>
      <w:tr w:rsidR="00286D2B" w:rsidRPr="00C909D7" w14:paraId="7A4454B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tcPr>
          <w:p w14:paraId="2B331C4A" w14:textId="77777777" w:rsidR="00286D2B" w:rsidRPr="004B76D1" w:rsidRDefault="00286D2B" w:rsidP="00701562">
            <w:pPr>
              <w:rPr>
                <w:rFonts w:eastAsia="Times New Roman" w:cs="Times New Roman"/>
                <w:color w:val="000000"/>
              </w:rPr>
            </w:pPr>
          </w:p>
        </w:tc>
        <w:tc>
          <w:tcPr>
            <w:tcW w:w="3150" w:type="dxa"/>
            <w:vMerge/>
            <w:noWrap/>
          </w:tcPr>
          <w:p w14:paraId="62D0F9CE"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tcPr>
          <w:p w14:paraId="060C3326" w14:textId="2918F96B"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600 tons</w:t>
            </w:r>
          </w:p>
        </w:tc>
        <w:tc>
          <w:tcPr>
            <w:tcW w:w="1890" w:type="dxa"/>
          </w:tcPr>
          <w:p w14:paraId="1D12EE15" w14:textId="7546CD82"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0.576 kW/ton</w:t>
            </w:r>
          </w:p>
        </w:tc>
      </w:tr>
      <w:tr w:rsidR="00286D2B" w:rsidRPr="00C909D7" w14:paraId="114CEF3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tcPr>
          <w:p w14:paraId="2A7326C8" w14:textId="77777777" w:rsidR="00286D2B" w:rsidRPr="004B76D1" w:rsidRDefault="00286D2B" w:rsidP="00701562">
            <w:pPr>
              <w:rPr>
                <w:rFonts w:eastAsia="Times New Roman" w:cs="Times New Roman"/>
                <w:color w:val="000000"/>
              </w:rPr>
            </w:pPr>
          </w:p>
        </w:tc>
        <w:tc>
          <w:tcPr>
            <w:tcW w:w="3150" w:type="dxa"/>
            <w:vMerge/>
            <w:noWrap/>
          </w:tcPr>
          <w:p w14:paraId="1EA39DF3"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tcPr>
          <w:p w14:paraId="05EF3E36" w14:textId="1FD3FFEF" w:rsidR="00286D2B" w:rsidRPr="00BD2627" w:rsidRDefault="00286D2B" w:rsidP="00286D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w:t>
            </w:r>
            <w:r>
              <w:rPr>
                <w:rFonts w:eastAsia="Times New Roman" w:cs="Times New Roman"/>
              </w:rPr>
              <w:t>600 tons</w:t>
            </w:r>
          </w:p>
        </w:tc>
        <w:tc>
          <w:tcPr>
            <w:tcW w:w="1890" w:type="dxa"/>
          </w:tcPr>
          <w:p w14:paraId="4632434E" w14:textId="13E0E1D1"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0.570 kW/ton</w:t>
            </w:r>
          </w:p>
        </w:tc>
      </w:tr>
      <w:tr w:rsidR="00286D2B" w:rsidRPr="004B76D1" w14:paraId="19C8A42F" w14:textId="77777777" w:rsidTr="004833B0">
        <w:trPr>
          <w:trHeight w:val="503"/>
        </w:trPr>
        <w:tc>
          <w:tcPr>
            <w:cnfStyle w:val="001000000000" w:firstRow="0" w:lastRow="0" w:firstColumn="1" w:lastColumn="0" w:oddVBand="0" w:evenVBand="0" w:oddHBand="0" w:evenHBand="0" w:firstRowFirstColumn="0" w:firstRowLastColumn="0" w:lastRowFirstColumn="0" w:lastRowLastColumn="0"/>
            <w:tcW w:w="1998" w:type="dxa"/>
            <w:vMerge w:val="restart"/>
            <w:noWrap/>
            <w:hideMark/>
          </w:tcPr>
          <w:p w14:paraId="7EA991AA" w14:textId="1C026878" w:rsidR="00286D2B" w:rsidRPr="004B76D1" w:rsidRDefault="0007104E" w:rsidP="00701562">
            <w:pPr>
              <w:rPr>
                <w:rFonts w:eastAsia="Times New Roman" w:cs="Times New Roman"/>
                <w:color w:val="000000"/>
              </w:rPr>
            </w:pPr>
            <w:r>
              <w:rPr>
                <w:rFonts w:eastAsia="Times New Roman" w:cs="Times New Roman"/>
                <w:color w:val="000000"/>
              </w:rPr>
              <w:t xml:space="preserve">Integrate/ Normalized </w:t>
            </w:r>
            <w:r w:rsidR="00286D2B">
              <w:rPr>
                <w:rFonts w:eastAsia="Times New Roman" w:cs="Times New Roman"/>
                <w:color w:val="000000"/>
              </w:rPr>
              <w:t>Part Load</w:t>
            </w:r>
            <w:r>
              <w:rPr>
                <w:rFonts w:eastAsia="Times New Roman" w:cs="Times New Roman"/>
                <w:color w:val="000000"/>
              </w:rPr>
              <w:t xml:space="preserve"> Value</w:t>
            </w:r>
            <w:r w:rsidR="00286D2B">
              <w:rPr>
                <w:rFonts w:eastAsia="Times New Roman" w:cs="Times New Roman"/>
                <w:color w:val="000000"/>
              </w:rPr>
              <w:t xml:space="preserve"> </w:t>
            </w:r>
            <w:r>
              <w:rPr>
                <w:rFonts w:eastAsia="Times New Roman" w:cs="Times New Roman"/>
                <w:color w:val="000000"/>
              </w:rPr>
              <w:t>(</w:t>
            </w:r>
            <w:r w:rsidR="00286D2B">
              <w:rPr>
                <w:rFonts w:eastAsia="Times New Roman" w:cs="Times New Roman"/>
                <w:color w:val="000000"/>
              </w:rPr>
              <w:t>Cooling</w:t>
            </w:r>
            <w:r w:rsidR="00286D2B" w:rsidRPr="004B76D1">
              <w:rPr>
                <w:rFonts w:eastAsia="Times New Roman" w:cs="Times New Roman"/>
                <w:color w:val="000000"/>
              </w:rPr>
              <w:t xml:space="preserve"> Efficiency</w:t>
            </w:r>
            <w:r>
              <w:rPr>
                <w:rFonts w:eastAsia="Times New Roman" w:cs="Times New Roman"/>
                <w:color w:val="000000"/>
              </w:rPr>
              <w:t>)</w:t>
            </w:r>
          </w:p>
        </w:tc>
        <w:tc>
          <w:tcPr>
            <w:tcW w:w="3150" w:type="dxa"/>
            <w:vMerge w:val="restart"/>
            <w:noWrap/>
            <w:hideMark/>
          </w:tcPr>
          <w:p w14:paraId="732674A6" w14:textId="37E98933" w:rsidR="0007104E" w:rsidRDefault="0007104E"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AHRI Rating Conditions (IPLV):</w:t>
            </w:r>
          </w:p>
          <w:p w14:paraId="2555FDB1" w14:textId="77777777" w:rsidR="0007104E" w:rsidRDefault="0007104E"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X kW/ton</w:t>
            </w:r>
          </w:p>
          <w:p w14:paraId="6EF22CAA" w14:textId="77777777" w:rsidR="0007104E" w:rsidRDefault="0007104E"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14:paraId="4BDCA4A7" w14:textId="15414072" w:rsidR="0007104E" w:rsidRDefault="0007104E"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Design Conditions (NPLV): </w:t>
            </w:r>
          </w:p>
          <w:p w14:paraId="4A463319" w14:textId="6AA56B4A" w:rsidR="00286D2B" w:rsidRPr="004B76D1" w:rsidRDefault="004D01D1" w:rsidP="000710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0.884 kW/ton</w:t>
            </w:r>
          </w:p>
        </w:tc>
        <w:tc>
          <w:tcPr>
            <w:tcW w:w="3600" w:type="dxa"/>
            <w:gridSpan w:val="2"/>
            <w:hideMark/>
          </w:tcPr>
          <w:p w14:paraId="0223282B"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 Dependent, per ASHRAE 90.1-2010 Table 6.8.1C, Path A</w:t>
            </w:r>
          </w:p>
        </w:tc>
      </w:tr>
      <w:tr w:rsidR="00286D2B" w:rsidRPr="00C909D7" w14:paraId="683BA59B" w14:textId="77777777" w:rsidTr="004833B0">
        <w:trPr>
          <w:trHeight w:val="278"/>
        </w:trPr>
        <w:tc>
          <w:tcPr>
            <w:cnfStyle w:val="001000000000" w:firstRow="0" w:lastRow="0" w:firstColumn="1" w:lastColumn="0" w:oddVBand="0" w:evenVBand="0" w:oddHBand="0" w:evenHBand="0" w:firstRowFirstColumn="0" w:firstRowLastColumn="0" w:lastRowFirstColumn="0" w:lastRowLastColumn="0"/>
            <w:tcW w:w="1998" w:type="dxa"/>
            <w:vMerge/>
            <w:noWrap/>
          </w:tcPr>
          <w:p w14:paraId="414F5925" w14:textId="77777777" w:rsidR="00286D2B" w:rsidRPr="00C909D7" w:rsidRDefault="00286D2B" w:rsidP="00701562">
            <w:pPr>
              <w:rPr>
                <w:rFonts w:eastAsia="Times New Roman" w:cs="Times New Roman"/>
                <w:color w:val="000000"/>
              </w:rPr>
            </w:pPr>
          </w:p>
        </w:tc>
        <w:tc>
          <w:tcPr>
            <w:tcW w:w="3150" w:type="dxa"/>
            <w:vMerge/>
            <w:noWrap/>
          </w:tcPr>
          <w:p w14:paraId="1C1BC885"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70E85541"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Chiller</w:t>
            </w:r>
            <w:r w:rsidRPr="00BD2627">
              <w:rPr>
                <w:rFonts w:eastAsia="Times New Roman" w:cs="Times New Roman"/>
                <w:color w:val="000000"/>
              </w:rPr>
              <w:t xml:space="preserve"> Capacity</w:t>
            </w:r>
          </w:p>
        </w:tc>
        <w:tc>
          <w:tcPr>
            <w:tcW w:w="1890" w:type="dxa"/>
          </w:tcPr>
          <w:p w14:paraId="1C1B8EA2"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Efficiency</w:t>
            </w:r>
          </w:p>
        </w:tc>
      </w:tr>
      <w:tr w:rsidR="00286D2B" w:rsidRPr="00C909D7" w14:paraId="59087C46" w14:textId="77777777" w:rsidTr="004833B0">
        <w:trPr>
          <w:trHeight w:val="170"/>
        </w:trPr>
        <w:tc>
          <w:tcPr>
            <w:cnfStyle w:val="001000000000" w:firstRow="0" w:lastRow="0" w:firstColumn="1" w:lastColumn="0" w:oddVBand="0" w:evenVBand="0" w:oddHBand="0" w:evenHBand="0" w:firstRowFirstColumn="0" w:firstRowLastColumn="0" w:lastRowFirstColumn="0" w:lastRowLastColumn="0"/>
            <w:tcW w:w="1998" w:type="dxa"/>
            <w:vMerge/>
            <w:noWrap/>
          </w:tcPr>
          <w:p w14:paraId="534D1375" w14:textId="77777777" w:rsidR="00286D2B" w:rsidRPr="00C909D7" w:rsidRDefault="00286D2B" w:rsidP="00701562">
            <w:pPr>
              <w:rPr>
                <w:rFonts w:eastAsia="Times New Roman" w:cs="Times New Roman"/>
                <w:color w:val="000000"/>
              </w:rPr>
            </w:pPr>
          </w:p>
        </w:tc>
        <w:tc>
          <w:tcPr>
            <w:tcW w:w="3150" w:type="dxa"/>
            <w:vMerge/>
            <w:noWrap/>
          </w:tcPr>
          <w:p w14:paraId="4EF05BC6"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75FDA6D3"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75 tons</w:t>
            </w:r>
          </w:p>
        </w:tc>
        <w:tc>
          <w:tcPr>
            <w:tcW w:w="1890" w:type="dxa"/>
          </w:tcPr>
          <w:p w14:paraId="1EF5DC13" w14:textId="57B1FEDF" w:rsidR="00286D2B" w:rsidRPr="00BD2627" w:rsidRDefault="00175F7D"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0.63</w:t>
            </w:r>
            <w:r w:rsidR="00286D2B">
              <w:rPr>
                <w:rFonts w:eastAsia="Times New Roman" w:cs="Times New Roman"/>
                <w:color w:val="000000"/>
              </w:rPr>
              <w:t>0 kW/ton</w:t>
            </w:r>
          </w:p>
        </w:tc>
      </w:tr>
      <w:tr w:rsidR="00286D2B" w:rsidRPr="00C909D7" w14:paraId="2A4E39F1" w14:textId="77777777" w:rsidTr="004833B0">
        <w:trPr>
          <w:trHeight w:val="64"/>
        </w:trPr>
        <w:tc>
          <w:tcPr>
            <w:cnfStyle w:val="001000000000" w:firstRow="0" w:lastRow="0" w:firstColumn="1" w:lastColumn="0" w:oddVBand="0" w:evenVBand="0" w:oddHBand="0" w:evenHBand="0" w:firstRowFirstColumn="0" w:firstRowLastColumn="0" w:lastRowFirstColumn="0" w:lastRowLastColumn="0"/>
            <w:tcW w:w="1998" w:type="dxa"/>
            <w:vMerge/>
            <w:noWrap/>
          </w:tcPr>
          <w:p w14:paraId="35946C30" w14:textId="77777777" w:rsidR="00286D2B" w:rsidRPr="00C909D7" w:rsidRDefault="00286D2B" w:rsidP="00701562">
            <w:pPr>
              <w:rPr>
                <w:rFonts w:eastAsia="Times New Roman" w:cs="Times New Roman"/>
                <w:color w:val="000000"/>
              </w:rPr>
            </w:pPr>
          </w:p>
        </w:tc>
        <w:tc>
          <w:tcPr>
            <w:tcW w:w="3150" w:type="dxa"/>
            <w:vMerge/>
            <w:noWrap/>
          </w:tcPr>
          <w:p w14:paraId="1A07305A" w14:textId="77777777" w:rsidR="00286D2B" w:rsidRPr="00C909D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710" w:type="dxa"/>
          </w:tcPr>
          <w:p w14:paraId="20D6A80A"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150 tons</w:t>
            </w:r>
          </w:p>
        </w:tc>
        <w:tc>
          <w:tcPr>
            <w:tcW w:w="1890" w:type="dxa"/>
          </w:tcPr>
          <w:p w14:paraId="65F95C13" w14:textId="417D3986" w:rsidR="00286D2B" w:rsidRPr="00BD2627" w:rsidRDefault="00175F7D"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0.61</w:t>
            </w:r>
            <w:r w:rsidR="00286D2B">
              <w:rPr>
                <w:rFonts w:eastAsia="Times New Roman" w:cs="Times New Roman"/>
                <w:color w:val="000000"/>
              </w:rPr>
              <w:t>5 kW/ton</w:t>
            </w:r>
          </w:p>
        </w:tc>
      </w:tr>
      <w:tr w:rsidR="00286D2B" w:rsidRPr="00C909D7" w14:paraId="3266D1F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hideMark/>
          </w:tcPr>
          <w:p w14:paraId="1611A1C1" w14:textId="77777777" w:rsidR="00286D2B" w:rsidRPr="004B76D1" w:rsidRDefault="00286D2B" w:rsidP="00701562">
            <w:pPr>
              <w:rPr>
                <w:rFonts w:eastAsia="Times New Roman" w:cs="Times New Roman"/>
                <w:color w:val="000000"/>
              </w:rPr>
            </w:pPr>
          </w:p>
        </w:tc>
        <w:tc>
          <w:tcPr>
            <w:tcW w:w="3150" w:type="dxa"/>
            <w:vMerge/>
            <w:noWrap/>
            <w:hideMark/>
          </w:tcPr>
          <w:p w14:paraId="3D771C5D"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hideMark/>
          </w:tcPr>
          <w:p w14:paraId="1D87FEEB"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300 tons</w:t>
            </w:r>
          </w:p>
        </w:tc>
        <w:tc>
          <w:tcPr>
            <w:tcW w:w="1890" w:type="dxa"/>
          </w:tcPr>
          <w:p w14:paraId="054B3CC4" w14:textId="08397154"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color w:val="000000"/>
              </w:rPr>
              <w:t>0.</w:t>
            </w:r>
            <w:r w:rsidR="003A4E30">
              <w:rPr>
                <w:rFonts w:eastAsia="Times New Roman" w:cs="Times New Roman"/>
                <w:color w:val="000000"/>
              </w:rPr>
              <w:t>58</w:t>
            </w:r>
            <w:r>
              <w:rPr>
                <w:rFonts w:eastAsia="Times New Roman" w:cs="Times New Roman"/>
                <w:color w:val="000000"/>
              </w:rPr>
              <w:t>0 kW/ton</w:t>
            </w:r>
          </w:p>
        </w:tc>
      </w:tr>
      <w:tr w:rsidR="00286D2B" w:rsidRPr="00C909D7" w14:paraId="067B760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tcPr>
          <w:p w14:paraId="2D90E0DF" w14:textId="77777777" w:rsidR="00286D2B" w:rsidRPr="004B76D1" w:rsidRDefault="00286D2B" w:rsidP="00701562">
            <w:pPr>
              <w:rPr>
                <w:rFonts w:eastAsia="Times New Roman" w:cs="Times New Roman"/>
                <w:color w:val="000000"/>
              </w:rPr>
            </w:pPr>
          </w:p>
        </w:tc>
        <w:tc>
          <w:tcPr>
            <w:tcW w:w="3150" w:type="dxa"/>
            <w:vMerge/>
            <w:noWrap/>
          </w:tcPr>
          <w:p w14:paraId="2A0F8814"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tcPr>
          <w:p w14:paraId="30E44288"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600 tons</w:t>
            </w:r>
          </w:p>
        </w:tc>
        <w:tc>
          <w:tcPr>
            <w:tcW w:w="1890" w:type="dxa"/>
          </w:tcPr>
          <w:p w14:paraId="3FD91806" w14:textId="68167527" w:rsidR="00286D2B" w:rsidRPr="00BD2627" w:rsidRDefault="003A4E30" w:rsidP="003A4E3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0.549</w:t>
            </w:r>
            <w:r w:rsidR="00286D2B">
              <w:rPr>
                <w:rFonts w:eastAsia="Times New Roman" w:cs="Times New Roman"/>
              </w:rPr>
              <w:t xml:space="preserve"> kW/ton</w:t>
            </w:r>
          </w:p>
        </w:tc>
      </w:tr>
      <w:tr w:rsidR="00286D2B" w:rsidRPr="00C909D7" w14:paraId="3F6AAF2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vMerge/>
            <w:noWrap/>
          </w:tcPr>
          <w:p w14:paraId="496A8CFB" w14:textId="77777777" w:rsidR="00286D2B" w:rsidRPr="004B76D1" w:rsidRDefault="00286D2B" w:rsidP="00701562">
            <w:pPr>
              <w:rPr>
                <w:rFonts w:eastAsia="Times New Roman" w:cs="Times New Roman"/>
                <w:color w:val="000000"/>
              </w:rPr>
            </w:pPr>
          </w:p>
        </w:tc>
        <w:tc>
          <w:tcPr>
            <w:tcW w:w="3150" w:type="dxa"/>
            <w:vMerge/>
            <w:noWrap/>
          </w:tcPr>
          <w:p w14:paraId="17AF4EC1" w14:textId="77777777" w:rsidR="00286D2B" w:rsidRPr="004B76D1"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1710" w:type="dxa"/>
          </w:tcPr>
          <w:p w14:paraId="3B6D0639" w14:textId="77777777" w:rsidR="00286D2B" w:rsidRPr="00BD2627" w:rsidRDefault="00286D2B"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BD2627">
              <w:rPr>
                <w:rFonts w:eastAsia="Times New Roman" w:cs="Times New Roman"/>
              </w:rPr>
              <w:t xml:space="preserve">&gt; </w:t>
            </w:r>
            <w:r>
              <w:rPr>
                <w:rFonts w:eastAsia="Times New Roman" w:cs="Times New Roman"/>
              </w:rPr>
              <w:t>600 tons</w:t>
            </w:r>
          </w:p>
        </w:tc>
        <w:tc>
          <w:tcPr>
            <w:tcW w:w="1890" w:type="dxa"/>
          </w:tcPr>
          <w:p w14:paraId="609496D1" w14:textId="2073FBE5" w:rsidR="00286D2B" w:rsidRPr="00BD2627" w:rsidRDefault="003A4E30"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0.539</w:t>
            </w:r>
            <w:r w:rsidR="00286D2B">
              <w:rPr>
                <w:rFonts w:eastAsia="Times New Roman" w:cs="Times New Roman"/>
              </w:rPr>
              <w:t xml:space="preserve"> kW/ton</w:t>
            </w:r>
          </w:p>
        </w:tc>
      </w:tr>
      <w:tr w:rsidR="00BB5116" w:rsidRPr="004B76D1" w14:paraId="4EC391B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47D78C0C" w14:textId="4FC7AB85" w:rsidR="00BB5116" w:rsidRPr="004B76D1" w:rsidRDefault="00BB5116" w:rsidP="00701562">
            <w:pPr>
              <w:rPr>
                <w:rFonts w:eastAsia="Times New Roman" w:cs="Times New Roman"/>
                <w:color w:val="000000"/>
              </w:rPr>
            </w:pPr>
            <w:r>
              <w:rPr>
                <w:rFonts w:eastAsia="Times New Roman" w:cs="Times New Roman"/>
                <w:color w:val="000000"/>
              </w:rPr>
              <w:t>Loop DT</w:t>
            </w:r>
          </w:p>
        </w:tc>
        <w:tc>
          <w:tcPr>
            <w:tcW w:w="3150" w:type="dxa"/>
            <w:noWrap/>
            <w:hideMark/>
          </w:tcPr>
          <w:p w14:paraId="33249515" w14:textId="6353590F" w:rsidR="00BB5116" w:rsidRPr="004B76D1" w:rsidRDefault="00BB5116" w:rsidP="00254C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w:t>
            </w:r>
            <w:r w:rsidR="00F63C8B" w:rsidRPr="00382293">
              <w:sym w:font="Symbol" w:char="F0B0"/>
            </w:r>
            <w:r>
              <w:rPr>
                <w:rFonts w:eastAsia="Times New Roman" w:cs="Times New Roman"/>
                <w:color w:val="000000"/>
              </w:rPr>
              <w:t>F</w:t>
            </w:r>
            <w:r w:rsidR="00516F36">
              <w:rPr>
                <w:rFonts w:eastAsia="Times New Roman" w:cs="Times New Roman"/>
                <w:color w:val="000000"/>
              </w:rPr>
              <w:t xml:space="preserve">  (</w:t>
            </w:r>
            <w:r w:rsidR="00254C41">
              <w:rPr>
                <w:rFonts w:eastAsia="Times New Roman" w:cs="Times New Roman"/>
                <w:color w:val="000000"/>
              </w:rPr>
              <w:t xml:space="preserve">44 </w:t>
            </w:r>
            <w:r w:rsidR="00516F36" w:rsidRPr="00382293">
              <w:sym w:font="Symbol" w:char="F0B0"/>
            </w:r>
            <w:r w:rsidR="00516F36">
              <w:rPr>
                <w:rFonts w:eastAsia="Times New Roman" w:cs="Times New Roman"/>
                <w:color w:val="000000"/>
              </w:rPr>
              <w:t xml:space="preserve">F  LWT, </w:t>
            </w:r>
            <w:r w:rsidR="00254C41">
              <w:rPr>
                <w:rFonts w:eastAsia="Times New Roman" w:cs="Times New Roman"/>
                <w:color w:val="000000"/>
              </w:rPr>
              <w:t xml:space="preserve">56 </w:t>
            </w:r>
            <w:r w:rsidR="00516F36" w:rsidRPr="00382293">
              <w:sym w:font="Symbol" w:char="F0B0"/>
            </w:r>
            <w:r w:rsidR="00516F36">
              <w:rPr>
                <w:rFonts w:eastAsia="Times New Roman" w:cs="Times New Roman"/>
                <w:color w:val="000000"/>
              </w:rPr>
              <w:t>F EWT)</w:t>
            </w:r>
          </w:p>
        </w:tc>
        <w:tc>
          <w:tcPr>
            <w:tcW w:w="3600" w:type="dxa"/>
            <w:gridSpan w:val="2"/>
            <w:noWrap/>
            <w:hideMark/>
          </w:tcPr>
          <w:p w14:paraId="21FBAA5E" w14:textId="4FB3BD71" w:rsidR="00BB5116" w:rsidRPr="004B76D1" w:rsidRDefault="00BB5116" w:rsidP="00516F3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12</w:t>
            </w:r>
            <w:r w:rsidR="00F63C8B" w:rsidRPr="00382293">
              <w:sym w:font="Symbol" w:char="F0B0"/>
            </w:r>
            <w:r>
              <w:rPr>
                <w:rFonts w:eastAsia="Times New Roman" w:cs="Times New Roman"/>
                <w:color w:val="000000"/>
              </w:rPr>
              <w:t>F</w:t>
            </w:r>
            <w:r w:rsidR="00516F36">
              <w:rPr>
                <w:rFonts w:eastAsia="Times New Roman" w:cs="Times New Roman"/>
                <w:color w:val="000000"/>
              </w:rPr>
              <w:t xml:space="preserve">(44 </w:t>
            </w:r>
            <w:r w:rsidR="00516F36" w:rsidRPr="00382293">
              <w:sym w:font="Symbol" w:char="F0B0"/>
            </w:r>
            <w:r w:rsidR="00516F36">
              <w:rPr>
                <w:rFonts w:eastAsia="Times New Roman" w:cs="Times New Roman"/>
                <w:color w:val="000000"/>
              </w:rPr>
              <w:t xml:space="preserve">F  LWT, 56 </w:t>
            </w:r>
            <w:r w:rsidR="00516F36" w:rsidRPr="00382293">
              <w:sym w:font="Symbol" w:char="F0B0"/>
            </w:r>
            <w:r w:rsidR="00516F36">
              <w:rPr>
                <w:rFonts w:eastAsia="Times New Roman" w:cs="Times New Roman"/>
                <w:color w:val="000000"/>
              </w:rPr>
              <w:t>F EWT)</w:t>
            </w:r>
          </w:p>
        </w:tc>
      </w:tr>
      <w:tr w:rsidR="00BB6E9F" w:rsidRPr="004B76D1" w14:paraId="4B9F5375"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noWrap/>
          </w:tcPr>
          <w:p w14:paraId="09DBAA79" w14:textId="42896F7C" w:rsidR="00BB6E9F" w:rsidRDefault="00BB6E9F" w:rsidP="00F63C8B">
            <w:pPr>
              <w:rPr>
                <w:rFonts w:eastAsia="Times New Roman" w:cs="Times New Roman"/>
                <w:color w:val="000000"/>
              </w:rPr>
            </w:pPr>
            <w:r>
              <w:rPr>
                <w:rFonts w:eastAsia="Times New Roman" w:cs="Times New Roman"/>
                <w:color w:val="000000"/>
              </w:rPr>
              <w:lastRenderedPageBreak/>
              <w:t>Water Temp. Reset C</w:t>
            </w:r>
            <w:r w:rsidR="00F63C8B">
              <w:rPr>
                <w:rFonts w:eastAsia="Times New Roman" w:cs="Times New Roman"/>
                <w:color w:val="000000"/>
              </w:rPr>
              <w:t>ontrols</w:t>
            </w:r>
          </w:p>
        </w:tc>
        <w:tc>
          <w:tcPr>
            <w:tcW w:w="3150" w:type="dxa"/>
            <w:noWrap/>
          </w:tcPr>
          <w:p w14:paraId="4B2788BF" w14:textId="0F8C8AD7" w:rsidR="00BB6E9F" w:rsidRDefault="00254C41" w:rsidP="00254C4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Demand Reset</w:t>
            </w:r>
          </w:p>
        </w:tc>
        <w:tc>
          <w:tcPr>
            <w:tcW w:w="3600" w:type="dxa"/>
            <w:gridSpan w:val="2"/>
            <w:noWrap/>
          </w:tcPr>
          <w:p w14:paraId="46B5E858" w14:textId="7A457EAE" w:rsidR="00BB6E9F" w:rsidRDefault="00BB6E9F" w:rsidP="00F63C8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Outdoor air – supply water temp reset.  44 </w:t>
            </w:r>
            <w:r w:rsidR="00F63C8B" w:rsidRPr="00382293">
              <w:sym w:font="Symbol" w:char="F0B0"/>
            </w:r>
            <w:r>
              <w:rPr>
                <w:rFonts w:eastAsia="Times New Roman" w:cs="Times New Roman"/>
                <w:color w:val="000000"/>
              </w:rPr>
              <w:t xml:space="preserve">F water @ 80 </w:t>
            </w:r>
            <w:r w:rsidR="00F63C8B" w:rsidRPr="00382293">
              <w:sym w:font="Symbol" w:char="F0B0"/>
            </w:r>
            <w:r>
              <w:rPr>
                <w:rFonts w:eastAsia="Times New Roman" w:cs="Times New Roman"/>
                <w:color w:val="000000"/>
              </w:rPr>
              <w:t>F</w:t>
            </w:r>
            <w:r w:rsidR="00F63C8B">
              <w:rPr>
                <w:rFonts w:eastAsia="Times New Roman" w:cs="Times New Roman"/>
                <w:color w:val="000000"/>
              </w:rPr>
              <w:t xml:space="preserve"> and above, 54 </w:t>
            </w:r>
            <w:r w:rsidR="00F63C8B" w:rsidRPr="00382293">
              <w:sym w:font="Symbol" w:char="F0B0"/>
            </w:r>
            <w:r w:rsidR="00F63C8B">
              <w:t xml:space="preserve">F water @ 60 </w:t>
            </w:r>
            <w:r w:rsidR="00F63C8B" w:rsidRPr="00382293">
              <w:sym w:font="Symbol" w:char="F0B0"/>
            </w:r>
            <w:r w:rsidR="00F63C8B">
              <w:t>F and below</w:t>
            </w:r>
          </w:p>
        </w:tc>
      </w:tr>
      <w:tr w:rsidR="00BB5116" w:rsidRPr="004B76D1" w14:paraId="5208E38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998" w:type="dxa"/>
            <w:noWrap/>
          </w:tcPr>
          <w:p w14:paraId="3FB92052" w14:textId="43ED955E" w:rsidR="00BB5116" w:rsidRPr="004B76D1" w:rsidRDefault="00BB5116" w:rsidP="00701562">
            <w:pPr>
              <w:rPr>
                <w:rFonts w:eastAsia="Times New Roman" w:cs="Times New Roman"/>
                <w:color w:val="000000"/>
              </w:rPr>
            </w:pPr>
            <w:r>
              <w:rPr>
                <w:rFonts w:eastAsia="Times New Roman" w:cs="Times New Roman"/>
                <w:color w:val="000000"/>
              </w:rPr>
              <w:t>Oversizing Factor</w:t>
            </w:r>
          </w:p>
        </w:tc>
        <w:tc>
          <w:tcPr>
            <w:tcW w:w="3150" w:type="dxa"/>
            <w:noWrap/>
          </w:tcPr>
          <w:p w14:paraId="3C19CEA5" w14:textId="324AFE80" w:rsidR="00BB5116" w:rsidRPr="00A87C12" w:rsidRDefault="00C37601" w:rsidP="00C3760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Sized</w:t>
            </w:r>
            <w:r w:rsidR="000F45AB">
              <w:rPr>
                <w:rFonts w:eastAsia="Times New Roman" w:cs="Times New Roman"/>
                <w:color w:val="000000"/>
              </w:rPr>
              <w:t xml:space="preserve"> per Design Documents</w:t>
            </w:r>
          </w:p>
        </w:tc>
        <w:tc>
          <w:tcPr>
            <w:tcW w:w="3600" w:type="dxa"/>
            <w:gridSpan w:val="2"/>
            <w:noWrap/>
          </w:tcPr>
          <w:p w14:paraId="780AD135" w14:textId="02125456" w:rsidR="00BB5116" w:rsidRPr="00A87C12" w:rsidRDefault="00516F36" w:rsidP="00516F3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100</w:t>
            </w:r>
            <w:r w:rsidR="00BB5116">
              <w:rPr>
                <w:rFonts w:eastAsia="Times New Roman" w:cs="Times New Roman"/>
                <w:color w:val="000000"/>
              </w:rPr>
              <w:t>%</w:t>
            </w:r>
          </w:p>
        </w:tc>
      </w:tr>
    </w:tbl>
    <w:p w14:paraId="5AB9A0D0" w14:textId="77777777" w:rsidR="00CE7B7F" w:rsidRPr="00326567" w:rsidRDefault="00CE7B7F" w:rsidP="00326567"/>
    <w:p w14:paraId="503769C4" w14:textId="202EFCB8" w:rsidR="00326567" w:rsidRDefault="00326567" w:rsidP="004E5BDD">
      <w:pPr>
        <w:pStyle w:val="Heading2"/>
      </w:pPr>
      <w:r>
        <w:t>Boiler</w:t>
      </w:r>
    </w:p>
    <w:p w14:paraId="29BBAED5" w14:textId="3E9E4C5C" w:rsidR="00326567" w:rsidRDefault="00326567" w:rsidP="004E18A7">
      <w:pPr>
        <w:jc w:val="both"/>
      </w:pPr>
      <w:r>
        <w:t xml:space="preserve">The </w:t>
      </w:r>
      <w:r w:rsidR="00DE48A1">
        <w:t>standard proposed design</w:t>
      </w:r>
      <w:r w:rsidR="00986D94">
        <w:t xml:space="preserve"> </w:t>
      </w:r>
      <w:r>
        <w:t>boiler</w:t>
      </w:r>
      <w:r w:rsidR="00986D94">
        <w:t>s are condensing so their</w:t>
      </w:r>
      <w:r>
        <w:t xml:space="preserve"> efficiency will depend on the design </w:t>
      </w:r>
      <w:r w:rsidR="005C49D4">
        <w:t xml:space="preserve">return water temperature from the </w:t>
      </w:r>
      <w:r w:rsidR="00E048EE">
        <w:t>FTR</w:t>
      </w:r>
      <w:r w:rsidR="005C49D4">
        <w:t>, reheat coils, and preheat coils</w:t>
      </w:r>
      <w:r>
        <w:t xml:space="preserve">.  </w:t>
      </w:r>
    </w:p>
    <w:tbl>
      <w:tblPr>
        <w:tblStyle w:val="GridTable1Light1"/>
        <w:tblW w:w="10148" w:type="dxa"/>
        <w:tblLook w:val="04A0" w:firstRow="1" w:lastRow="0" w:firstColumn="1" w:lastColumn="0" w:noHBand="0" w:noVBand="1"/>
      </w:tblPr>
      <w:tblGrid>
        <w:gridCol w:w="2235"/>
        <w:gridCol w:w="2350"/>
        <w:gridCol w:w="1260"/>
        <w:gridCol w:w="1260"/>
        <w:gridCol w:w="1521"/>
        <w:gridCol w:w="1522"/>
      </w:tblGrid>
      <w:tr w:rsidR="00326567" w:rsidRPr="004B76D1" w14:paraId="7A45D0C0"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5E5AB6C5" w14:textId="77777777" w:rsidR="00326567" w:rsidRPr="004B76D1" w:rsidRDefault="00326567" w:rsidP="00701562">
            <w:pPr>
              <w:rPr>
                <w:rFonts w:eastAsia="Times New Roman" w:cs="Times New Roman"/>
                <w:sz w:val="24"/>
                <w:szCs w:val="24"/>
              </w:rPr>
            </w:pPr>
          </w:p>
        </w:tc>
        <w:tc>
          <w:tcPr>
            <w:tcW w:w="2350" w:type="dxa"/>
            <w:noWrap/>
            <w:hideMark/>
          </w:tcPr>
          <w:p w14:paraId="59229BC0" w14:textId="77777777" w:rsidR="00326567" w:rsidRPr="004B76D1" w:rsidRDefault="00326567" w:rsidP="0070156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520" w:type="dxa"/>
            <w:gridSpan w:val="2"/>
            <w:noWrap/>
            <w:hideMark/>
          </w:tcPr>
          <w:p w14:paraId="1FBDFC14" w14:textId="77777777" w:rsidR="00326567" w:rsidRPr="004B76D1" w:rsidRDefault="00326567" w:rsidP="0070156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3043" w:type="dxa"/>
            <w:gridSpan w:val="2"/>
            <w:noWrap/>
            <w:hideMark/>
          </w:tcPr>
          <w:p w14:paraId="567C513F" w14:textId="77777777" w:rsidR="00326567" w:rsidRPr="004B76D1" w:rsidRDefault="00326567" w:rsidP="0070156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326567" w:rsidRPr="004B76D1" w14:paraId="52AAEEF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366410C" w14:textId="4BF06C38" w:rsidR="00326567" w:rsidRPr="004B76D1" w:rsidRDefault="00326567" w:rsidP="00701562">
            <w:pPr>
              <w:rPr>
                <w:rFonts w:eastAsia="Times New Roman" w:cs="Times New Roman"/>
                <w:color w:val="000000"/>
              </w:rPr>
            </w:pPr>
            <w:r>
              <w:rPr>
                <w:rFonts w:eastAsia="Times New Roman" w:cs="Times New Roman"/>
                <w:color w:val="000000"/>
              </w:rPr>
              <w:t>Boiler Type</w:t>
            </w:r>
          </w:p>
        </w:tc>
        <w:tc>
          <w:tcPr>
            <w:tcW w:w="2350" w:type="dxa"/>
            <w:noWrap/>
          </w:tcPr>
          <w:p w14:paraId="64DA4764" w14:textId="161F4FEF" w:rsidR="00326567" w:rsidRPr="004B76D1" w:rsidRDefault="00326567"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Modulating Condensing</w:t>
            </w:r>
            <w:r w:rsidR="00C11AF3">
              <w:rPr>
                <w:rFonts w:eastAsia="Times New Roman" w:cs="Times New Roman"/>
                <w:color w:val="000000"/>
              </w:rPr>
              <w:t xml:space="preserve"> w/ 30% </w:t>
            </w:r>
            <w:r w:rsidR="00C11AF3">
              <w:t>propylene</w:t>
            </w:r>
            <w:r w:rsidR="00C11AF3">
              <w:rPr>
                <w:rFonts w:eastAsia="Times New Roman" w:cs="Times New Roman"/>
                <w:color w:val="000000"/>
              </w:rPr>
              <w:t xml:space="preserve"> glycol solution</w:t>
            </w:r>
            <w:r w:rsidR="0082465E">
              <w:rPr>
                <w:rFonts w:eastAsia="Times New Roman" w:cs="Times New Roman"/>
                <w:color w:val="000000"/>
              </w:rPr>
              <w:t xml:space="preserve"> in primary loop</w:t>
            </w:r>
          </w:p>
        </w:tc>
        <w:tc>
          <w:tcPr>
            <w:tcW w:w="2520" w:type="dxa"/>
            <w:gridSpan w:val="2"/>
            <w:noWrap/>
          </w:tcPr>
          <w:p w14:paraId="24F1C5F5" w14:textId="1DB70D49" w:rsidR="00326567" w:rsidRPr="004B76D1" w:rsidRDefault="00205BB9"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Gas Fired, spark ignition, Hot Water</w:t>
            </w:r>
          </w:p>
        </w:tc>
        <w:tc>
          <w:tcPr>
            <w:tcW w:w="3043" w:type="dxa"/>
            <w:gridSpan w:val="2"/>
            <w:noWrap/>
          </w:tcPr>
          <w:p w14:paraId="6A4420CB" w14:textId="12855F52" w:rsidR="00326567" w:rsidRPr="004B76D1" w:rsidRDefault="00205BB9"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Gas Fired, Hot Water</w:t>
            </w:r>
          </w:p>
        </w:tc>
      </w:tr>
      <w:tr w:rsidR="00205BB9" w:rsidRPr="00CE7B7F" w14:paraId="6581CC79" w14:textId="77777777" w:rsidTr="004833B0">
        <w:trPr>
          <w:trHeight w:val="308"/>
        </w:trPr>
        <w:tc>
          <w:tcPr>
            <w:cnfStyle w:val="001000000000" w:firstRow="0" w:lastRow="0" w:firstColumn="1" w:lastColumn="0" w:oddVBand="0" w:evenVBand="0" w:oddHBand="0" w:evenHBand="0" w:firstRowFirstColumn="0" w:firstRowLastColumn="0" w:lastRowFirstColumn="0" w:lastRowLastColumn="0"/>
            <w:tcW w:w="2235" w:type="dxa"/>
            <w:vMerge w:val="restart"/>
            <w:noWrap/>
            <w:hideMark/>
          </w:tcPr>
          <w:p w14:paraId="029DCD01" w14:textId="75CDE97E" w:rsidR="00205BB9" w:rsidRPr="00CE7B7F" w:rsidRDefault="00205BB9" w:rsidP="0082465E">
            <w:pPr>
              <w:rPr>
                <w:rFonts w:eastAsia="Times New Roman" w:cs="Times New Roman"/>
                <w:color w:val="000000"/>
              </w:rPr>
            </w:pPr>
            <w:r w:rsidRPr="00CE7B7F">
              <w:rPr>
                <w:rFonts w:eastAsia="Times New Roman" w:cs="Times New Roman"/>
                <w:color w:val="000000"/>
              </w:rPr>
              <w:t xml:space="preserve">Full Load </w:t>
            </w:r>
            <w:r>
              <w:rPr>
                <w:rFonts w:eastAsia="Times New Roman" w:cs="Times New Roman"/>
                <w:color w:val="000000"/>
              </w:rPr>
              <w:t xml:space="preserve">Rated </w:t>
            </w:r>
            <w:r w:rsidRPr="00CE7B7F">
              <w:rPr>
                <w:rFonts w:eastAsia="Times New Roman" w:cs="Times New Roman"/>
                <w:color w:val="000000"/>
              </w:rPr>
              <w:t>Efficiency</w:t>
            </w:r>
            <w:r>
              <w:rPr>
                <w:rFonts w:eastAsia="Times New Roman" w:cs="Times New Roman"/>
                <w:color w:val="000000"/>
              </w:rPr>
              <w:t xml:space="preserve"> </w:t>
            </w:r>
          </w:p>
        </w:tc>
        <w:tc>
          <w:tcPr>
            <w:tcW w:w="2350" w:type="dxa"/>
            <w:vMerge w:val="restart"/>
            <w:noWrap/>
            <w:hideMark/>
          </w:tcPr>
          <w:p w14:paraId="2E694497" w14:textId="15F46171" w:rsidR="00205BB9" w:rsidRDefault="00205BB9" w:rsidP="007359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AHRI Rating Conditions: 97% (80°F RWT)</w:t>
            </w:r>
          </w:p>
          <w:p w14:paraId="7ACE41FA" w14:textId="6E5E447E" w:rsidR="00205BB9" w:rsidRPr="00CE7B7F" w:rsidRDefault="00205BB9" w:rsidP="007359C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Design Conditions: </w:t>
            </w:r>
            <w:r w:rsidRPr="00CE7B7F">
              <w:rPr>
                <w:rFonts w:eastAsia="Times New Roman" w:cs="Times New Roman"/>
                <w:color w:val="000000"/>
              </w:rPr>
              <w:t>93%</w:t>
            </w:r>
            <w:r>
              <w:rPr>
                <w:rFonts w:eastAsia="Times New Roman" w:cs="Times New Roman"/>
                <w:color w:val="000000"/>
              </w:rPr>
              <w:t xml:space="preserve"> (@120 F return)86% (@140 F return)</w:t>
            </w:r>
          </w:p>
        </w:tc>
        <w:tc>
          <w:tcPr>
            <w:tcW w:w="2520" w:type="dxa"/>
            <w:gridSpan w:val="2"/>
            <w:noWrap/>
            <w:hideMark/>
          </w:tcPr>
          <w:p w14:paraId="55C610E1" w14:textId="21A6904D"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Per ASHRAE 90.1-201</w:t>
            </w:r>
            <w:r>
              <w:rPr>
                <w:rFonts w:eastAsia="Times New Roman" w:cs="Times New Roman"/>
                <w:color w:val="000000"/>
              </w:rPr>
              <w:t>3</w:t>
            </w:r>
            <w:r w:rsidRPr="004B76D1">
              <w:rPr>
                <w:rFonts w:eastAsia="Times New Roman" w:cs="Times New Roman"/>
                <w:color w:val="000000"/>
              </w:rPr>
              <w:t xml:space="preserve"> Table 6.8.1</w:t>
            </w:r>
            <w:r>
              <w:rPr>
                <w:rFonts w:eastAsia="Times New Roman" w:cs="Times New Roman"/>
                <w:color w:val="000000"/>
              </w:rPr>
              <w:t>-6</w:t>
            </w:r>
          </w:p>
        </w:tc>
        <w:tc>
          <w:tcPr>
            <w:tcW w:w="3043" w:type="dxa"/>
            <w:gridSpan w:val="2"/>
            <w:noWrap/>
            <w:hideMark/>
          </w:tcPr>
          <w:p w14:paraId="2A82584A" w14:textId="0DFAA6B4" w:rsidR="00205BB9" w:rsidRPr="00CE7B7F" w:rsidRDefault="00205BB9" w:rsidP="007015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Per ASHRAE 90.1-2010 Table 6.8.1F</w:t>
            </w:r>
          </w:p>
        </w:tc>
      </w:tr>
      <w:tr w:rsidR="00205BB9" w:rsidRPr="00CE7B7F" w14:paraId="5D0443B2" w14:textId="77777777" w:rsidTr="004833B0">
        <w:trPr>
          <w:trHeight w:val="305"/>
        </w:trPr>
        <w:tc>
          <w:tcPr>
            <w:cnfStyle w:val="001000000000" w:firstRow="0" w:lastRow="0" w:firstColumn="1" w:lastColumn="0" w:oddVBand="0" w:evenVBand="0" w:oddHBand="0" w:evenHBand="0" w:firstRowFirstColumn="0" w:firstRowLastColumn="0" w:lastRowFirstColumn="0" w:lastRowLastColumn="0"/>
            <w:tcW w:w="2235" w:type="dxa"/>
            <w:vMerge/>
            <w:noWrap/>
          </w:tcPr>
          <w:p w14:paraId="6D60647C" w14:textId="77777777" w:rsidR="00205BB9" w:rsidRPr="00CE7B7F" w:rsidRDefault="00205BB9" w:rsidP="00205BB9">
            <w:pPr>
              <w:rPr>
                <w:rFonts w:eastAsia="Times New Roman" w:cs="Times New Roman"/>
                <w:color w:val="000000"/>
              </w:rPr>
            </w:pPr>
          </w:p>
        </w:tc>
        <w:tc>
          <w:tcPr>
            <w:tcW w:w="2350" w:type="dxa"/>
            <w:vMerge/>
            <w:noWrap/>
          </w:tcPr>
          <w:p w14:paraId="25FBE594" w14:textId="77777777" w:rsidR="00205BB9"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260" w:type="dxa"/>
            <w:noWrap/>
          </w:tcPr>
          <w:p w14:paraId="1F250929" w14:textId="40C9A8C9"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&lt;300 kBTU</w:t>
            </w:r>
          </w:p>
        </w:tc>
        <w:tc>
          <w:tcPr>
            <w:tcW w:w="1260" w:type="dxa"/>
          </w:tcPr>
          <w:p w14:paraId="4BA33469" w14:textId="135D08F4"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82% AFU</w:t>
            </w:r>
          </w:p>
        </w:tc>
        <w:tc>
          <w:tcPr>
            <w:tcW w:w="1521" w:type="dxa"/>
            <w:noWrap/>
          </w:tcPr>
          <w:p w14:paraId="2D38FDE7" w14:textId="0AD901E3"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&lt;300 kBTU</w:t>
            </w:r>
          </w:p>
        </w:tc>
        <w:tc>
          <w:tcPr>
            <w:tcW w:w="1522" w:type="dxa"/>
          </w:tcPr>
          <w:p w14:paraId="4F1E6B39" w14:textId="6E9793B1"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80% AFU</w:t>
            </w:r>
          </w:p>
        </w:tc>
      </w:tr>
      <w:tr w:rsidR="00205BB9" w:rsidRPr="00CE7B7F" w14:paraId="21DDEA6F" w14:textId="77777777" w:rsidTr="004833B0">
        <w:trPr>
          <w:trHeight w:val="305"/>
        </w:trPr>
        <w:tc>
          <w:tcPr>
            <w:cnfStyle w:val="001000000000" w:firstRow="0" w:lastRow="0" w:firstColumn="1" w:lastColumn="0" w:oddVBand="0" w:evenVBand="0" w:oddHBand="0" w:evenHBand="0" w:firstRowFirstColumn="0" w:firstRowLastColumn="0" w:lastRowFirstColumn="0" w:lastRowLastColumn="0"/>
            <w:tcW w:w="2235" w:type="dxa"/>
            <w:vMerge/>
            <w:noWrap/>
          </w:tcPr>
          <w:p w14:paraId="07A5E347" w14:textId="77777777" w:rsidR="00205BB9" w:rsidRPr="00CE7B7F" w:rsidRDefault="00205BB9" w:rsidP="00205BB9">
            <w:pPr>
              <w:rPr>
                <w:rFonts w:eastAsia="Times New Roman" w:cs="Times New Roman"/>
                <w:color w:val="000000"/>
              </w:rPr>
            </w:pPr>
          </w:p>
        </w:tc>
        <w:tc>
          <w:tcPr>
            <w:tcW w:w="2350" w:type="dxa"/>
            <w:vMerge/>
            <w:noWrap/>
          </w:tcPr>
          <w:p w14:paraId="020CC595" w14:textId="77777777" w:rsidR="00205BB9"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260" w:type="dxa"/>
            <w:noWrap/>
          </w:tcPr>
          <w:p w14:paraId="2BC0F66D" w14:textId="732D3BA0"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&lt;2500kBTU</w:t>
            </w:r>
          </w:p>
        </w:tc>
        <w:tc>
          <w:tcPr>
            <w:tcW w:w="1260" w:type="dxa"/>
          </w:tcPr>
          <w:p w14:paraId="3F048DBE" w14:textId="0209F478" w:rsidR="00205BB9" w:rsidRPr="00205BB9"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80% E</w:t>
            </w:r>
            <w:r>
              <w:rPr>
                <w:rFonts w:eastAsia="Times New Roman" w:cs="Times New Roman"/>
                <w:color w:val="000000"/>
                <w:vertAlign w:val="subscript"/>
              </w:rPr>
              <w:t>t</w:t>
            </w:r>
          </w:p>
        </w:tc>
        <w:tc>
          <w:tcPr>
            <w:tcW w:w="1521" w:type="dxa"/>
            <w:noWrap/>
          </w:tcPr>
          <w:p w14:paraId="1B37534C" w14:textId="63E24E2D"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&lt;2500kBTU</w:t>
            </w:r>
          </w:p>
        </w:tc>
        <w:tc>
          <w:tcPr>
            <w:tcW w:w="1522" w:type="dxa"/>
          </w:tcPr>
          <w:p w14:paraId="2CBE76BD" w14:textId="7BDE0CD4"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80% E</w:t>
            </w:r>
            <w:r>
              <w:rPr>
                <w:rFonts w:eastAsia="Times New Roman" w:cs="Times New Roman"/>
                <w:color w:val="000000"/>
                <w:vertAlign w:val="subscript"/>
              </w:rPr>
              <w:t>t</w:t>
            </w:r>
          </w:p>
        </w:tc>
      </w:tr>
      <w:tr w:rsidR="00205BB9" w:rsidRPr="00CE7B7F" w14:paraId="5FA9D18C" w14:textId="77777777" w:rsidTr="004833B0">
        <w:trPr>
          <w:trHeight w:val="305"/>
        </w:trPr>
        <w:tc>
          <w:tcPr>
            <w:cnfStyle w:val="001000000000" w:firstRow="0" w:lastRow="0" w:firstColumn="1" w:lastColumn="0" w:oddVBand="0" w:evenVBand="0" w:oddHBand="0" w:evenHBand="0" w:firstRowFirstColumn="0" w:firstRowLastColumn="0" w:lastRowFirstColumn="0" w:lastRowLastColumn="0"/>
            <w:tcW w:w="2235" w:type="dxa"/>
            <w:vMerge/>
            <w:noWrap/>
          </w:tcPr>
          <w:p w14:paraId="59775986" w14:textId="77777777" w:rsidR="00205BB9" w:rsidRPr="00CE7B7F" w:rsidRDefault="00205BB9" w:rsidP="00205BB9">
            <w:pPr>
              <w:rPr>
                <w:rFonts w:eastAsia="Times New Roman" w:cs="Times New Roman"/>
                <w:color w:val="000000"/>
              </w:rPr>
            </w:pPr>
          </w:p>
        </w:tc>
        <w:tc>
          <w:tcPr>
            <w:tcW w:w="2350" w:type="dxa"/>
            <w:vMerge/>
            <w:noWrap/>
          </w:tcPr>
          <w:p w14:paraId="52B2422B" w14:textId="77777777" w:rsidR="00205BB9"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1260" w:type="dxa"/>
            <w:noWrap/>
          </w:tcPr>
          <w:p w14:paraId="03DEA61A" w14:textId="52F43E9D"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&gt;2500kBTU</w:t>
            </w:r>
          </w:p>
        </w:tc>
        <w:tc>
          <w:tcPr>
            <w:tcW w:w="1260" w:type="dxa"/>
          </w:tcPr>
          <w:p w14:paraId="1BA15952" w14:textId="16CCC5B1"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82% E</w:t>
            </w:r>
            <w:r>
              <w:rPr>
                <w:rFonts w:eastAsia="Times New Roman" w:cs="Times New Roman"/>
                <w:color w:val="000000"/>
                <w:vertAlign w:val="subscript"/>
              </w:rPr>
              <w:t>c</w:t>
            </w:r>
            <w:r w:rsidR="00EF4B73">
              <w:rPr>
                <w:rFonts w:eastAsia="Times New Roman" w:cs="Times New Roman"/>
                <w:color w:val="000000"/>
                <w:vertAlign w:val="subscript"/>
              </w:rPr>
              <w:t xml:space="preserve"> </w:t>
            </w:r>
          </w:p>
        </w:tc>
        <w:tc>
          <w:tcPr>
            <w:tcW w:w="1521" w:type="dxa"/>
            <w:noWrap/>
          </w:tcPr>
          <w:p w14:paraId="1385531B" w14:textId="109F2438"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&gt;2500kBTU</w:t>
            </w:r>
          </w:p>
        </w:tc>
        <w:tc>
          <w:tcPr>
            <w:tcW w:w="1522" w:type="dxa"/>
          </w:tcPr>
          <w:p w14:paraId="17EC4F45" w14:textId="3FC1016C" w:rsidR="00205BB9" w:rsidRPr="00CE7B7F" w:rsidRDefault="00205BB9" w:rsidP="00205BB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82% E</w:t>
            </w:r>
            <w:r>
              <w:rPr>
                <w:rFonts w:eastAsia="Times New Roman" w:cs="Times New Roman"/>
                <w:color w:val="000000"/>
                <w:vertAlign w:val="subscript"/>
              </w:rPr>
              <w:t>c</w:t>
            </w:r>
          </w:p>
        </w:tc>
      </w:tr>
      <w:tr w:rsidR="00425480" w:rsidRPr="004B76D1" w14:paraId="45ADBCB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3F8E23A3" w14:textId="0B77D8A3" w:rsidR="00425480" w:rsidRPr="00CE7B7F" w:rsidRDefault="00425480" w:rsidP="00425480">
            <w:pPr>
              <w:rPr>
                <w:rFonts w:eastAsia="Times New Roman" w:cs="Times New Roman"/>
                <w:color w:val="000000"/>
              </w:rPr>
            </w:pPr>
            <w:r>
              <w:rPr>
                <w:rFonts w:eastAsia="Times New Roman" w:cs="Times New Roman"/>
                <w:color w:val="000000"/>
              </w:rPr>
              <w:t>Water Temp. Reset Controls</w:t>
            </w:r>
          </w:p>
        </w:tc>
        <w:tc>
          <w:tcPr>
            <w:tcW w:w="2350" w:type="dxa"/>
            <w:noWrap/>
            <w:hideMark/>
          </w:tcPr>
          <w:p w14:paraId="4AF9EA59" w14:textId="31769959" w:rsidR="00425480" w:rsidRPr="00CE7B7F"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Outdoor air – </w:t>
            </w:r>
            <w:r w:rsidRPr="00F63C8B">
              <w:rPr>
                <w:rFonts w:eastAsia="Times New Roman" w:cs="Times New Roman"/>
                <w:i/>
                <w:color w:val="000000"/>
              </w:rPr>
              <w:t xml:space="preserve">return </w:t>
            </w:r>
            <w:r>
              <w:rPr>
                <w:rFonts w:eastAsia="Times New Roman" w:cs="Times New Roman"/>
                <w:color w:val="000000"/>
              </w:rPr>
              <w:t xml:space="preserve">water temp reset.  140 </w:t>
            </w:r>
            <w:r w:rsidRPr="00382293">
              <w:sym w:font="Symbol" w:char="F0B0"/>
            </w:r>
            <w:r>
              <w:rPr>
                <w:rFonts w:eastAsia="Times New Roman" w:cs="Times New Roman"/>
                <w:color w:val="000000"/>
              </w:rPr>
              <w:t xml:space="preserve">F water @ 20 </w:t>
            </w:r>
            <w:r w:rsidRPr="00382293">
              <w:sym w:font="Symbol" w:char="F0B0"/>
            </w:r>
            <w:r>
              <w:rPr>
                <w:rFonts w:eastAsia="Times New Roman" w:cs="Times New Roman"/>
                <w:color w:val="000000"/>
              </w:rPr>
              <w:t xml:space="preserve">F and below, 120 </w:t>
            </w:r>
            <w:r w:rsidRPr="00382293">
              <w:sym w:font="Symbol" w:char="F0B0"/>
            </w:r>
            <w:r>
              <w:t xml:space="preserve">F water @50 </w:t>
            </w:r>
            <w:r w:rsidRPr="00382293">
              <w:sym w:font="Symbol" w:char="F0B0"/>
            </w:r>
            <w:r>
              <w:t>F and above</w:t>
            </w:r>
          </w:p>
        </w:tc>
        <w:tc>
          <w:tcPr>
            <w:tcW w:w="2520" w:type="dxa"/>
            <w:gridSpan w:val="2"/>
            <w:noWrap/>
            <w:hideMark/>
          </w:tcPr>
          <w:p w14:paraId="70A032C5" w14:textId="78D2E6C6" w:rsidR="00425480" w:rsidRPr="00CE7B7F"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Outdoor air – supply water temp reset.  180 </w:t>
            </w:r>
            <w:r w:rsidRPr="00382293">
              <w:sym w:font="Symbol" w:char="F0B0"/>
            </w:r>
            <w:r>
              <w:rPr>
                <w:rFonts w:eastAsia="Times New Roman" w:cs="Times New Roman"/>
                <w:color w:val="000000"/>
              </w:rPr>
              <w:t xml:space="preserve">F water @ 20 </w:t>
            </w:r>
            <w:r w:rsidRPr="00382293">
              <w:sym w:font="Symbol" w:char="F0B0"/>
            </w:r>
            <w:r>
              <w:rPr>
                <w:rFonts w:eastAsia="Times New Roman" w:cs="Times New Roman"/>
                <w:color w:val="000000"/>
              </w:rPr>
              <w:t xml:space="preserve">F and below, 150 </w:t>
            </w:r>
            <w:r w:rsidRPr="00382293">
              <w:sym w:font="Symbol" w:char="F0B0"/>
            </w:r>
            <w:r>
              <w:t xml:space="preserve">F water @50 </w:t>
            </w:r>
            <w:r w:rsidRPr="00382293">
              <w:sym w:font="Symbol" w:char="F0B0"/>
            </w:r>
            <w:r>
              <w:t>F and above</w:t>
            </w:r>
          </w:p>
        </w:tc>
        <w:tc>
          <w:tcPr>
            <w:tcW w:w="3043" w:type="dxa"/>
            <w:gridSpan w:val="2"/>
            <w:noWrap/>
            <w:hideMark/>
          </w:tcPr>
          <w:p w14:paraId="4CC8929F" w14:textId="3AF1B666" w:rsidR="00425480" w:rsidRPr="00326567"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Outdoor air – supply water temp reset.  180 </w:t>
            </w:r>
            <w:r w:rsidRPr="00382293">
              <w:sym w:font="Symbol" w:char="F0B0"/>
            </w:r>
            <w:r>
              <w:rPr>
                <w:rFonts w:eastAsia="Times New Roman" w:cs="Times New Roman"/>
                <w:color w:val="000000"/>
              </w:rPr>
              <w:t xml:space="preserve">F water @ 20 </w:t>
            </w:r>
            <w:r w:rsidRPr="00382293">
              <w:sym w:font="Symbol" w:char="F0B0"/>
            </w:r>
            <w:r>
              <w:rPr>
                <w:rFonts w:eastAsia="Times New Roman" w:cs="Times New Roman"/>
                <w:color w:val="000000"/>
              </w:rPr>
              <w:t xml:space="preserve">F and below, 150 </w:t>
            </w:r>
            <w:r w:rsidRPr="00382293">
              <w:sym w:font="Symbol" w:char="F0B0"/>
            </w:r>
            <w:r>
              <w:t xml:space="preserve">F water @50 </w:t>
            </w:r>
            <w:r w:rsidRPr="00382293">
              <w:sym w:font="Symbol" w:char="F0B0"/>
            </w:r>
            <w:r>
              <w:t>F and above</w:t>
            </w:r>
          </w:p>
        </w:tc>
      </w:tr>
      <w:tr w:rsidR="00425480" w:rsidRPr="004B76D1" w14:paraId="019569C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7A6D2854" w14:textId="6904251E" w:rsidR="00425480" w:rsidRPr="004B76D1" w:rsidRDefault="00425480" w:rsidP="00425480">
            <w:pPr>
              <w:rPr>
                <w:rFonts w:eastAsia="Times New Roman" w:cs="Times New Roman"/>
                <w:color w:val="000000"/>
              </w:rPr>
            </w:pPr>
            <w:r>
              <w:rPr>
                <w:rFonts w:eastAsia="Times New Roman" w:cs="Times New Roman"/>
                <w:color w:val="000000"/>
              </w:rPr>
              <w:t>Loop DT</w:t>
            </w:r>
          </w:p>
        </w:tc>
        <w:tc>
          <w:tcPr>
            <w:tcW w:w="2350" w:type="dxa"/>
            <w:noWrap/>
            <w:hideMark/>
          </w:tcPr>
          <w:p w14:paraId="6C5182A5" w14:textId="2DE5C3AD" w:rsidR="00425480"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Primary Loop : 40</w:t>
            </w:r>
            <w:r w:rsidR="0018390E">
              <w:rPr>
                <w:rFonts w:eastAsia="Times New Roman" w:cs="Times New Roman"/>
                <w:color w:val="000000"/>
              </w:rPr>
              <w:t>°</w:t>
            </w:r>
            <w:r>
              <w:rPr>
                <w:rFonts w:eastAsia="Times New Roman" w:cs="Times New Roman"/>
                <w:color w:val="000000"/>
              </w:rPr>
              <w:t xml:space="preserve"> F</w:t>
            </w:r>
            <w:r w:rsidR="0082465E">
              <w:rPr>
                <w:rFonts w:eastAsia="Times New Roman" w:cs="Times New Roman"/>
                <w:color w:val="000000"/>
              </w:rPr>
              <w:t xml:space="preserve"> (180°F </w:t>
            </w:r>
            <w:r w:rsidR="00994C14">
              <w:rPr>
                <w:rFonts w:eastAsia="Times New Roman" w:cs="Times New Roman"/>
                <w:color w:val="000000"/>
              </w:rPr>
              <w:t>L</w:t>
            </w:r>
            <w:r w:rsidR="0082465E">
              <w:rPr>
                <w:rFonts w:eastAsia="Times New Roman" w:cs="Times New Roman"/>
                <w:color w:val="000000"/>
              </w:rPr>
              <w:t>WT, 140°F RWT)</w:t>
            </w:r>
          </w:p>
          <w:p w14:paraId="4542A4E2" w14:textId="2A1581BF" w:rsidR="00425480"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Secondary Loop</w:t>
            </w:r>
            <w:r w:rsidR="0082465E">
              <w:rPr>
                <w:rFonts w:eastAsia="Times New Roman" w:cs="Times New Roman"/>
                <w:color w:val="000000"/>
              </w:rPr>
              <w:t>s</w:t>
            </w:r>
            <w:r>
              <w:rPr>
                <w:rFonts w:eastAsia="Times New Roman" w:cs="Times New Roman"/>
                <w:color w:val="000000"/>
              </w:rPr>
              <w:t>:</w:t>
            </w:r>
          </w:p>
          <w:p w14:paraId="28BC44F9" w14:textId="62907D3E" w:rsidR="00425480" w:rsidRDefault="0082465E"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Pr>
                <w:rFonts w:eastAsia="Times New Roman" w:cs="Times New Roman"/>
                <w:i/>
                <w:color w:val="000000"/>
              </w:rPr>
              <w:t>FTR</w:t>
            </w:r>
            <w:r w:rsidR="00425480">
              <w:rPr>
                <w:rFonts w:eastAsia="Times New Roman" w:cs="Times New Roman"/>
                <w:i/>
                <w:color w:val="000000"/>
              </w:rPr>
              <w:t xml:space="preserve"> – 20</w:t>
            </w:r>
            <w:r w:rsidR="0018390E">
              <w:rPr>
                <w:rFonts w:eastAsia="Times New Roman" w:cs="Times New Roman"/>
                <w:i/>
                <w:color w:val="000000"/>
              </w:rPr>
              <w:t>°</w:t>
            </w:r>
            <w:r w:rsidR="00425480">
              <w:rPr>
                <w:rFonts w:eastAsia="Times New Roman" w:cs="Times New Roman"/>
                <w:i/>
                <w:color w:val="000000"/>
              </w:rPr>
              <w:t xml:space="preserve"> F</w:t>
            </w:r>
          </w:p>
          <w:p w14:paraId="6D9B3428" w14:textId="790D0960" w:rsidR="00425480" w:rsidRPr="004E18A7"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Pr>
                <w:rFonts w:eastAsia="Times New Roman" w:cs="Times New Roman"/>
                <w:i/>
                <w:color w:val="000000"/>
              </w:rPr>
              <w:t>DIU – 7</w:t>
            </w:r>
            <w:r w:rsidR="0018390E">
              <w:rPr>
                <w:rFonts w:eastAsia="Times New Roman" w:cs="Times New Roman"/>
                <w:i/>
                <w:color w:val="000000"/>
              </w:rPr>
              <w:t>°</w:t>
            </w:r>
            <w:r>
              <w:rPr>
                <w:rFonts w:eastAsia="Times New Roman" w:cs="Times New Roman"/>
                <w:i/>
                <w:color w:val="000000"/>
              </w:rPr>
              <w:t xml:space="preserve"> F</w:t>
            </w:r>
          </w:p>
          <w:p w14:paraId="3656275C" w14:textId="622E283D" w:rsidR="00425480" w:rsidRPr="004E18A7"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rPr>
            </w:pPr>
            <w:r w:rsidRPr="004E18A7">
              <w:rPr>
                <w:rFonts w:eastAsia="Times New Roman" w:cs="Times New Roman"/>
                <w:i/>
                <w:color w:val="000000"/>
              </w:rPr>
              <w:t>Air Handler – 40</w:t>
            </w:r>
            <w:r w:rsidR="0018390E">
              <w:rPr>
                <w:rFonts w:eastAsia="Times New Roman" w:cs="Times New Roman"/>
                <w:i/>
                <w:color w:val="000000"/>
              </w:rPr>
              <w:t>°</w:t>
            </w:r>
            <w:r w:rsidRPr="004E18A7">
              <w:rPr>
                <w:rFonts w:eastAsia="Times New Roman" w:cs="Times New Roman"/>
                <w:i/>
                <w:color w:val="000000"/>
              </w:rPr>
              <w:t xml:space="preserve"> F</w:t>
            </w:r>
          </w:p>
          <w:p w14:paraId="48B124F0" w14:textId="63D9FADD" w:rsidR="00425480" w:rsidRPr="004B76D1"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c>
          <w:tcPr>
            <w:tcW w:w="2520" w:type="dxa"/>
            <w:gridSpan w:val="2"/>
            <w:noWrap/>
            <w:hideMark/>
          </w:tcPr>
          <w:p w14:paraId="4EE2DFEE" w14:textId="2D7F8A91" w:rsidR="00425480" w:rsidRPr="004B76D1"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50</w:t>
            </w:r>
            <w:r w:rsidR="0018390E">
              <w:rPr>
                <w:rFonts w:eastAsia="Times New Roman" w:cs="Times New Roman"/>
                <w:color w:val="000000"/>
              </w:rPr>
              <w:t>°</w:t>
            </w:r>
            <w:r>
              <w:rPr>
                <w:rFonts w:eastAsia="Times New Roman" w:cs="Times New Roman"/>
                <w:color w:val="000000"/>
              </w:rPr>
              <w:t>F</w:t>
            </w:r>
          </w:p>
        </w:tc>
        <w:tc>
          <w:tcPr>
            <w:tcW w:w="3043" w:type="dxa"/>
            <w:gridSpan w:val="2"/>
            <w:noWrap/>
            <w:hideMark/>
          </w:tcPr>
          <w:p w14:paraId="70B59802" w14:textId="10F3A9A1" w:rsidR="00425480" w:rsidRPr="004B76D1"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50</w:t>
            </w:r>
            <w:r w:rsidR="0018390E">
              <w:rPr>
                <w:rFonts w:eastAsia="Times New Roman" w:cs="Times New Roman"/>
                <w:color w:val="000000"/>
              </w:rPr>
              <w:t>°</w:t>
            </w:r>
            <w:r>
              <w:rPr>
                <w:rFonts w:eastAsia="Times New Roman" w:cs="Times New Roman"/>
                <w:color w:val="000000"/>
              </w:rPr>
              <w:t>F</w:t>
            </w:r>
          </w:p>
        </w:tc>
      </w:tr>
      <w:tr w:rsidR="00425480" w:rsidRPr="004B76D1" w14:paraId="13E7254C"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2235" w:type="dxa"/>
            <w:noWrap/>
          </w:tcPr>
          <w:p w14:paraId="5C3AC23C" w14:textId="762CC91B" w:rsidR="00425480" w:rsidRPr="004B76D1" w:rsidRDefault="00425480" w:rsidP="00425480">
            <w:pPr>
              <w:rPr>
                <w:rFonts w:eastAsia="Times New Roman" w:cs="Times New Roman"/>
                <w:color w:val="000000"/>
              </w:rPr>
            </w:pPr>
            <w:r>
              <w:rPr>
                <w:rFonts w:eastAsia="Times New Roman" w:cs="Times New Roman"/>
                <w:color w:val="000000"/>
              </w:rPr>
              <w:t>Oversizing Factor</w:t>
            </w:r>
          </w:p>
        </w:tc>
        <w:tc>
          <w:tcPr>
            <w:tcW w:w="2350" w:type="dxa"/>
            <w:noWrap/>
          </w:tcPr>
          <w:p w14:paraId="553A4F3D" w14:textId="1FCA949D" w:rsidR="00425480" w:rsidRPr="00A87C12" w:rsidRDefault="00425480" w:rsidP="0042548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Sized per Design Documents</w:t>
            </w:r>
          </w:p>
        </w:tc>
        <w:tc>
          <w:tcPr>
            <w:tcW w:w="2520" w:type="dxa"/>
            <w:gridSpan w:val="2"/>
            <w:noWrap/>
          </w:tcPr>
          <w:p w14:paraId="38FEB007" w14:textId="39B40674" w:rsidR="00425480" w:rsidRPr="00A87C12" w:rsidRDefault="007F0474" w:rsidP="007F04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100</w:t>
            </w:r>
            <w:r w:rsidR="00425480">
              <w:rPr>
                <w:rFonts w:eastAsia="Times New Roman" w:cs="Times New Roman"/>
                <w:color w:val="000000"/>
              </w:rPr>
              <w:t>%</w:t>
            </w:r>
          </w:p>
        </w:tc>
        <w:tc>
          <w:tcPr>
            <w:tcW w:w="3043" w:type="dxa"/>
            <w:gridSpan w:val="2"/>
            <w:noWrap/>
          </w:tcPr>
          <w:p w14:paraId="1DB3C05B" w14:textId="4A686B8E" w:rsidR="00425480" w:rsidRPr="00A87C12" w:rsidRDefault="007F0474" w:rsidP="007F047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100</w:t>
            </w:r>
            <w:r w:rsidR="00425480">
              <w:rPr>
                <w:rFonts w:eastAsia="Times New Roman" w:cs="Times New Roman"/>
                <w:color w:val="000000"/>
              </w:rPr>
              <w:t>%</w:t>
            </w:r>
          </w:p>
        </w:tc>
      </w:tr>
    </w:tbl>
    <w:p w14:paraId="12A1A59A" w14:textId="57272DB8" w:rsidR="000B4419" w:rsidRDefault="000B4419" w:rsidP="00326567"/>
    <w:p w14:paraId="1511C7C9" w14:textId="77777777" w:rsidR="000B4419" w:rsidRDefault="000B4419">
      <w:r>
        <w:br w:type="page"/>
      </w:r>
    </w:p>
    <w:p w14:paraId="1B9FF87E" w14:textId="77FF8B36" w:rsidR="004E1D3C" w:rsidRDefault="000B4419" w:rsidP="004E5BDD">
      <w:pPr>
        <w:pStyle w:val="Heading2"/>
      </w:pPr>
      <w:r>
        <w:lastRenderedPageBreak/>
        <w:t>P</w:t>
      </w:r>
      <w:r w:rsidR="004E1D3C">
        <w:t>ump</w:t>
      </w:r>
    </w:p>
    <w:tbl>
      <w:tblPr>
        <w:tblStyle w:val="GridTable1Light1"/>
        <w:tblW w:w="10148" w:type="dxa"/>
        <w:tblLook w:val="04A0" w:firstRow="1" w:lastRow="0" w:firstColumn="1" w:lastColumn="0" w:noHBand="0" w:noVBand="1"/>
      </w:tblPr>
      <w:tblGrid>
        <w:gridCol w:w="1695"/>
        <w:gridCol w:w="2520"/>
        <w:gridCol w:w="2890"/>
        <w:gridCol w:w="3043"/>
      </w:tblGrid>
      <w:tr w:rsidR="000B4419" w:rsidRPr="004B76D1" w14:paraId="6E3DC339"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5" w:type="dxa"/>
            <w:noWrap/>
            <w:hideMark/>
          </w:tcPr>
          <w:p w14:paraId="5526EE7D" w14:textId="77777777" w:rsidR="000B4419" w:rsidRPr="004B76D1" w:rsidRDefault="000B4419" w:rsidP="00123235">
            <w:pPr>
              <w:rPr>
                <w:rFonts w:eastAsia="Times New Roman" w:cs="Times New Roman"/>
                <w:sz w:val="24"/>
                <w:szCs w:val="24"/>
              </w:rPr>
            </w:pPr>
          </w:p>
        </w:tc>
        <w:tc>
          <w:tcPr>
            <w:tcW w:w="2520" w:type="dxa"/>
            <w:noWrap/>
            <w:hideMark/>
          </w:tcPr>
          <w:p w14:paraId="5198051B" w14:textId="77777777" w:rsidR="000B4419" w:rsidRPr="004B76D1" w:rsidRDefault="000B4419"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890" w:type="dxa"/>
            <w:noWrap/>
            <w:hideMark/>
          </w:tcPr>
          <w:p w14:paraId="5008B287" w14:textId="77777777" w:rsidR="000B4419" w:rsidRPr="004B76D1" w:rsidRDefault="000B4419"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3043" w:type="dxa"/>
            <w:noWrap/>
            <w:hideMark/>
          </w:tcPr>
          <w:p w14:paraId="78B5B716" w14:textId="77777777" w:rsidR="000B4419" w:rsidRPr="004B76D1" w:rsidRDefault="000B4419"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0B4419" w:rsidRPr="004B76D1" w14:paraId="74343B44"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148" w:type="dxa"/>
            <w:gridSpan w:val="4"/>
            <w:noWrap/>
            <w:hideMark/>
          </w:tcPr>
          <w:p w14:paraId="40BB8042" w14:textId="3B4BE51C" w:rsidR="000B4419" w:rsidRPr="000B4419" w:rsidRDefault="000B4419" w:rsidP="000B4419">
            <w:pPr>
              <w:jc w:val="center"/>
              <w:rPr>
                <w:rFonts w:eastAsia="Times New Roman" w:cs="Times New Roman"/>
                <w:b w:val="0"/>
                <w:bCs w:val="0"/>
                <w:color w:val="000000"/>
              </w:rPr>
            </w:pPr>
            <w:r>
              <w:rPr>
                <w:rFonts w:eastAsia="Times New Roman" w:cs="Times New Roman"/>
                <w:color w:val="000000"/>
              </w:rPr>
              <w:t>Hot Water Loop</w:t>
            </w:r>
          </w:p>
        </w:tc>
      </w:tr>
      <w:tr w:rsidR="000B4419" w:rsidRPr="004B76D1" w14:paraId="3C5B7A2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48C7F754" w14:textId="69A14241" w:rsidR="000B4419" w:rsidRDefault="000B4419" w:rsidP="000B4419">
            <w:pPr>
              <w:rPr>
                <w:rFonts w:eastAsia="Times New Roman" w:cs="Times New Roman"/>
                <w:color w:val="000000"/>
              </w:rPr>
            </w:pPr>
            <w:r>
              <w:rPr>
                <w:rFonts w:eastAsia="Times New Roman" w:cs="Times New Roman"/>
                <w:color w:val="000000"/>
              </w:rPr>
              <w:t>Pump Configuration</w:t>
            </w:r>
          </w:p>
        </w:tc>
        <w:tc>
          <w:tcPr>
            <w:tcW w:w="2520" w:type="dxa"/>
            <w:noWrap/>
          </w:tcPr>
          <w:p w14:paraId="3A683073" w14:textId="6A77A4B5" w:rsidR="000B4419" w:rsidRDefault="000B4419"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w:t>
            </w:r>
          </w:p>
        </w:tc>
        <w:tc>
          <w:tcPr>
            <w:tcW w:w="2890" w:type="dxa"/>
            <w:noWrap/>
          </w:tcPr>
          <w:p w14:paraId="4A178AF0" w14:textId="3A1E1ACF" w:rsidR="000B4419" w:rsidRDefault="00231A38" w:rsidP="00AF000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Match</w:t>
            </w:r>
            <w:r w:rsidR="009A5029">
              <w:rPr>
                <w:rFonts w:eastAsia="Times New Roman" w:cs="Times New Roman"/>
                <w:color w:val="000000"/>
              </w:rPr>
              <w:t xml:space="preserve"> </w:t>
            </w:r>
            <w:r>
              <w:rPr>
                <w:rFonts w:eastAsia="Times New Roman" w:cs="Times New Roman"/>
                <w:color w:val="000000"/>
              </w:rPr>
              <w:t>Proposed</w:t>
            </w:r>
            <w:r w:rsidR="00AF0003">
              <w:rPr>
                <w:rFonts w:eastAsia="Times New Roman" w:cs="Times New Roman"/>
                <w:color w:val="000000"/>
              </w:rPr>
              <w:t xml:space="preserve"> Design</w:t>
            </w:r>
            <w:r>
              <w:rPr>
                <w:rFonts w:eastAsia="Times New Roman" w:cs="Times New Roman"/>
                <w:color w:val="000000"/>
              </w:rPr>
              <w:t>, unless no hot water plant in proposed, then Primary only.</w:t>
            </w:r>
          </w:p>
        </w:tc>
        <w:tc>
          <w:tcPr>
            <w:tcW w:w="3043" w:type="dxa"/>
            <w:noWrap/>
          </w:tcPr>
          <w:p w14:paraId="0439E6E4" w14:textId="75FF2973" w:rsidR="000B4419" w:rsidRDefault="000D4A2D"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Primary Only </w:t>
            </w:r>
          </w:p>
        </w:tc>
      </w:tr>
      <w:tr w:rsidR="000B4419" w:rsidRPr="004B76D1" w14:paraId="429A98B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5970E75E" w14:textId="719315C7" w:rsidR="000B4419" w:rsidRDefault="00231A38" w:rsidP="000B4419">
            <w:pPr>
              <w:rPr>
                <w:rFonts w:eastAsia="Times New Roman" w:cs="Times New Roman"/>
                <w:color w:val="000000"/>
              </w:rPr>
            </w:pPr>
            <w:r>
              <w:rPr>
                <w:rFonts w:eastAsia="Times New Roman" w:cs="Times New Roman"/>
                <w:color w:val="000000"/>
              </w:rPr>
              <w:t>Pump Power Density</w:t>
            </w:r>
          </w:p>
        </w:tc>
        <w:tc>
          <w:tcPr>
            <w:tcW w:w="2520" w:type="dxa"/>
            <w:noWrap/>
          </w:tcPr>
          <w:p w14:paraId="5B68D464" w14:textId="43B9B6BE" w:rsidR="000B4419" w:rsidRDefault="00231A38"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 (typical total value 35 W/gpm)</w:t>
            </w:r>
          </w:p>
        </w:tc>
        <w:tc>
          <w:tcPr>
            <w:tcW w:w="2890" w:type="dxa"/>
            <w:noWrap/>
          </w:tcPr>
          <w:p w14:paraId="5FA8F8F6" w14:textId="3BB397E9" w:rsidR="000B4419" w:rsidRDefault="00231A38" w:rsidP="00AF000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Match </w:t>
            </w:r>
            <w:r w:rsidR="00AF0003">
              <w:rPr>
                <w:rFonts w:eastAsia="Times New Roman" w:cs="Times New Roman"/>
                <w:color w:val="000000"/>
              </w:rPr>
              <w:t xml:space="preserve">Proposed Design </w:t>
            </w:r>
            <w:r>
              <w:rPr>
                <w:rFonts w:eastAsia="Times New Roman" w:cs="Times New Roman"/>
                <w:color w:val="000000"/>
              </w:rPr>
              <w:t>unless no hot water plant, then 19 W/gpm</w:t>
            </w:r>
          </w:p>
        </w:tc>
        <w:tc>
          <w:tcPr>
            <w:tcW w:w="3043" w:type="dxa"/>
            <w:noWrap/>
          </w:tcPr>
          <w:p w14:paraId="7063E023" w14:textId="4CDB9BD4" w:rsidR="000B4419" w:rsidRDefault="000D4A2D"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19 W / gpm</w:t>
            </w:r>
          </w:p>
        </w:tc>
      </w:tr>
      <w:tr w:rsidR="000B4419" w:rsidRPr="004B76D1" w14:paraId="1875DDE9"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12809387" w14:textId="1BC4D4DE" w:rsidR="000B4419" w:rsidRDefault="00231A38" w:rsidP="000B4419">
            <w:pPr>
              <w:rPr>
                <w:rFonts w:eastAsia="Times New Roman" w:cs="Times New Roman"/>
                <w:color w:val="000000"/>
              </w:rPr>
            </w:pPr>
            <w:r>
              <w:rPr>
                <w:rFonts w:eastAsia="Times New Roman" w:cs="Times New Roman"/>
                <w:color w:val="000000"/>
              </w:rPr>
              <w:t>Flow Controls</w:t>
            </w:r>
          </w:p>
        </w:tc>
        <w:tc>
          <w:tcPr>
            <w:tcW w:w="2520" w:type="dxa"/>
            <w:noWrap/>
          </w:tcPr>
          <w:p w14:paraId="69A866C0" w14:textId="60B3AAE7" w:rsidR="000B4419" w:rsidRDefault="00231A38"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Project specific, at minimum variable speed drives on </w:t>
            </w:r>
            <w:r w:rsidR="00FF478C">
              <w:rPr>
                <w:rFonts w:eastAsia="Times New Roman" w:cs="Times New Roman"/>
                <w:color w:val="000000"/>
              </w:rPr>
              <w:t xml:space="preserve">primary and </w:t>
            </w:r>
            <w:r>
              <w:rPr>
                <w:rFonts w:eastAsia="Times New Roman" w:cs="Times New Roman"/>
                <w:color w:val="000000"/>
              </w:rPr>
              <w:t>secondary pumps</w:t>
            </w:r>
          </w:p>
        </w:tc>
        <w:tc>
          <w:tcPr>
            <w:tcW w:w="2890" w:type="dxa"/>
            <w:noWrap/>
          </w:tcPr>
          <w:p w14:paraId="6BEEFDE5" w14:textId="3C79E852" w:rsidR="000B4419" w:rsidRDefault="00231A38"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Variable speed drives as required by 6.5.4.</w:t>
            </w:r>
            <w:r w:rsidR="00E30380">
              <w:rPr>
                <w:rFonts w:eastAsia="Times New Roman" w:cs="Times New Roman"/>
                <w:color w:val="000000"/>
              </w:rPr>
              <w:t>2</w:t>
            </w:r>
          </w:p>
          <w:p w14:paraId="7C7AC33D" w14:textId="4A8F1A66" w:rsidR="000D4A2D" w:rsidRDefault="000D4A2D"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Two-way valves on coils.</w:t>
            </w:r>
          </w:p>
        </w:tc>
        <w:tc>
          <w:tcPr>
            <w:tcW w:w="3043" w:type="dxa"/>
            <w:noWrap/>
          </w:tcPr>
          <w:p w14:paraId="0CA10628" w14:textId="01A32C81" w:rsidR="000B4419" w:rsidRDefault="000D4A2D"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Variable speed drives for buildings over 120,000 sq ft.  Otherwise ride pump curve. Two-way valves on coils.</w:t>
            </w:r>
          </w:p>
        </w:tc>
      </w:tr>
      <w:tr w:rsidR="00231A38" w:rsidRPr="004B76D1" w14:paraId="19516136"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148" w:type="dxa"/>
            <w:gridSpan w:val="4"/>
            <w:noWrap/>
          </w:tcPr>
          <w:p w14:paraId="3186BEC5" w14:textId="0B50DCCE" w:rsidR="00231A38" w:rsidRDefault="00231A38" w:rsidP="00123235">
            <w:pPr>
              <w:jc w:val="center"/>
              <w:rPr>
                <w:rFonts w:eastAsia="Times New Roman" w:cs="Times New Roman"/>
                <w:color w:val="000000"/>
              </w:rPr>
            </w:pPr>
            <w:r>
              <w:rPr>
                <w:rFonts w:eastAsia="Times New Roman" w:cs="Times New Roman"/>
                <w:color w:val="000000"/>
              </w:rPr>
              <w:t>Chilled Water Loop</w:t>
            </w:r>
          </w:p>
        </w:tc>
      </w:tr>
      <w:tr w:rsidR="00231A38" w:rsidRPr="00CE7B7F" w14:paraId="4697C8AD"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hideMark/>
          </w:tcPr>
          <w:p w14:paraId="12D290FF" w14:textId="1671D118" w:rsidR="00231A38" w:rsidRPr="00CE7B7F" w:rsidRDefault="00231A38" w:rsidP="00231A38">
            <w:pPr>
              <w:rPr>
                <w:rFonts w:eastAsia="Times New Roman" w:cs="Times New Roman"/>
                <w:color w:val="000000"/>
              </w:rPr>
            </w:pPr>
            <w:r>
              <w:rPr>
                <w:rFonts w:eastAsia="Times New Roman" w:cs="Times New Roman"/>
                <w:color w:val="000000"/>
              </w:rPr>
              <w:t>Pump Configuration</w:t>
            </w:r>
          </w:p>
        </w:tc>
        <w:tc>
          <w:tcPr>
            <w:tcW w:w="2520" w:type="dxa"/>
            <w:noWrap/>
            <w:hideMark/>
          </w:tcPr>
          <w:p w14:paraId="331152B1" w14:textId="6FCCD206" w:rsidR="00231A38" w:rsidRPr="00CE7B7F" w:rsidRDefault="00231A38"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w:t>
            </w:r>
          </w:p>
        </w:tc>
        <w:tc>
          <w:tcPr>
            <w:tcW w:w="2890" w:type="dxa"/>
            <w:noWrap/>
            <w:hideMark/>
          </w:tcPr>
          <w:p w14:paraId="3A9E11CA" w14:textId="73F96FF0" w:rsidR="00231A38" w:rsidRPr="00CE7B7F" w:rsidRDefault="00E30380" w:rsidP="00AF000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DX cooling</w:t>
            </w:r>
          </w:p>
        </w:tc>
        <w:tc>
          <w:tcPr>
            <w:tcW w:w="3043" w:type="dxa"/>
            <w:noWrap/>
            <w:hideMark/>
          </w:tcPr>
          <w:p w14:paraId="5D1D42C8" w14:textId="57FBE7F9" w:rsidR="00231A38" w:rsidRPr="00CE7B7F" w:rsidRDefault="000D4A2D"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Primary / Secondary</w:t>
            </w:r>
          </w:p>
        </w:tc>
      </w:tr>
      <w:tr w:rsidR="00231A38" w:rsidRPr="004B76D1" w14:paraId="0304365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hideMark/>
          </w:tcPr>
          <w:p w14:paraId="47FA5C67" w14:textId="6C29FE93" w:rsidR="00231A38" w:rsidRPr="00CE7B7F" w:rsidRDefault="00231A38" w:rsidP="00231A38">
            <w:pPr>
              <w:rPr>
                <w:rFonts w:eastAsia="Times New Roman" w:cs="Times New Roman"/>
                <w:color w:val="000000"/>
              </w:rPr>
            </w:pPr>
            <w:r>
              <w:rPr>
                <w:rFonts w:eastAsia="Times New Roman" w:cs="Times New Roman"/>
                <w:color w:val="000000"/>
              </w:rPr>
              <w:t>Pump Power Density</w:t>
            </w:r>
          </w:p>
        </w:tc>
        <w:tc>
          <w:tcPr>
            <w:tcW w:w="2520" w:type="dxa"/>
            <w:noWrap/>
            <w:hideMark/>
          </w:tcPr>
          <w:p w14:paraId="6AB7C72A" w14:textId="43973BCB" w:rsidR="00231A38" w:rsidRPr="00CE7B7F" w:rsidRDefault="00231A38"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 (typical total value 50 W/gpm)</w:t>
            </w:r>
          </w:p>
        </w:tc>
        <w:tc>
          <w:tcPr>
            <w:tcW w:w="2890" w:type="dxa"/>
            <w:noWrap/>
            <w:hideMark/>
          </w:tcPr>
          <w:p w14:paraId="276077BE" w14:textId="3F24437B" w:rsidR="00231A38" w:rsidRPr="00CE7B7F" w:rsidRDefault="00E30380" w:rsidP="00AF000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 n/a DX cooling</w:t>
            </w:r>
          </w:p>
        </w:tc>
        <w:tc>
          <w:tcPr>
            <w:tcW w:w="3043" w:type="dxa"/>
            <w:noWrap/>
            <w:hideMark/>
          </w:tcPr>
          <w:p w14:paraId="3ADE7390" w14:textId="048F5388" w:rsidR="00231A38" w:rsidRPr="00326567" w:rsidRDefault="000D4A2D"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22 W / gpm split between the primary and secondary.</w:t>
            </w:r>
            <w:r w:rsidR="009A5029">
              <w:rPr>
                <w:rFonts w:eastAsia="Times New Roman" w:cs="Times New Roman"/>
                <w:color w:val="000000"/>
              </w:rPr>
              <w:t xml:space="preserve">  Split power evenly if no proposed plant, otherwise </w:t>
            </w:r>
          </w:p>
        </w:tc>
      </w:tr>
      <w:tr w:rsidR="00231A38" w:rsidRPr="004B76D1" w14:paraId="5C0CA7A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hideMark/>
          </w:tcPr>
          <w:p w14:paraId="53A5E8C5" w14:textId="6FFEAE8B" w:rsidR="00231A38" w:rsidRPr="004B76D1" w:rsidRDefault="00231A38" w:rsidP="00231A38">
            <w:pPr>
              <w:rPr>
                <w:rFonts w:eastAsia="Times New Roman" w:cs="Times New Roman"/>
                <w:color w:val="000000"/>
              </w:rPr>
            </w:pPr>
            <w:r>
              <w:rPr>
                <w:rFonts w:eastAsia="Times New Roman" w:cs="Times New Roman"/>
                <w:color w:val="000000"/>
              </w:rPr>
              <w:t>Flow Controls</w:t>
            </w:r>
          </w:p>
        </w:tc>
        <w:tc>
          <w:tcPr>
            <w:tcW w:w="2520" w:type="dxa"/>
            <w:noWrap/>
            <w:hideMark/>
          </w:tcPr>
          <w:p w14:paraId="160652BE" w14:textId="31B0A4EB" w:rsidR="00231A38" w:rsidRPr="004B76D1" w:rsidRDefault="00231A38"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Project specific, at minimum variable speed drives on </w:t>
            </w:r>
            <w:r w:rsidR="00FF478C">
              <w:rPr>
                <w:rFonts w:eastAsia="Times New Roman" w:cs="Times New Roman"/>
                <w:color w:val="000000"/>
              </w:rPr>
              <w:t xml:space="preserve">primary and </w:t>
            </w:r>
            <w:r>
              <w:rPr>
                <w:rFonts w:eastAsia="Times New Roman" w:cs="Times New Roman"/>
                <w:color w:val="000000"/>
              </w:rPr>
              <w:t>secondary pumps</w:t>
            </w:r>
          </w:p>
        </w:tc>
        <w:tc>
          <w:tcPr>
            <w:tcW w:w="2890" w:type="dxa"/>
            <w:noWrap/>
            <w:hideMark/>
          </w:tcPr>
          <w:p w14:paraId="0BA0F90D" w14:textId="1BA8AD4C" w:rsidR="000D4A2D" w:rsidRPr="004B76D1" w:rsidRDefault="00E30380"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 xml:space="preserve"> n/a DX cooling</w:t>
            </w:r>
          </w:p>
        </w:tc>
        <w:tc>
          <w:tcPr>
            <w:tcW w:w="3043" w:type="dxa"/>
            <w:noWrap/>
            <w:hideMark/>
          </w:tcPr>
          <w:p w14:paraId="397F19C7" w14:textId="0D86A636" w:rsidR="00231A38" w:rsidRPr="004B76D1" w:rsidRDefault="000D4A2D" w:rsidP="00231A3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Constant speed primary pumps, variable speed secondary pumps.  Two-way valves on coils</w:t>
            </w:r>
          </w:p>
        </w:tc>
      </w:tr>
      <w:tr w:rsidR="000D4A2D" w:rsidRPr="004B76D1" w14:paraId="2091472F"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148" w:type="dxa"/>
            <w:gridSpan w:val="4"/>
            <w:noWrap/>
          </w:tcPr>
          <w:p w14:paraId="00177FDF" w14:textId="0EBFDFD4" w:rsidR="000D4A2D" w:rsidRPr="00A87C12" w:rsidRDefault="000D4A2D" w:rsidP="000D4A2D">
            <w:pPr>
              <w:jc w:val="center"/>
              <w:rPr>
                <w:rFonts w:eastAsia="Times New Roman" w:cs="Times New Roman"/>
                <w:color w:val="000000"/>
              </w:rPr>
            </w:pPr>
            <w:r>
              <w:rPr>
                <w:rFonts w:eastAsia="Times New Roman" w:cs="Times New Roman"/>
                <w:color w:val="000000"/>
              </w:rPr>
              <w:t>Condenser Water Loop</w:t>
            </w:r>
          </w:p>
        </w:tc>
      </w:tr>
      <w:tr w:rsidR="000D4A2D" w:rsidRPr="004B76D1" w14:paraId="1D9DEBE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7720359B" w14:textId="738D36D0" w:rsidR="000D4A2D" w:rsidRPr="004B76D1" w:rsidRDefault="000D4A2D" w:rsidP="000D4A2D">
            <w:pPr>
              <w:rPr>
                <w:rFonts w:eastAsia="Times New Roman" w:cs="Times New Roman"/>
                <w:color w:val="000000"/>
              </w:rPr>
            </w:pPr>
            <w:r>
              <w:rPr>
                <w:rFonts w:eastAsia="Times New Roman" w:cs="Times New Roman"/>
                <w:color w:val="000000"/>
              </w:rPr>
              <w:t>Pump Configuration</w:t>
            </w:r>
          </w:p>
        </w:tc>
        <w:tc>
          <w:tcPr>
            <w:tcW w:w="2520" w:type="dxa"/>
            <w:noWrap/>
          </w:tcPr>
          <w:p w14:paraId="29B57D50" w14:textId="5954C2CD"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air cooled chiller</w:t>
            </w:r>
          </w:p>
        </w:tc>
        <w:tc>
          <w:tcPr>
            <w:tcW w:w="2890" w:type="dxa"/>
            <w:noWrap/>
          </w:tcPr>
          <w:p w14:paraId="32951F3C" w14:textId="23C20AF7"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DX cooling</w:t>
            </w:r>
            <w:r w:rsidDel="00E30380">
              <w:rPr>
                <w:rFonts w:eastAsia="Times New Roman" w:cs="Times New Roman"/>
                <w:color w:val="000000"/>
              </w:rPr>
              <w:t xml:space="preserve"> </w:t>
            </w:r>
          </w:p>
        </w:tc>
        <w:tc>
          <w:tcPr>
            <w:tcW w:w="3043" w:type="dxa"/>
            <w:noWrap/>
          </w:tcPr>
          <w:p w14:paraId="1DDC0AFA" w14:textId="5B5E774D" w:rsidR="000D4A2D" w:rsidRPr="00A87C12" w:rsidRDefault="00DD0394"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One pump per chiller</w:t>
            </w:r>
          </w:p>
        </w:tc>
      </w:tr>
      <w:tr w:rsidR="000D4A2D" w:rsidRPr="004B76D1" w14:paraId="663D2B87"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73733FE5" w14:textId="0B7CB47D" w:rsidR="000D4A2D" w:rsidRPr="004B76D1" w:rsidRDefault="000D4A2D" w:rsidP="000D4A2D">
            <w:pPr>
              <w:rPr>
                <w:rFonts w:eastAsia="Times New Roman" w:cs="Times New Roman"/>
                <w:color w:val="000000"/>
              </w:rPr>
            </w:pPr>
            <w:r>
              <w:rPr>
                <w:rFonts w:eastAsia="Times New Roman" w:cs="Times New Roman"/>
                <w:color w:val="000000"/>
              </w:rPr>
              <w:t>Pump Power Density</w:t>
            </w:r>
          </w:p>
        </w:tc>
        <w:tc>
          <w:tcPr>
            <w:tcW w:w="2520" w:type="dxa"/>
            <w:noWrap/>
          </w:tcPr>
          <w:p w14:paraId="276733B9" w14:textId="662B6D0F"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air cooled chiller</w:t>
            </w:r>
          </w:p>
        </w:tc>
        <w:tc>
          <w:tcPr>
            <w:tcW w:w="2890" w:type="dxa"/>
            <w:noWrap/>
          </w:tcPr>
          <w:p w14:paraId="3D37F9AD" w14:textId="2B03D5A8"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DX cooling</w:t>
            </w:r>
          </w:p>
        </w:tc>
        <w:tc>
          <w:tcPr>
            <w:tcW w:w="3043" w:type="dxa"/>
            <w:noWrap/>
          </w:tcPr>
          <w:p w14:paraId="277247E7" w14:textId="2CE75A03" w:rsidR="000D4A2D" w:rsidRPr="00A87C12" w:rsidRDefault="00DD0394"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19 W/gpm</w:t>
            </w:r>
          </w:p>
        </w:tc>
      </w:tr>
      <w:tr w:rsidR="000D4A2D" w:rsidRPr="004B76D1" w14:paraId="7B699B6B"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618B4C4F" w14:textId="4A24DAAE" w:rsidR="000D4A2D" w:rsidRPr="004B76D1" w:rsidRDefault="000D4A2D" w:rsidP="000D4A2D">
            <w:pPr>
              <w:rPr>
                <w:rFonts w:eastAsia="Times New Roman" w:cs="Times New Roman"/>
                <w:color w:val="000000"/>
              </w:rPr>
            </w:pPr>
            <w:r>
              <w:rPr>
                <w:rFonts w:eastAsia="Times New Roman" w:cs="Times New Roman"/>
                <w:color w:val="000000"/>
              </w:rPr>
              <w:t>Flow Controls</w:t>
            </w:r>
          </w:p>
        </w:tc>
        <w:tc>
          <w:tcPr>
            <w:tcW w:w="2520" w:type="dxa"/>
            <w:noWrap/>
          </w:tcPr>
          <w:p w14:paraId="37FB706E" w14:textId="4D285583" w:rsidR="000D4A2D" w:rsidRPr="00A87C12" w:rsidRDefault="00E30380" w:rsidP="00DD039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air cooled chiller</w:t>
            </w:r>
          </w:p>
        </w:tc>
        <w:tc>
          <w:tcPr>
            <w:tcW w:w="2890" w:type="dxa"/>
            <w:noWrap/>
          </w:tcPr>
          <w:p w14:paraId="4414FDDC" w14:textId="1F65675F" w:rsidR="000D4A2D" w:rsidRPr="00A87C12" w:rsidRDefault="00E30380"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 DX cooling</w:t>
            </w:r>
          </w:p>
        </w:tc>
        <w:tc>
          <w:tcPr>
            <w:tcW w:w="3043" w:type="dxa"/>
            <w:noWrap/>
          </w:tcPr>
          <w:p w14:paraId="745BA8DA" w14:textId="254084F1" w:rsidR="000D4A2D" w:rsidRPr="00A87C12" w:rsidRDefault="00DD0394" w:rsidP="000D4A2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Constant speed</w:t>
            </w:r>
          </w:p>
        </w:tc>
      </w:tr>
      <w:tr w:rsidR="00DD0394" w:rsidRPr="004B76D1" w14:paraId="392A2312"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0148" w:type="dxa"/>
            <w:gridSpan w:val="4"/>
            <w:noWrap/>
          </w:tcPr>
          <w:p w14:paraId="1AFEB9C9" w14:textId="01575E90" w:rsidR="00DD0394" w:rsidRDefault="004B593B" w:rsidP="000D4A2D">
            <w:pPr>
              <w:jc w:val="center"/>
              <w:rPr>
                <w:rFonts w:eastAsia="Times New Roman" w:cs="Times New Roman"/>
                <w:color w:val="000000"/>
              </w:rPr>
            </w:pPr>
            <w:r>
              <w:rPr>
                <w:rFonts w:eastAsia="Times New Roman" w:cs="Times New Roman"/>
                <w:color w:val="000000"/>
              </w:rPr>
              <w:t>Water Source Heat Pump Loop</w:t>
            </w:r>
          </w:p>
        </w:tc>
      </w:tr>
      <w:tr w:rsidR="004B593B" w:rsidRPr="004B76D1" w14:paraId="603E3AD0"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95" w:type="dxa"/>
            <w:noWrap/>
          </w:tcPr>
          <w:p w14:paraId="3534D0C0" w14:textId="77777777" w:rsidR="004B593B" w:rsidRDefault="004B593B" w:rsidP="004B593B">
            <w:pPr>
              <w:jc w:val="center"/>
              <w:rPr>
                <w:rFonts w:eastAsia="Times New Roman" w:cs="Times New Roman"/>
                <w:b w:val="0"/>
                <w:bCs w:val="0"/>
                <w:color w:val="000000"/>
              </w:rPr>
            </w:pPr>
          </w:p>
        </w:tc>
        <w:tc>
          <w:tcPr>
            <w:tcW w:w="2520" w:type="dxa"/>
          </w:tcPr>
          <w:p w14:paraId="463912D1" w14:textId="0262EBB6" w:rsidR="004B593B" w:rsidRDefault="004B593B" w:rsidP="004B59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Pr>
                <w:rFonts w:eastAsia="Times New Roman" w:cs="Times New Roman"/>
                <w:color w:val="000000"/>
              </w:rPr>
              <w:t>Project specific</w:t>
            </w:r>
          </w:p>
        </w:tc>
        <w:tc>
          <w:tcPr>
            <w:tcW w:w="2890" w:type="dxa"/>
          </w:tcPr>
          <w:p w14:paraId="41BA187C" w14:textId="77777777" w:rsidR="004B593B" w:rsidRDefault="004B593B" w:rsidP="004B59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Single pump matching proposed design pump power density unless no water source heat pump, then 22 W / gpm.  Pump shall be variable flow, with VFD as required by 6.5.4.4</w:t>
            </w:r>
          </w:p>
          <w:p w14:paraId="1693B731" w14:textId="077D7BBC" w:rsidR="006A053B" w:rsidRDefault="006A053B" w:rsidP="004B59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r>
              <w:rPr>
                <w:rFonts w:eastAsia="Times New Roman" w:cs="Times New Roman"/>
                <w:color w:val="000000"/>
              </w:rPr>
              <w:t>(No temperature reset  controls)</w:t>
            </w:r>
          </w:p>
        </w:tc>
        <w:tc>
          <w:tcPr>
            <w:tcW w:w="3043" w:type="dxa"/>
          </w:tcPr>
          <w:p w14:paraId="3B6D03F9" w14:textId="2BD5B3C6" w:rsidR="004B593B" w:rsidRDefault="004B593B" w:rsidP="004B59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None (always chiller/boiler or air cooled heat pump)</w:t>
            </w:r>
          </w:p>
        </w:tc>
      </w:tr>
    </w:tbl>
    <w:p w14:paraId="175905B2" w14:textId="0B7DC932" w:rsidR="00BB5116" w:rsidRDefault="00BB5116" w:rsidP="00BB5116">
      <w:pPr>
        <w:pStyle w:val="Heading2"/>
      </w:pPr>
      <w:r>
        <w:t>Heat Rejection</w:t>
      </w:r>
    </w:p>
    <w:p w14:paraId="236DF481" w14:textId="19BC63E8" w:rsidR="00BB58AD" w:rsidRDefault="004B593B" w:rsidP="00BB5116">
      <w:r>
        <w:t>A</w:t>
      </w:r>
      <w:r w:rsidR="00BB5116">
        <w:t>pplicable to GSG Baseline &gt; 150,000 ft2 only.</w:t>
      </w:r>
    </w:p>
    <w:tbl>
      <w:tblPr>
        <w:tblStyle w:val="GridTable1Light1"/>
        <w:tblW w:w="8715" w:type="dxa"/>
        <w:tblLook w:val="04A0" w:firstRow="1" w:lastRow="0" w:firstColumn="1" w:lastColumn="0" w:noHBand="0" w:noVBand="1"/>
      </w:tblPr>
      <w:tblGrid>
        <w:gridCol w:w="1605"/>
        <w:gridCol w:w="1563"/>
        <w:gridCol w:w="2757"/>
        <w:gridCol w:w="2790"/>
      </w:tblGrid>
      <w:tr w:rsidR="004B593B" w:rsidRPr="004B76D1" w14:paraId="6C5EB020" w14:textId="77777777" w:rsidTr="004833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5" w:type="dxa"/>
            <w:noWrap/>
            <w:hideMark/>
          </w:tcPr>
          <w:p w14:paraId="4EBC632E" w14:textId="77777777" w:rsidR="004B593B" w:rsidRPr="004B76D1" w:rsidRDefault="004B593B" w:rsidP="00123235">
            <w:pPr>
              <w:rPr>
                <w:rFonts w:eastAsia="Times New Roman" w:cs="Times New Roman"/>
                <w:sz w:val="24"/>
                <w:szCs w:val="24"/>
              </w:rPr>
            </w:pPr>
          </w:p>
        </w:tc>
        <w:tc>
          <w:tcPr>
            <w:tcW w:w="1563" w:type="dxa"/>
            <w:noWrap/>
            <w:hideMark/>
          </w:tcPr>
          <w:p w14:paraId="2C35AA03" w14:textId="77777777" w:rsidR="004B593B" w:rsidRPr="004B76D1" w:rsidRDefault="004B593B"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Design</w:t>
            </w:r>
          </w:p>
        </w:tc>
        <w:tc>
          <w:tcPr>
            <w:tcW w:w="2757" w:type="dxa"/>
            <w:noWrap/>
            <w:hideMark/>
          </w:tcPr>
          <w:p w14:paraId="21C807D0" w14:textId="77777777" w:rsidR="004B593B" w:rsidRPr="004B76D1" w:rsidRDefault="004B593B"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LL86 Baseline</w:t>
            </w:r>
          </w:p>
        </w:tc>
        <w:tc>
          <w:tcPr>
            <w:tcW w:w="2790" w:type="dxa"/>
            <w:noWrap/>
            <w:hideMark/>
          </w:tcPr>
          <w:p w14:paraId="11E07E6C" w14:textId="77777777" w:rsidR="004B593B" w:rsidRPr="004B76D1" w:rsidRDefault="004B593B" w:rsidP="00123235">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4B76D1">
              <w:rPr>
                <w:rFonts w:eastAsia="Times New Roman" w:cs="Times New Roman"/>
                <w:color w:val="000000"/>
              </w:rPr>
              <w:t>GSG Baseline</w:t>
            </w:r>
          </w:p>
        </w:tc>
      </w:tr>
      <w:tr w:rsidR="006A053B" w:rsidRPr="004B76D1" w14:paraId="196FFD71"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05" w:type="dxa"/>
            <w:noWrap/>
            <w:hideMark/>
          </w:tcPr>
          <w:p w14:paraId="0797B2FD" w14:textId="56E03A18" w:rsidR="006A053B" w:rsidRPr="004B76D1" w:rsidRDefault="006A053B" w:rsidP="006A053B">
            <w:pPr>
              <w:rPr>
                <w:rFonts w:eastAsia="Times New Roman" w:cs="Times New Roman"/>
                <w:color w:val="000000"/>
              </w:rPr>
            </w:pPr>
            <w:r>
              <w:rPr>
                <w:rFonts w:eastAsia="Times New Roman" w:cs="Times New Roman"/>
                <w:color w:val="000000"/>
              </w:rPr>
              <w:t>Cooling Tower Type</w:t>
            </w:r>
          </w:p>
        </w:tc>
        <w:tc>
          <w:tcPr>
            <w:tcW w:w="1563" w:type="dxa"/>
            <w:noWrap/>
          </w:tcPr>
          <w:p w14:paraId="61BA5505" w14:textId="088F3E6B" w:rsidR="006A053B" w:rsidRPr="004B76D1" w:rsidRDefault="006A053B"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Project Specific (not typical)</w:t>
            </w:r>
          </w:p>
        </w:tc>
        <w:tc>
          <w:tcPr>
            <w:tcW w:w="2757" w:type="dxa"/>
            <w:noWrap/>
          </w:tcPr>
          <w:p w14:paraId="445C9B19" w14:textId="51E1B947" w:rsidR="006A053B" w:rsidRPr="004B76D1" w:rsidRDefault="00E30380"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90" w:type="dxa"/>
            <w:noWrap/>
          </w:tcPr>
          <w:p w14:paraId="2FB6F8B5" w14:textId="3AA268B9" w:rsidR="006A053B" w:rsidRPr="004B76D1" w:rsidRDefault="006A053B"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Two Speed – Axial Fan, open tower</w:t>
            </w:r>
          </w:p>
        </w:tc>
      </w:tr>
      <w:tr w:rsidR="006A053B" w:rsidRPr="004B76D1" w14:paraId="1599438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05" w:type="dxa"/>
            <w:noWrap/>
            <w:hideMark/>
          </w:tcPr>
          <w:p w14:paraId="253A568B" w14:textId="5A3A1D24" w:rsidR="006A053B" w:rsidRPr="00CE7B7F" w:rsidRDefault="006A053B" w:rsidP="006A053B">
            <w:pPr>
              <w:rPr>
                <w:rFonts w:eastAsia="Times New Roman" w:cs="Times New Roman"/>
                <w:color w:val="000000"/>
              </w:rPr>
            </w:pPr>
            <w:r>
              <w:rPr>
                <w:rFonts w:eastAsia="Times New Roman" w:cs="Times New Roman"/>
                <w:color w:val="000000"/>
              </w:rPr>
              <w:lastRenderedPageBreak/>
              <w:t xml:space="preserve">Rating Conditions </w:t>
            </w:r>
          </w:p>
        </w:tc>
        <w:tc>
          <w:tcPr>
            <w:tcW w:w="1563" w:type="dxa"/>
            <w:noWrap/>
            <w:hideMark/>
          </w:tcPr>
          <w:p w14:paraId="4A16D28F" w14:textId="5E9EA58B" w:rsidR="006A053B" w:rsidRPr="00CE7B7F" w:rsidRDefault="006A053B"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57" w:type="dxa"/>
            <w:noWrap/>
            <w:hideMark/>
          </w:tcPr>
          <w:p w14:paraId="68989D66" w14:textId="76CE0589" w:rsidR="006A053B" w:rsidRPr="00CE7B7F" w:rsidRDefault="00E30380" w:rsidP="00C11AF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90" w:type="dxa"/>
            <w:noWrap/>
            <w:hideMark/>
          </w:tcPr>
          <w:p w14:paraId="41DB5002" w14:textId="511DD51D" w:rsidR="006A053B" w:rsidRPr="00326567" w:rsidRDefault="00C11AF3"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85 deg F leaving water temp, or a 10 deg F approach to design day wet bulb temperature, whichever is smaller</w:t>
            </w:r>
          </w:p>
        </w:tc>
      </w:tr>
      <w:tr w:rsidR="006A053B" w:rsidRPr="004B76D1" w14:paraId="1402FC18"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05" w:type="dxa"/>
            <w:noWrap/>
            <w:hideMark/>
          </w:tcPr>
          <w:p w14:paraId="33C073FA" w14:textId="0BBF163A" w:rsidR="006A053B" w:rsidRPr="004B76D1" w:rsidRDefault="006A053B" w:rsidP="006A053B">
            <w:pPr>
              <w:rPr>
                <w:rFonts w:eastAsia="Times New Roman" w:cs="Times New Roman"/>
                <w:color w:val="000000"/>
              </w:rPr>
            </w:pPr>
            <w:r>
              <w:rPr>
                <w:rFonts w:eastAsia="Times New Roman" w:cs="Times New Roman"/>
                <w:color w:val="000000"/>
              </w:rPr>
              <w:t>Reset Controls</w:t>
            </w:r>
          </w:p>
        </w:tc>
        <w:tc>
          <w:tcPr>
            <w:tcW w:w="1563" w:type="dxa"/>
            <w:noWrap/>
            <w:hideMark/>
          </w:tcPr>
          <w:p w14:paraId="14AFBCFE" w14:textId="1DC933D5" w:rsidR="006A053B" w:rsidRPr="004B76D1" w:rsidRDefault="006A053B"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57" w:type="dxa"/>
            <w:noWrap/>
            <w:hideMark/>
          </w:tcPr>
          <w:p w14:paraId="34F20C01" w14:textId="2F1834A2" w:rsidR="00C11AF3" w:rsidRPr="004B76D1" w:rsidRDefault="00E30380" w:rsidP="00C11AF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90" w:type="dxa"/>
            <w:noWrap/>
            <w:hideMark/>
          </w:tcPr>
          <w:p w14:paraId="68A70D2A" w14:textId="77777777" w:rsidR="00C11AF3" w:rsidRDefault="00C11AF3" w:rsidP="00C11AF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Reset leaving water temp down to 70 deg F minimum.</w:t>
            </w:r>
          </w:p>
          <w:p w14:paraId="44C350E3" w14:textId="3B7D4C31" w:rsidR="006A053B" w:rsidRPr="004B76D1" w:rsidRDefault="00C11AF3" w:rsidP="00C11AF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color w:val="000000"/>
              </w:rPr>
              <w:t>(Modeled as a wet-bulb reset schedule)</w:t>
            </w:r>
          </w:p>
        </w:tc>
      </w:tr>
      <w:tr w:rsidR="004B593B" w:rsidRPr="004B76D1" w14:paraId="5B97F213" w14:textId="77777777" w:rsidTr="004833B0">
        <w:trPr>
          <w:trHeight w:val="300"/>
        </w:trPr>
        <w:tc>
          <w:tcPr>
            <w:cnfStyle w:val="001000000000" w:firstRow="0" w:lastRow="0" w:firstColumn="1" w:lastColumn="0" w:oddVBand="0" w:evenVBand="0" w:oddHBand="0" w:evenHBand="0" w:firstRowFirstColumn="0" w:firstRowLastColumn="0" w:lastRowFirstColumn="0" w:lastRowLastColumn="0"/>
            <w:tcW w:w="1605" w:type="dxa"/>
            <w:noWrap/>
          </w:tcPr>
          <w:p w14:paraId="518DE036" w14:textId="6D72454F" w:rsidR="004B593B" w:rsidRPr="004B76D1" w:rsidRDefault="006A053B" w:rsidP="00123235">
            <w:pPr>
              <w:rPr>
                <w:rFonts w:eastAsia="Times New Roman" w:cs="Times New Roman"/>
                <w:color w:val="000000"/>
              </w:rPr>
            </w:pPr>
            <w:r>
              <w:rPr>
                <w:rFonts w:eastAsia="Times New Roman" w:cs="Times New Roman"/>
                <w:color w:val="000000"/>
              </w:rPr>
              <w:t>Fan Sizing</w:t>
            </w:r>
          </w:p>
        </w:tc>
        <w:tc>
          <w:tcPr>
            <w:tcW w:w="1563" w:type="dxa"/>
            <w:noWrap/>
          </w:tcPr>
          <w:p w14:paraId="4ADF59FF" w14:textId="4C722AB4" w:rsidR="004B593B" w:rsidRPr="00A87C12" w:rsidRDefault="006A053B"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57" w:type="dxa"/>
            <w:noWrap/>
          </w:tcPr>
          <w:p w14:paraId="758C786E" w14:textId="4EA7FA0D" w:rsidR="004B593B" w:rsidRPr="00A87C12" w:rsidRDefault="00E30380" w:rsidP="006A053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n/a</w:t>
            </w:r>
          </w:p>
        </w:tc>
        <w:tc>
          <w:tcPr>
            <w:tcW w:w="2790" w:type="dxa"/>
            <w:noWrap/>
          </w:tcPr>
          <w:p w14:paraId="28F50A46" w14:textId="369D4D03" w:rsidR="004B593B" w:rsidRPr="00A87C12" w:rsidRDefault="006A053B" w:rsidP="0012323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Pr>
                <w:rFonts w:eastAsia="Times New Roman" w:cs="Times New Roman"/>
                <w:color w:val="000000"/>
              </w:rPr>
              <w:t>Assume 3 gpm / ton design cooling, Table 6.8.1G 38.2 gpm/ Hp</w:t>
            </w:r>
          </w:p>
        </w:tc>
      </w:tr>
    </w:tbl>
    <w:p w14:paraId="3CA63141" w14:textId="77777777" w:rsidR="004B593B" w:rsidRDefault="004B593B" w:rsidP="00BB5116"/>
    <w:p w14:paraId="5DC34A7C" w14:textId="77777777" w:rsidR="00151E5A" w:rsidRDefault="00151E5A" w:rsidP="008536A2">
      <w:pPr>
        <w:pStyle w:val="Caption"/>
        <w:keepNext/>
      </w:pPr>
    </w:p>
    <w:p w14:paraId="4DEE9BA6" w14:textId="77777777" w:rsidR="00723C6E" w:rsidRDefault="00723C6E" w:rsidP="00D82652">
      <w:pPr>
        <w:pStyle w:val="ListParagraph"/>
        <w:ind w:left="270"/>
        <w:sectPr w:rsidR="00723C6E">
          <w:pgSz w:w="12240" w:h="15840"/>
          <w:pgMar w:top="1440" w:right="1440" w:bottom="1440" w:left="1440" w:header="720" w:footer="720" w:gutter="0"/>
          <w:cols w:space="720"/>
          <w:docGrid w:linePitch="360"/>
        </w:sectPr>
      </w:pPr>
    </w:p>
    <w:p w14:paraId="476FCD86" w14:textId="2941262B" w:rsidR="004571B1" w:rsidRDefault="00DB2519" w:rsidP="00556C97">
      <w:pPr>
        <w:pStyle w:val="AppendixHeading1"/>
        <w:tabs>
          <w:tab w:val="left" w:pos="1890"/>
          <w:tab w:val="left" w:pos="4050"/>
        </w:tabs>
      </w:pPr>
      <w:bookmarkStart w:id="25" w:name="_Ref454768111"/>
      <w:bookmarkStart w:id="26" w:name="_Toc531096014"/>
      <w:r>
        <w:lastRenderedPageBreak/>
        <w:t xml:space="preserve">ECC </w:t>
      </w:r>
      <w:r w:rsidR="00723C6E" w:rsidRPr="00346469">
        <w:t>Schedule Details</w:t>
      </w:r>
      <w:bookmarkEnd w:id="25"/>
      <w:bookmarkEnd w:id="26"/>
    </w:p>
    <w:p w14:paraId="34E1A22C" w14:textId="77777777" w:rsidR="00556C97" w:rsidRPr="00346469" w:rsidRDefault="00556C97" w:rsidP="00B05A7D">
      <w:pPr>
        <w:pStyle w:val="AppendixHeading1"/>
        <w:numPr>
          <w:ilvl w:val="0"/>
          <w:numId w:val="0"/>
        </w:numPr>
        <w:tabs>
          <w:tab w:val="left" w:pos="1890"/>
        </w:tabs>
        <w:jc w:val="left"/>
        <w:sectPr w:rsidR="00556C97" w:rsidRPr="00346469" w:rsidSect="003B19FF">
          <w:pgSz w:w="12240" w:h="15840" w:code="1"/>
          <w:pgMar w:top="1440" w:right="1440" w:bottom="1440" w:left="1440" w:header="720" w:footer="720" w:gutter="0"/>
          <w:cols w:space="720"/>
          <w:vAlign w:val="center"/>
          <w:docGrid w:linePitch="360"/>
        </w:sectPr>
      </w:pPr>
    </w:p>
    <w:p w14:paraId="79DAE232" w14:textId="5622F8F1" w:rsidR="00723C6E" w:rsidRPr="003B19FF" w:rsidRDefault="004571B1" w:rsidP="004833B0">
      <w:pPr>
        <w:pStyle w:val="AppendixBHeading2"/>
      </w:pPr>
      <w:bookmarkStart w:id="27" w:name="_Toc531096015"/>
      <w:r w:rsidRPr="003B19FF">
        <w:lastRenderedPageBreak/>
        <w:t>Schedule for Typical Spaces</w:t>
      </w:r>
      <w:r w:rsidR="00E62767">
        <w:t>, Extended Schedule</w:t>
      </w:r>
      <w:bookmarkEnd w:id="27"/>
    </w:p>
    <w:p w14:paraId="22CC721C" w14:textId="77777777" w:rsidR="00D820AC" w:rsidRDefault="00D820AC" w:rsidP="006A2382">
      <w:r>
        <w:rPr>
          <w:noProof/>
        </w:rPr>
        <w:drawing>
          <wp:inline distT="0" distB="0" distL="0" distR="0" wp14:anchorId="480DB6F4" wp14:editId="42BB1D9A">
            <wp:extent cx="5926095" cy="315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341" cy="3155034"/>
                    </a:xfrm>
                    <a:prstGeom prst="rect">
                      <a:avLst/>
                    </a:prstGeom>
                    <a:noFill/>
                  </pic:spPr>
                </pic:pic>
              </a:graphicData>
            </a:graphic>
          </wp:inline>
        </w:drawing>
      </w:r>
    </w:p>
    <w:p w14:paraId="2D67A7B2" w14:textId="361EA289" w:rsidR="006A2382" w:rsidRDefault="006A2382" w:rsidP="006A2382"/>
    <w:p w14:paraId="7C991913" w14:textId="2206C4F2" w:rsidR="006A2382" w:rsidRDefault="00D820AC" w:rsidP="006A2382">
      <w:r>
        <w:rPr>
          <w:noProof/>
        </w:rPr>
        <w:lastRenderedPageBreak/>
        <w:drawing>
          <wp:inline distT="0" distB="0" distL="0" distR="0" wp14:anchorId="0694648D" wp14:editId="3ED15B98">
            <wp:extent cx="5924550" cy="32045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32" cy="3209661"/>
                    </a:xfrm>
                    <a:prstGeom prst="rect">
                      <a:avLst/>
                    </a:prstGeom>
                    <a:noFill/>
                  </pic:spPr>
                </pic:pic>
              </a:graphicData>
            </a:graphic>
          </wp:inline>
        </w:drawing>
      </w:r>
    </w:p>
    <w:p w14:paraId="78E5C200" w14:textId="77777777" w:rsidR="00D820AC" w:rsidRDefault="00D820AC" w:rsidP="006A2382">
      <w:r>
        <w:rPr>
          <w:noProof/>
        </w:rPr>
        <w:lastRenderedPageBreak/>
        <w:drawing>
          <wp:inline distT="0" distB="0" distL="0" distR="0" wp14:anchorId="56FEA4D0" wp14:editId="6FCF25B0">
            <wp:extent cx="5926095" cy="3152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9536" cy="3154606"/>
                    </a:xfrm>
                    <a:prstGeom prst="rect">
                      <a:avLst/>
                    </a:prstGeom>
                    <a:noFill/>
                  </pic:spPr>
                </pic:pic>
              </a:graphicData>
            </a:graphic>
          </wp:inline>
        </w:drawing>
      </w:r>
    </w:p>
    <w:p w14:paraId="27FCA82C" w14:textId="77777777" w:rsidR="00D820AC" w:rsidRDefault="00D820AC" w:rsidP="006A2382"/>
    <w:p w14:paraId="1863DDB3" w14:textId="14CBADA2" w:rsidR="006A2382" w:rsidRDefault="00631E0B" w:rsidP="006A2382">
      <w:r>
        <w:rPr>
          <w:noProof/>
        </w:rPr>
        <w:lastRenderedPageBreak/>
        <w:drawing>
          <wp:inline distT="0" distB="0" distL="0" distR="0" wp14:anchorId="7167F4F2" wp14:editId="5CB0797C">
            <wp:extent cx="5924550" cy="32045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012" cy="3210189"/>
                    </a:xfrm>
                    <a:prstGeom prst="rect">
                      <a:avLst/>
                    </a:prstGeom>
                    <a:noFill/>
                  </pic:spPr>
                </pic:pic>
              </a:graphicData>
            </a:graphic>
          </wp:inline>
        </w:drawing>
      </w:r>
    </w:p>
    <w:p w14:paraId="4A3CCFCD" w14:textId="1EF800A7" w:rsidR="006A2382" w:rsidRDefault="00364595" w:rsidP="006A2382">
      <w:r>
        <w:rPr>
          <w:noProof/>
        </w:rPr>
        <w:lastRenderedPageBreak/>
        <w:drawing>
          <wp:inline distT="0" distB="0" distL="0" distR="0" wp14:anchorId="01819C9D" wp14:editId="507C4A87">
            <wp:extent cx="5932170" cy="6834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19FCD905" w14:textId="01AA4DE7" w:rsidR="006A2382" w:rsidRDefault="00790236" w:rsidP="006A2382">
      <w:r>
        <w:rPr>
          <w:noProof/>
        </w:rPr>
        <w:lastRenderedPageBreak/>
        <w:drawing>
          <wp:inline distT="0" distB="0" distL="0" distR="0" wp14:anchorId="752A3604" wp14:editId="60485EBC">
            <wp:extent cx="5932170" cy="32131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170" cy="3213100"/>
                    </a:xfrm>
                    <a:prstGeom prst="rect">
                      <a:avLst/>
                    </a:prstGeom>
                    <a:noFill/>
                  </pic:spPr>
                </pic:pic>
              </a:graphicData>
            </a:graphic>
          </wp:inline>
        </w:drawing>
      </w:r>
    </w:p>
    <w:p w14:paraId="141E5DBA" w14:textId="17A8CEF4" w:rsidR="006A2382" w:rsidRDefault="00790236" w:rsidP="006A2382">
      <w:r>
        <w:rPr>
          <w:noProof/>
        </w:rPr>
        <w:lastRenderedPageBreak/>
        <w:drawing>
          <wp:inline distT="0" distB="0" distL="0" distR="0" wp14:anchorId="7B03F988" wp14:editId="08691E73">
            <wp:extent cx="5932170" cy="32131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170" cy="3213100"/>
                    </a:xfrm>
                    <a:prstGeom prst="rect">
                      <a:avLst/>
                    </a:prstGeom>
                    <a:noFill/>
                  </pic:spPr>
                </pic:pic>
              </a:graphicData>
            </a:graphic>
          </wp:inline>
        </w:drawing>
      </w:r>
      <w:r w:rsidR="00364595">
        <w:rPr>
          <w:noProof/>
        </w:rPr>
        <w:lastRenderedPageBreak/>
        <w:drawing>
          <wp:inline distT="0" distB="0" distL="0" distR="0" wp14:anchorId="424780E2" wp14:editId="1CD01E20">
            <wp:extent cx="5932170" cy="68345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6BFE51EE" w14:textId="4391FC80" w:rsidR="006A2382" w:rsidRDefault="00E62767" w:rsidP="006A2382">
      <w:r>
        <w:rPr>
          <w:noProof/>
        </w:rPr>
        <w:lastRenderedPageBreak/>
        <w:drawing>
          <wp:inline distT="0" distB="0" distL="0" distR="0" wp14:anchorId="539D093A" wp14:editId="0203C828">
            <wp:extent cx="5932170" cy="683450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3CC60E72" w14:textId="77777777" w:rsidR="00701562" w:rsidRDefault="00701562" w:rsidP="006A2382">
      <w:pPr>
        <w:sectPr w:rsidR="00701562">
          <w:pgSz w:w="12240" w:h="15840"/>
          <w:pgMar w:top="1440" w:right="1440" w:bottom="1440" w:left="1440" w:header="720" w:footer="720" w:gutter="0"/>
          <w:cols w:space="720"/>
          <w:docGrid w:linePitch="360"/>
        </w:sectPr>
      </w:pPr>
    </w:p>
    <w:p w14:paraId="66D02CB9" w14:textId="5B50908B" w:rsidR="00701562" w:rsidRDefault="00701562" w:rsidP="006A2382"/>
    <w:tbl>
      <w:tblPr>
        <w:tblStyle w:val="TableGrid"/>
        <w:tblW w:w="15593" w:type="dxa"/>
        <w:jc w:val="center"/>
        <w:tblLayout w:type="fixed"/>
        <w:tblLook w:val="04A0" w:firstRow="1" w:lastRow="0" w:firstColumn="1" w:lastColumn="0" w:noHBand="0" w:noVBand="1"/>
      </w:tblPr>
      <w:tblGrid>
        <w:gridCol w:w="1476"/>
        <w:gridCol w:w="980"/>
        <w:gridCol w:w="540"/>
        <w:gridCol w:w="538"/>
        <w:gridCol w:w="538"/>
        <w:gridCol w:w="538"/>
        <w:gridCol w:w="538"/>
        <w:gridCol w:w="538"/>
        <w:gridCol w:w="538"/>
        <w:gridCol w:w="539"/>
        <w:gridCol w:w="538"/>
        <w:gridCol w:w="540"/>
        <w:gridCol w:w="540"/>
        <w:gridCol w:w="596"/>
        <w:gridCol w:w="648"/>
        <w:gridCol w:w="540"/>
        <w:gridCol w:w="540"/>
        <w:gridCol w:w="540"/>
        <w:gridCol w:w="540"/>
        <w:gridCol w:w="547"/>
        <w:gridCol w:w="547"/>
        <w:gridCol w:w="547"/>
        <w:gridCol w:w="547"/>
        <w:gridCol w:w="540"/>
        <w:gridCol w:w="540"/>
        <w:gridCol w:w="540"/>
      </w:tblGrid>
      <w:tr w:rsidR="00B64C3F" w:rsidRPr="004833B0" w14:paraId="2A7D651D" w14:textId="77777777" w:rsidTr="001E6245">
        <w:trPr>
          <w:jc w:val="center"/>
        </w:trPr>
        <w:tc>
          <w:tcPr>
            <w:tcW w:w="1476" w:type="dxa"/>
            <w:noWrap/>
            <w:hideMark/>
          </w:tcPr>
          <w:p w14:paraId="3F5E822B"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Schedule Name</w:t>
            </w:r>
          </w:p>
        </w:tc>
        <w:tc>
          <w:tcPr>
            <w:tcW w:w="980" w:type="dxa"/>
            <w:noWrap/>
            <w:hideMark/>
          </w:tcPr>
          <w:p w14:paraId="27B47E0B"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Effective</w:t>
            </w:r>
          </w:p>
        </w:tc>
        <w:tc>
          <w:tcPr>
            <w:tcW w:w="540" w:type="dxa"/>
            <w:noWrap/>
            <w:hideMark/>
          </w:tcPr>
          <w:p w14:paraId="52543E57"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12-1 am</w:t>
            </w:r>
          </w:p>
        </w:tc>
        <w:tc>
          <w:tcPr>
            <w:tcW w:w="538" w:type="dxa"/>
            <w:noWrap/>
            <w:hideMark/>
          </w:tcPr>
          <w:p w14:paraId="04E8815A"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1-2 am</w:t>
            </w:r>
          </w:p>
        </w:tc>
        <w:tc>
          <w:tcPr>
            <w:tcW w:w="538" w:type="dxa"/>
            <w:noWrap/>
            <w:hideMark/>
          </w:tcPr>
          <w:p w14:paraId="66B702D4"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2-3 am</w:t>
            </w:r>
          </w:p>
        </w:tc>
        <w:tc>
          <w:tcPr>
            <w:tcW w:w="538" w:type="dxa"/>
            <w:noWrap/>
            <w:hideMark/>
          </w:tcPr>
          <w:p w14:paraId="15F47482"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3-4 am</w:t>
            </w:r>
          </w:p>
        </w:tc>
        <w:tc>
          <w:tcPr>
            <w:tcW w:w="538" w:type="dxa"/>
            <w:noWrap/>
            <w:hideMark/>
          </w:tcPr>
          <w:p w14:paraId="5E264B82"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4-5 am</w:t>
            </w:r>
          </w:p>
        </w:tc>
        <w:tc>
          <w:tcPr>
            <w:tcW w:w="538" w:type="dxa"/>
            <w:noWrap/>
            <w:hideMark/>
          </w:tcPr>
          <w:p w14:paraId="7E2BA179"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5-6 am</w:t>
            </w:r>
          </w:p>
        </w:tc>
        <w:tc>
          <w:tcPr>
            <w:tcW w:w="538" w:type="dxa"/>
            <w:noWrap/>
            <w:hideMark/>
          </w:tcPr>
          <w:p w14:paraId="6ADEAAB2"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6-7 am</w:t>
            </w:r>
          </w:p>
        </w:tc>
        <w:tc>
          <w:tcPr>
            <w:tcW w:w="539" w:type="dxa"/>
            <w:shd w:val="clear" w:color="auto" w:fill="D9D9D9" w:themeFill="background1" w:themeFillShade="D9"/>
            <w:noWrap/>
            <w:hideMark/>
          </w:tcPr>
          <w:p w14:paraId="7B4765B9"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7-8am</w:t>
            </w:r>
          </w:p>
        </w:tc>
        <w:tc>
          <w:tcPr>
            <w:tcW w:w="538" w:type="dxa"/>
            <w:noWrap/>
            <w:hideMark/>
          </w:tcPr>
          <w:p w14:paraId="7D165C2B"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8-9 am</w:t>
            </w:r>
          </w:p>
        </w:tc>
        <w:tc>
          <w:tcPr>
            <w:tcW w:w="540" w:type="dxa"/>
            <w:noWrap/>
            <w:hideMark/>
          </w:tcPr>
          <w:p w14:paraId="5DDAE876"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9-10 am</w:t>
            </w:r>
          </w:p>
        </w:tc>
        <w:tc>
          <w:tcPr>
            <w:tcW w:w="540" w:type="dxa"/>
            <w:noWrap/>
            <w:hideMark/>
          </w:tcPr>
          <w:p w14:paraId="3214E709"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10-11 am</w:t>
            </w:r>
          </w:p>
        </w:tc>
        <w:tc>
          <w:tcPr>
            <w:tcW w:w="596" w:type="dxa"/>
            <w:noWrap/>
            <w:hideMark/>
          </w:tcPr>
          <w:p w14:paraId="66F01AE2"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11-noon</w:t>
            </w:r>
          </w:p>
        </w:tc>
        <w:tc>
          <w:tcPr>
            <w:tcW w:w="648" w:type="dxa"/>
            <w:noWrap/>
            <w:hideMark/>
          </w:tcPr>
          <w:p w14:paraId="24444F68"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noon-1 pm</w:t>
            </w:r>
          </w:p>
        </w:tc>
        <w:tc>
          <w:tcPr>
            <w:tcW w:w="540" w:type="dxa"/>
            <w:noWrap/>
            <w:hideMark/>
          </w:tcPr>
          <w:p w14:paraId="6BA7138F"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1-2 pm</w:t>
            </w:r>
          </w:p>
        </w:tc>
        <w:tc>
          <w:tcPr>
            <w:tcW w:w="540" w:type="dxa"/>
            <w:shd w:val="clear" w:color="auto" w:fill="D9D9D9" w:themeFill="background1" w:themeFillShade="D9"/>
            <w:noWrap/>
            <w:hideMark/>
          </w:tcPr>
          <w:p w14:paraId="03A6396F"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2-3 pm</w:t>
            </w:r>
          </w:p>
        </w:tc>
        <w:tc>
          <w:tcPr>
            <w:tcW w:w="540" w:type="dxa"/>
            <w:noWrap/>
            <w:hideMark/>
          </w:tcPr>
          <w:p w14:paraId="1AF5FAC5"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3-4 pm</w:t>
            </w:r>
          </w:p>
        </w:tc>
        <w:tc>
          <w:tcPr>
            <w:tcW w:w="540" w:type="dxa"/>
            <w:noWrap/>
            <w:hideMark/>
          </w:tcPr>
          <w:p w14:paraId="69A207D1"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4-5 pm</w:t>
            </w:r>
          </w:p>
        </w:tc>
        <w:tc>
          <w:tcPr>
            <w:tcW w:w="547" w:type="dxa"/>
            <w:noWrap/>
            <w:hideMark/>
          </w:tcPr>
          <w:p w14:paraId="0812DC3C"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5-6pm</w:t>
            </w:r>
          </w:p>
        </w:tc>
        <w:tc>
          <w:tcPr>
            <w:tcW w:w="547" w:type="dxa"/>
            <w:noWrap/>
            <w:hideMark/>
          </w:tcPr>
          <w:p w14:paraId="56978E36"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6-7pm</w:t>
            </w:r>
          </w:p>
        </w:tc>
        <w:tc>
          <w:tcPr>
            <w:tcW w:w="547" w:type="dxa"/>
            <w:noWrap/>
            <w:hideMark/>
          </w:tcPr>
          <w:p w14:paraId="0F379219"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7-8pm</w:t>
            </w:r>
          </w:p>
        </w:tc>
        <w:tc>
          <w:tcPr>
            <w:tcW w:w="547" w:type="dxa"/>
            <w:noWrap/>
            <w:hideMark/>
          </w:tcPr>
          <w:p w14:paraId="61EC92CF"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8-9pm</w:t>
            </w:r>
          </w:p>
        </w:tc>
        <w:tc>
          <w:tcPr>
            <w:tcW w:w="540" w:type="dxa"/>
            <w:noWrap/>
            <w:hideMark/>
          </w:tcPr>
          <w:p w14:paraId="4BC90536"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9-10 pm</w:t>
            </w:r>
          </w:p>
        </w:tc>
        <w:tc>
          <w:tcPr>
            <w:tcW w:w="540" w:type="dxa"/>
            <w:noWrap/>
            <w:hideMark/>
          </w:tcPr>
          <w:p w14:paraId="79D9C5AD"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10-11 pm</w:t>
            </w:r>
          </w:p>
        </w:tc>
        <w:tc>
          <w:tcPr>
            <w:tcW w:w="540" w:type="dxa"/>
            <w:noWrap/>
            <w:hideMark/>
          </w:tcPr>
          <w:p w14:paraId="32816E9E" w14:textId="777777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11-12 mid</w:t>
            </w:r>
          </w:p>
        </w:tc>
      </w:tr>
      <w:tr w:rsidR="00B64C3F" w:rsidRPr="004833B0" w14:paraId="1C167971" w14:textId="77777777" w:rsidTr="001E6245">
        <w:trPr>
          <w:jc w:val="center"/>
        </w:trPr>
        <w:tc>
          <w:tcPr>
            <w:tcW w:w="1476" w:type="dxa"/>
            <w:shd w:val="clear" w:color="auto" w:fill="auto"/>
            <w:noWrap/>
            <w:hideMark/>
          </w:tcPr>
          <w:p w14:paraId="279CC87A" w14:textId="1B8844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ALWAYS-OFF-FAN</w:t>
            </w:r>
          </w:p>
        </w:tc>
        <w:tc>
          <w:tcPr>
            <w:tcW w:w="980" w:type="dxa"/>
            <w:noWrap/>
            <w:hideMark/>
          </w:tcPr>
          <w:p w14:paraId="44C3B9FA" w14:textId="346CA7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23C27481" w14:textId="02B894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FC33AE" w14:textId="50A641A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578A9A" w14:textId="4FCCDC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6D2178" w14:textId="289426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9A9C52D" w14:textId="5C5243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FDF4E3" w14:textId="5F4C9B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A88261" w14:textId="538D56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109E9BE2" w14:textId="006C6D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FCEDC02" w14:textId="07AA0B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DB0754" w14:textId="2DDCC0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B4E9BF" w14:textId="4E9448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25782220" w14:textId="746F94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0CC1E205" w14:textId="278F52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089CBB" w14:textId="78DB44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36716D47" w14:textId="35794A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7A113D" w14:textId="12D170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DF41FD6" w14:textId="53DF48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7623F1" w14:textId="53A2DF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4DAE2B" w14:textId="40FB9E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1F6463" w14:textId="6FA857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65B0FB7" w14:textId="09E658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E76D2F3" w14:textId="3D4A54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F87644E" w14:textId="76303B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81FEEBD" w14:textId="27BA4A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804E083" w14:textId="77777777" w:rsidTr="001E6245">
        <w:trPr>
          <w:jc w:val="center"/>
        </w:trPr>
        <w:tc>
          <w:tcPr>
            <w:tcW w:w="1476" w:type="dxa"/>
            <w:shd w:val="clear" w:color="auto" w:fill="auto"/>
            <w:noWrap/>
            <w:hideMark/>
          </w:tcPr>
          <w:p w14:paraId="253DA10B" w14:textId="684444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ALWAYS-OFF-F-YR</w:t>
            </w:r>
          </w:p>
        </w:tc>
        <w:tc>
          <w:tcPr>
            <w:tcW w:w="980" w:type="dxa"/>
            <w:noWrap/>
            <w:hideMark/>
          </w:tcPr>
          <w:p w14:paraId="4857F74A" w14:textId="27E2EB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71B6B8FB" w14:textId="7EB5FB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9E372FE" w14:textId="312EB8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BF2CD9" w14:textId="2D1542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2871F9" w14:textId="0911DD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A94216" w14:textId="55DC8C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591DA9" w14:textId="62E788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D3A3CD" w14:textId="67D42B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F3FCD49" w14:textId="324E27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B32CE2" w14:textId="654DD6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CD98E5" w14:textId="43CB9E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36F44E9" w14:textId="0392A7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1EB36F92" w14:textId="4C1B69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64CBEE1B" w14:textId="2EEF9F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E7A793E" w14:textId="1E4135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3B8A2DE5" w14:textId="39001A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0F7319" w14:textId="2E32AC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EBF55CE" w14:textId="052AEC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D4BA3DE" w14:textId="2E1734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9DA41EE" w14:textId="504DC1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5202FD6" w14:textId="0B2FFB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ED7FFA0" w14:textId="574523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76A9FE" w14:textId="161B86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643B55" w14:textId="44C41A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E44FF5A" w14:textId="51BDE9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C16388E" w14:textId="77777777" w:rsidTr="001E6245">
        <w:trPr>
          <w:jc w:val="center"/>
        </w:trPr>
        <w:tc>
          <w:tcPr>
            <w:tcW w:w="1476" w:type="dxa"/>
            <w:shd w:val="clear" w:color="auto" w:fill="auto"/>
            <w:noWrap/>
            <w:hideMark/>
          </w:tcPr>
          <w:p w14:paraId="3E25B9A3" w14:textId="608D70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ALWAYS-OFF-MCR</w:t>
            </w:r>
          </w:p>
        </w:tc>
        <w:tc>
          <w:tcPr>
            <w:tcW w:w="980" w:type="dxa"/>
            <w:noWrap/>
            <w:hideMark/>
          </w:tcPr>
          <w:p w14:paraId="484F76F5" w14:textId="0AEF93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2B937F8E" w14:textId="66C08F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91294D" w14:textId="44B4C4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EA4A15" w14:textId="7C8C08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290309" w14:textId="205F9E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2665054" w14:textId="767E1D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247B1C" w14:textId="5D3FAC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93BDC9" w14:textId="602D2E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52E48EFA" w14:textId="4E7AC8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4DE730" w14:textId="4B1F2C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AAD229" w14:textId="765AB6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C4D51CE" w14:textId="381A32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0D47F653" w14:textId="129AC3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1CC18142" w14:textId="206DCA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886FCF" w14:textId="015E06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7B361FD4" w14:textId="5C6052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6FFABB" w14:textId="603D24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0F2B55E" w14:textId="041077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24C465" w14:textId="74A33E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F8F2A3C" w14:textId="07A770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2542DF2" w14:textId="4189CE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27350D7" w14:textId="133472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CF11D39" w14:textId="2CE730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8FAFABC" w14:textId="219EF4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71CEC5" w14:textId="6194B4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57C0B64" w14:textId="77777777" w:rsidTr="001E6245">
        <w:trPr>
          <w:jc w:val="center"/>
        </w:trPr>
        <w:tc>
          <w:tcPr>
            <w:tcW w:w="1476" w:type="dxa"/>
            <w:shd w:val="clear" w:color="auto" w:fill="auto"/>
            <w:noWrap/>
            <w:hideMark/>
          </w:tcPr>
          <w:p w14:paraId="4B846305" w14:textId="6A6E2F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ALWAYS-ON-FAN</w:t>
            </w:r>
          </w:p>
        </w:tc>
        <w:tc>
          <w:tcPr>
            <w:tcW w:w="980" w:type="dxa"/>
            <w:noWrap/>
            <w:hideMark/>
          </w:tcPr>
          <w:p w14:paraId="30D7A2F0" w14:textId="7679E9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5B92AF25" w14:textId="5CF9D7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556161B" w14:textId="7CB371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29AC05B" w14:textId="6FC2B8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5D245E4" w14:textId="4BC6C7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ED005C8" w14:textId="723E45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D7AAE35" w14:textId="186835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67A1E51" w14:textId="21E287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9" w:type="dxa"/>
            <w:shd w:val="clear" w:color="auto" w:fill="D9D9D9" w:themeFill="background1" w:themeFillShade="D9"/>
            <w:noWrap/>
            <w:hideMark/>
          </w:tcPr>
          <w:p w14:paraId="65E9D507" w14:textId="634B0A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69E51F2" w14:textId="2F0FE0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2BA9A0B" w14:textId="369CD0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BB44568" w14:textId="47677E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DD75D1A" w14:textId="1BB1F2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7A1BA2BB" w14:textId="655879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3EDC8B" w14:textId="53E2EE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39F76AC" w14:textId="1DA527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798647A" w14:textId="5AC2C8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C535470" w14:textId="04D08E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3DB4EC4" w14:textId="643D44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F697545" w14:textId="4CEF15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BC49727" w14:textId="7B96D7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FE7B11F" w14:textId="7ECF71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682D924" w14:textId="12BF45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4D0FC9D" w14:textId="39264F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077F843" w14:textId="097D37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r>
      <w:tr w:rsidR="00B64C3F" w:rsidRPr="004833B0" w14:paraId="4987D6C7" w14:textId="77777777" w:rsidTr="001E6245">
        <w:trPr>
          <w:jc w:val="center"/>
        </w:trPr>
        <w:tc>
          <w:tcPr>
            <w:tcW w:w="1476" w:type="dxa"/>
            <w:shd w:val="clear" w:color="auto" w:fill="auto"/>
            <w:noWrap/>
            <w:hideMark/>
          </w:tcPr>
          <w:p w14:paraId="42CDC848" w14:textId="3533B1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ALWAYS-ON-F-YR</w:t>
            </w:r>
          </w:p>
        </w:tc>
        <w:tc>
          <w:tcPr>
            <w:tcW w:w="980" w:type="dxa"/>
            <w:noWrap/>
            <w:hideMark/>
          </w:tcPr>
          <w:p w14:paraId="6B893A89" w14:textId="57107A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0A978572" w14:textId="587353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1E71AA3" w14:textId="5B0BC3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9F5D035" w14:textId="6F31A9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64157CB" w14:textId="7E54E3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3D1FF15" w14:textId="611A0E2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A3397AD" w14:textId="3A21DC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84EB9E3" w14:textId="43C184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9" w:type="dxa"/>
            <w:shd w:val="clear" w:color="auto" w:fill="D9D9D9" w:themeFill="background1" w:themeFillShade="D9"/>
            <w:noWrap/>
            <w:hideMark/>
          </w:tcPr>
          <w:p w14:paraId="5F3E24D6" w14:textId="418EAB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E180ABE" w14:textId="207230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B611588" w14:textId="5532E2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683DBA5" w14:textId="270487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B8E2F98" w14:textId="1A4018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28C4AE37" w14:textId="161D78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C5C3F36" w14:textId="784704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19F1BC2F" w14:textId="0682E5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CD0813" w14:textId="794AF6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BBB929" w14:textId="2044DF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1BB4831" w14:textId="54741D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8CD41A9" w14:textId="439B8E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55CE3A2" w14:textId="5317A4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795A5C8" w14:textId="5D6FFD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3059ABD" w14:textId="0BA237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90DF729" w14:textId="55F618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7CFCA12" w14:textId="01A219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r>
      <w:tr w:rsidR="00B64C3F" w:rsidRPr="004833B0" w14:paraId="32956AC2" w14:textId="77777777" w:rsidTr="001E6245">
        <w:trPr>
          <w:jc w:val="center"/>
        </w:trPr>
        <w:tc>
          <w:tcPr>
            <w:tcW w:w="1476" w:type="dxa"/>
            <w:shd w:val="clear" w:color="auto" w:fill="auto"/>
            <w:noWrap/>
            <w:hideMark/>
          </w:tcPr>
          <w:p w14:paraId="7B4759A5" w14:textId="7A723B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AUD-AUX-EQP-YR</w:t>
            </w:r>
          </w:p>
        </w:tc>
        <w:tc>
          <w:tcPr>
            <w:tcW w:w="980" w:type="dxa"/>
            <w:noWrap/>
            <w:hideMark/>
          </w:tcPr>
          <w:p w14:paraId="7B470879" w14:textId="25BFAA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6F1CFBC5" w14:textId="149CCF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5F3B179" w14:textId="18B703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EC4101" w14:textId="559958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286993A" w14:textId="60DAF5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B14C6B" w14:textId="2CD704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CD7293" w14:textId="2561F6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B132BE" w14:textId="48CAD6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8F4657B" w14:textId="5F0106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38" w:type="dxa"/>
            <w:noWrap/>
            <w:hideMark/>
          </w:tcPr>
          <w:p w14:paraId="52E6244E" w14:textId="196740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20BB1A8" w14:textId="02CD34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5AB5464" w14:textId="213742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48D182C7" w14:textId="2604D5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2892EF46" w14:textId="2239F6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7F2283F" w14:textId="05EF4C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0FFECE3C" w14:textId="4AA67F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D3A8301" w14:textId="61304A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8C0817A" w14:textId="60572A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C33DD11" w14:textId="3C9E46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CB4B469" w14:textId="528BC0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79F4D0" w14:textId="36EEF7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0B1B325" w14:textId="4F75C8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C325547" w14:textId="7A1686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FE5F89" w14:textId="10D448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A3BCF8" w14:textId="180257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7262E9E" w14:textId="77777777" w:rsidTr="001E6245">
        <w:trPr>
          <w:jc w:val="center"/>
        </w:trPr>
        <w:tc>
          <w:tcPr>
            <w:tcW w:w="1476" w:type="dxa"/>
            <w:shd w:val="clear" w:color="auto" w:fill="auto"/>
            <w:noWrap/>
            <w:hideMark/>
          </w:tcPr>
          <w:p w14:paraId="292D6733" w14:textId="2F4E9F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AUD-AUX-EQP-YR</w:t>
            </w:r>
          </w:p>
        </w:tc>
        <w:tc>
          <w:tcPr>
            <w:tcW w:w="980" w:type="dxa"/>
            <w:noWrap/>
            <w:hideMark/>
          </w:tcPr>
          <w:p w14:paraId="4DDCD762" w14:textId="44FC24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Th-Fri</w:t>
            </w:r>
          </w:p>
        </w:tc>
        <w:tc>
          <w:tcPr>
            <w:tcW w:w="540" w:type="dxa"/>
            <w:noWrap/>
            <w:hideMark/>
          </w:tcPr>
          <w:p w14:paraId="2C3FABDC" w14:textId="5C2124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B0E7EC" w14:textId="535AA3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ABE09C6" w14:textId="0E9044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89BDE3" w14:textId="61898C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A464F7B" w14:textId="44CB3E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6640D5C" w14:textId="5084B8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7613692" w14:textId="7FB090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777690F" w14:textId="0C4F80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38" w:type="dxa"/>
            <w:noWrap/>
            <w:hideMark/>
          </w:tcPr>
          <w:p w14:paraId="3B06657A" w14:textId="0D9A54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F6FCB10" w14:textId="2E4093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ECE2B88" w14:textId="1BD481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4668F106" w14:textId="3C7BE1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42F34D52" w14:textId="31AF91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AEA09F9" w14:textId="4F2752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4F8D5E5D" w14:textId="1CC276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D69E581" w14:textId="0B0B8D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2969041" w14:textId="65F3AC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528FA56" w14:textId="74E72C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0187E39" w14:textId="6D4CDA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6AF2766" w14:textId="2E8548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88753F7" w14:textId="79CDD3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AACF164" w14:textId="1815EC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B547D1" w14:textId="1C1C56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910980" w14:textId="3E341F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40E68EB" w14:textId="77777777" w:rsidTr="001E6245">
        <w:trPr>
          <w:jc w:val="center"/>
        </w:trPr>
        <w:tc>
          <w:tcPr>
            <w:tcW w:w="1476" w:type="dxa"/>
            <w:shd w:val="clear" w:color="auto" w:fill="auto"/>
            <w:noWrap/>
            <w:hideMark/>
          </w:tcPr>
          <w:p w14:paraId="6ED7494D" w14:textId="32F4D9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AUD-EXT-EQP-YR</w:t>
            </w:r>
          </w:p>
        </w:tc>
        <w:tc>
          <w:tcPr>
            <w:tcW w:w="980" w:type="dxa"/>
            <w:noWrap/>
            <w:hideMark/>
          </w:tcPr>
          <w:p w14:paraId="5423F579" w14:textId="17FDDC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28D0F62" w14:textId="664C4B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893CFB5" w14:textId="402C75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99439EE" w14:textId="15889F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67F54E0" w14:textId="55C011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E7E10D" w14:textId="13F3CA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B19B18" w14:textId="20B7CF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F97CCCD" w14:textId="5B0CF1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4D988939" w14:textId="523C13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FD524C0" w14:textId="4187C1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EEFB9CE" w14:textId="62B948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DB80EF2" w14:textId="5BBC5F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09221E1A" w14:textId="7D74A6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7CE98A28" w14:textId="080299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6662202" w14:textId="1913E6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37337BC5" w14:textId="2A5A77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D2014A0" w14:textId="083C8B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2C412B8" w14:textId="6EC617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70EF975" w14:textId="398A49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484C476" w14:textId="151B29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471BD3B" w14:textId="59DDBD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755C84" w14:textId="7D574D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36B3D3A" w14:textId="701B2F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18848E" w14:textId="569F75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A2150C" w14:textId="2727C4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F8A3866" w14:textId="77777777" w:rsidTr="001E6245">
        <w:trPr>
          <w:jc w:val="center"/>
        </w:trPr>
        <w:tc>
          <w:tcPr>
            <w:tcW w:w="1476" w:type="dxa"/>
            <w:shd w:val="clear" w:color="auto" w:fill="auto"/>
            <w:noWrap/>
            <w:hideMark/>
          </w:tcPr>
          <w:p w14:paraId="07DBC715" w14:textId="023E0A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AUD-EXT-LT-YR</w:t>
            </w:r>
          </w:p>
        </w:tc>
        <w:tc>
          <w:tcPr>
            <w:tcW w:w="980" w:type="dxa"/>
            <w:noWrap/>
            <w:hideMark/>
          </w:tcPr>
          <w:p w14:paraId="15711D97" w14:textId="00FC60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2F88DCBC" w14:textId="63DC03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088D896" w14:textId="0F9A3F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E9C67E" w14:textId="08644C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F7074A2" w14:textId="012E02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8377925" w14:textId="39B15E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2F3186" w14:textId="35841F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48B942E" w14:textId="4FB311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59C092E2" w14:textId="7AD87E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4BCFD0B3" w14:textId="74A8E3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E8652BE" w14:textId="5ACB32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02213C90" w14:textId="0741CD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501D0567" w14:textId="3111FC6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648" w:type="dxa"/>
            <w:noWrap/>
            <w:hideMark/>
          </w:tcPr>
          <w:p w14:paraId="046516E4" w14:textId="5D4911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352BE479" w14:textId="425467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shd w:val="clear" w:color="auto" w:fill="D9D9D9" w:themeFill="background1" w:themeFillShade="D9"/>
            <w:noWrap/>
            <w:hideMark/>
          </w:tcPr>
          <w:p w14:paraId="6FE8BFE9" w14:textId="408C7C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4F173233" w14:textId="6F8B18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7ED9F60" w14:textId="376A98E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207FF58" w14:textId="2DF6E4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7DB81CD" w14:textId="55C0BE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B0F5D1C" w14:textId="74265B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773B827" w14:textId="7CCF47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D6C9B91" w14:textId="3235F5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A98F619" w14:textId="679061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925F08D" w14:textId="5EF027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29B97B93" w14:textId="77777777" w:rsidTr="001E6245">
        <w:trPr>
          <w:jc w:val="center"/>
        </w:trPr>
        <w:tc>
          <w:tcPr>
            <w:tcW w:w="1476" w:type="dxa"/>
            <w:shd w:val="clear" w:color="auto" w:fill="auto"/>
            <w:noWrap/>
            <w:hideMark/>
          </w:tcPr>
          <w:p w14:paraId="04A27F78" w14:textId="09C64D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AUD-EXT-LT-YR</w:t>
            </w:r>
          </w:p>
        </w:tc>
        <w:tc>
          <w:tcPr>
            <w:tcW w:w="980" w:type="dxa"/>
            <w:noWrap/>
            <w:hideMark/>
          </w:tcPr>
          <w:p w14:paraId="6900CCF9" w14:textId="6D1EA5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Th-Fri</w:t>
            </w:r>
          </w:p>
        </w:tc>
        <w:tc>
          <w:tcPr>
            <w:tcW w:w="540" w:type="dxa"/>
            <w:noWrap/>
            <w:hideMark/>
          </w:tcPr>
          <w:p w14:paraId="5EC45701" w14:textId="0F89FD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D4AA671" w14:textId="425826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E0182A" w14:textId="17E50D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70BD84D" w14:textId="41E310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C75E208" w14:textId="70765D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16D2180" w14:textId="455851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2AB081D" w14:textId="1169D9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6663077D" w14:textId="682121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00234724" w14:textId="4D0430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646CE5CD" w14:textId="0DBBB5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40B8CC61" w14:textId="666B8B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0C85847A" w14:textId="5CC635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648" w:type="dxa"/>
            <w:noWrap/>
            <w:hideMark/>
          </w:tcPr>
          <w:p w14:paraId="7937EA9F" w14:textId="4AD96F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130DFB4" w14:textId="234AAF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shd w:val="clear" w:color="auto" w:fill="D9D9D9" w:themeFill="background1" w:themeFillShade="D9"/>
            <w:noWrap/>
            <w:hideMark/>
          </w:tcPr>
          <w:p w14:paraId="7B02E5A9" w14:textId="7A757A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39318C8A" w14:textId="154D2D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E9659F" w14:textId="666BC4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0EC5648" w14:textId="26FC65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5B6F9F8" w14:textId="06B221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7A09BED" w14:textId="3AF709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78A9E1A" w14:textId="35CA6C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E01E78" w14:textId="0AE63A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FFD9EF6" w14:textId="11F6BB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FC81424" w14:textId="1BBB8C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E684CE4" w14:textId="77777777" w:rsidTr="001E6245">
        <w:trPr>
          <w:jc w:val="center"/>
        </w:trPr>
        <w:tc>
          <w:tcPr>
            <w:tcW w:w="1476" w:type="dxa"/>
            <w:shd w:val="clear" w:color="auto" w:fill="auto"/>
            <w:noWrap/>
            <w:hideMark/>
          </w:tcPr>
          <w:p w14:paraId="4BC68FB7" w14:textId="3BED25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AUD-EXT-LT-YR</w:t>
            </w:r>
          </w:p>
        </w:tc>
        <w:tc>
          <w:tcPr>
            <w:tcW w:w="980" w:type="dxa"/>
            <w:noWrap/>
            <w:hideMark/>
          </w:tcPr>
          <w:p w14:paraId="1B844D1A" w14:textId="4BB2D9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D8EAE52" w14:textId="25D724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5C24B65" w14:textId="19E330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9D31FBC" w14:textId="68C134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75320F" w14:textId="547B1C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20E3D38" w14:textId="36B383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74F6A07" w14:textId="4F1644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CA382D6" w14:textId="307946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47DEFB9F" w14:textId="0602DB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067DF39" w14:textId="5F58A9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3BEB6D17" w14:textId="274CA3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51C4EDF6" w14:textId="569D61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0AE9D1B5" w14:textId="24538A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471ED057" w14:textId="1677E0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042B6D4E" w14:textId="68F3F1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shd w:val="clear" w:color="auto" w:fill="D9D9D9" w:themeFill="background1" w:themeFillShade="D9"/>
            <w:noWrap/>
            <w:hideMark/>
          </w:tcPr>
          <w:p w14:paraId="110CF8B2" w14:textId="515326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9AD7059" w14:textId="55F849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DBBDC33" w14:textId="550190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AFB7083" w14:textId="726301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B181F37" w14:textId="16B9EF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77261B6" w14:textId="5954C1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A1B7011" w14:textId="088809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9A6F3B2" w14:textId="31D9FB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4DFE45A" w14:textId="08E78A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C485817" w14:textId="26896A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0E75E79C" w14:textId="77777777" w:rsidTr="001E6245">
        <w:trPr>
          <w:jc w:val="center"/>
        </w:trPr>
        <w:tc>
          <w:tcPr>
            <w:tcW w:w="1476" w:type="dxa"/>
            <w:shd w:val="clear" w:color="auto" w:fill="auto"/>
            <w:noWrap/>
            <w:hideMark/>
          </w:tcPr>
          <w:p w14:paraId="525A74D5" w14:textId="40E427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AUD-EXT-OCC-YR</w:t>
            </w:r>
          </w:p>
        </w:tc>
        <w:tc>
          <w:tcPr>
            <w:tcW w:w="980" w:type="dxa"/>
            <w:noWrap/>
            <w:hideMark/>
          </w:tcPr>
          <w:p w14:paraId="7340FD72" w14:textId="275102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1F47F81A" w14:textId="3A4BA4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705B053" w14:textId="553536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04A2071" w14:textId="0FF01E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6CB630B" w14:textId="47ADBC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A38E96" w14:textId="23529A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4A1F86B" w14:textId="718663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4C3F83E" w14:textId="453FD5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D170E0F" w14:textId="18E28C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38831D62" w14:textId="388695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190AFA77" w14:textId="180B00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5537741B" w14:textId="2584AC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4B6E1795" w14:textId="1E25EA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598B9EEC" w14:textId="75038D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5C5C9DDF" w14:textId="4FF84D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shd w:val="clear" w:color="auto" w:fill="D9D9D9" w:themeFill="background1" w:themeFillShade="D9"/>
            <w:noWrap/>
            <w:hideMark/>
          </w:tcPr>
          <w:p w14:paraId="6821618E" w14:textId="4F3E61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3A873DA" w14:textId="5CB640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0716848" w14:textId="458C8C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9BA7630" w14:textId="4C1794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154D5B8" w14:textId="0F3781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E97DC38" w14:textId="6550C3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2E82B3C" w14:textId="7D8A72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FCF5CF0" w14:textId="404FA1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12D293F" w14:textId="161568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94405C" w14:textId="6FA1B1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8319429" w14:textId="77777777" w:rsidTr="001E6245">
        <w:trPr>
          <w:jc w:val="center"/>
        </w:trPr>
        <w:tc>
          <w:tcPr>
            <w:tcW w:w="1476" w:type="dxa"/>
            <w:shd w:val="clear" w:color="auto" w:fill="auto"/>
            <w:noWrap/>
            <w:hideMark/>
          </w:tcPr>
          <w:p w14:paraId="5C430B96" w14:textId="1EE225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AUD-EXT-OCC-YR</w:t>
            </w:r>
          </w:p>
        </w:tc>
        <w:tc>
          <w:tcPr>
            <w:tcW w:w="980" w:type="dxa"/>
            <w:noWrap/>
            <w:hideMark/>
          </w:tcPr>
          <w:p w14:paraId="13205103" w14:textId="69E7AF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Th-Fri</w:t>
            </w:r>
          </w:p>
        </w:tc>
        <w:tc>
          <w:tcPr>
            <w:tcW w:w="540" w:type="dxa"/>
            <w:noWrap/>
            <w:hideMark/>
          </w:tcPr>
          <w:p w14:paraId="59D0998F" w14:textId="3101DA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29FE901" w14:textId="652D91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BA8DFA" w14:textId="70B592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EE575A6" w14:textId="04BD21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DF6C99" w14:textId="0DDE1C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55F6D5" w14:textId="79CF5E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5EB2DA3" w14:textId="05AC9A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A427B30" w14:textId="2E5E31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37CCA62" w14:textId="22590D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56D0BCF" w14:textId="442223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36AE7DC" w14:textId="33EEA8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374D865D" w14:textId="7154A8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34287467" w14:textId="032F77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F066C5C" w14:textId="246A22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shd w:val="clear" w:color="auto" w:fill="D9D9D9" w:themeFill="background1" w:themeFillShade="D9"/>
            <w:noWrap/>
            <w:hideMark/>
          </w:tcPr>
          <w:p w14:paraId="0477D034" w14:textId="598ABB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37B1903" w14:textId="68D161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7B2B75" w14:textId="6EF9C1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3EF728" w14:textId="3E51B5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E9C703B" w14:textId="42AE0D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28A51D6" w14:textId="71C2B8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F7266BE" w14:textId="0E4564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2DC655C" w14:textId="6AC04D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C294832" w14:textId="7D21A3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6C394D5" w14:textId="32A231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1BF0171" w14:textId="77777777" w:rsidTr="001E6245">
        <w:trPr>
          <w:jc w:val="center"/>
        </w:trPr>
        <w:tc>
          <w:tcPr>
            <w:tcW w:w="1476" w:type="dxa"/>
            <w:shd w:val="clear" w:color="auto" w:fill="auto"/>
            <w:noWrap/>
            <w:hideMark/>
          </w:tcPr>
          <w:p w14:paraId="110DA823" w14:textId="1C3D3B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AUD-EXT-OCC-YR</w:t>
            </w:r>
          </w:p>
        </w:tc>
        <w:tc>
          <w:tcPr>
            <w:tcW w:w="980" w:type="dxa"/>
            <w:noWrap/>
            <w:hideMark/>
          </w:tcPr>
          <w:p w14:paraId="53F805E1" w14:textId="78502B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D06674C" w14:textId="3BAB77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B5B14B" w14:textId="628C48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5F4644" w14:textId="78BE67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176522" w14:textId="5346DD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08FBFAA" w14:textId="71AAFE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5B8AF67" w14:textId="060BA8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92DE9AA" w14:textId="2FC05B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16A2A7F" w14:textId="62CCF8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ED4133" w14:textId="4CBA9E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8EB0D20" w14:textId="281655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C638F64" w14:textId="3BF7AD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4280D874" w14:textId="40E4CA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63FCADFC" w14:textId="5BE2D4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FAB8033" w14:textId="0C4B52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shd w:val="clear" w:color="auto" w:fill="D9D9D9" w:themeFill="background1" w:themeFillShade="D9"/>
            <w:noWrap/>
            <w:hideMark/>
          </w:tcPr>
          <w:p w14:paraId="216214B2" w14:textId="7F5B80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AC0C75B" w14:textId="721673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0ACCDF7" w14:textId="788C8F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06669C0" w14:textId="33D1DD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F3CF9A" w14:textId="6D0F96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703384" w14:textId="2EF625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75305D" w14:textId="0F1C83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CD185B" w14:textId="6F592D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32C3A38" w14:textId="5AAF37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2C24432" w14:textId="48E9A4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7CE5BBF" w14:textId="77777777" w:rsidTr="001E6245">
        <w:trPr>
          <w:jc w:val="center"/>
        </w:trPr>
        <w:tc>
          <w:tcPr>
            <w:tcW w:w="1476" w:type="dxa"/>
            <w:shd w:val="clear" w:color="auto" w:fill="auto"/>
            <w:noWrap/>
            <w:hideMark/>
          </w:tcPr>
          <w:p w14:paraId="67A70645" w14:textId="55E99F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AUD-CL-YR</w:t>
            </w:r>
          </w:p>
        </w:tc>
        <w:tc>
          <w:tcPr>
            <w:tcW w:w="980" w:type="dxa"/>
            <w:noWrap/>
            <w:hideMark/>
          </w:tcPr>
          <w:p w14:paraId="0DA86414" w14:textId="369A35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10141308" w14:textId="3B63EC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D2AE37C" w14:textId="1224B2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165F420" w14:textId="03AA27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F532EA3" w14:textId="782D10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5311A34" w14:textId="540E87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7C70174" w14:textId="693D22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88F7A55" w14:textId="2B452D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4354FBC0" w14:textId="126D5C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2E4ACBAB" w14:textId="36F4BF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6742D93" w14:textId="30D2AF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2051AB3" w14:textId="568E63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08DE04A5" w14:textId="530315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4864E996" w14:textId="74AF11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261E972" w14:textId="2C9AD4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61459EF7" w14:textId="6F2A32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6F060CB" w14:textId="207D00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EBE1747" w14:textId="102E8C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D8FB5DE" w14:textId="09C306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D40CC87" w14:textId="5F90C9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39F350CD" w14:textId="0B7FFD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66FA8C1" w14:textId="696E9C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4A9DD9D" w14:textId="76F9B7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3A7A049" w14:textId="46DC88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0BCD89B" w14:textId="103B3FC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3FF9E1A6" w14:textId="77777777" w:rsidTr="001E6245">
        <w:trPr>
          <w:jc w:val="center"/>
        </w:trPr>
        <w:tc>
          <w:tcPr>
            <w:tcW w:w="1476" w:type="dxa"/>
            <w:shd w:val="clear" w:color="auto" w:fill="auto"/>
            <w:noWrap/>
            <w:hideMark/>
          </w:tcPr>
          <w:p w14:paraId="02A27306" w14:textId="1F0CC4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AUD-CL-YR</w:t>
            </w:r>
          </w:p>
        </w:tc>
        <w:tc>
          <w:tcPr>
            <w:tcW w:w="980" w:type="dxa"/>
            <w:noWrap/>
            <w:hideMark/>
          </w:tcPr>
          <w:p w14:paraId="2D236F58" w14:textId="695CB9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4373455C" w14:textId="73881A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838A25B" w14:textId="21205B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FB93EEB" w14:textId="1E8953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0AFB09D" w14:textId="449D5F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F173899" w14:textId="02EFC0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8E31CF3" w14:textId="4B5542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BDA682C" w14:textId="4B771E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64DB4E47" w14:textId="6690E6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C56E205" w14:textId="2B9DC2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C29A6B2" w14:textId="10D5B7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4ECBC14" w14:textId="0977C6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28F814B2" w14:textId="36B877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503ECACD" w14:textId="02861D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3F70805" w14:textId="636093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06FB70BA" w14:textId="3D3DEE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72038ED" w14:textId="52F2FD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A34E67E" w14:textId="2E001B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A7B3621" w14:textId="7FE28C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3D87F54" w14:textId="00CA2F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5399B692" w14:textId="57B404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AFDDF06" w14:textId="2C4AAF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861B6CF" w14:textId="5DF3EF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7AEDD92" w14:textId="4465D2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A76F09E" w14:textId="4931EA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18612F42" w14:textId="77777777" w:rsidTr="001E6245">
        <w:trPr>
          <w:jc w:val="center"/>
        </w:trPr>
        <w:tc>
          <w:tcPr>
            <w:tcW w:w="1476" w:type="dxa"/>
            <w:shd w:val="clear" w:color="auto" w:fill="auto"/>
            <w:noWrap/>
            <w:hideMark/>
          </w:tcPr>
          <w:p w14:paraId="705267B5" w14:textId="4539FA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AUD-EQP-YR</w:t>
            </w:r>
          </w:p>
        </w:tc>
        <w:tc>
          <w:tcPr>
            <w:tcW w:w="980" w:type="dxa"/>
            <w:noWrap/>
            <w:hideMark/>
          </w:tcPr>
          <w:p w14:paraId="246172C2" w14:textId="54FF00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97C3473" w14:textId="335363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F4ED8E" w14:textId="5BB5E4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B4A28E5" w14:textId="492916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0F9789" w14:textId="585BEB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C351B0A" w14:textId="6167E8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5B3849" w14:textId="4F6A98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28B007D" w14:textId="2BFD1B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599EAF8C" w14:textId="610D50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38" w:type="dxa"/>
            <w:noWrap/>
            <w:hideMark/>
          </w:tcPr>
          <w:p w14:paraId="37C17CAE" w14:textId="02F2A4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4D8EB7E" w14:textId="53BC47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0CEF0CD" w14:textId="144182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7DF8D2DE" w14:textId="11E5FC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4DBE8C27" w14:textId="4EB973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213979A" w14:textId="407BAD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64ABA3D8" w14:textId="3D73EF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7B97873" w14:textId="41A575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4EAB99" w14:textId="35E848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219BB91" w14:textId="4D8BEFC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03D58E3" w14:textId="63100D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C879A36" w14:textId="40B293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933E7BB" w14:textId="0B41B2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74DB831" w14:textId="3F8FC9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B9FFFAC" w14:textId="0A9AD6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205B73" w14:textId="5F1B33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17B2316" w14:textId="77777777" w:rsidTr="001E6245">
        <w:trPr>
          <w:jc w:val="center"/>
        </w:trPr>
        <w:tc>
          <w:tcPr>
            <w:tcW w:w="1476" w:type="dxa"/>
            <w:shd w:val="clear" w:color="auto" w:fill="auto"/>
            <w:noWrap/>
            <w:hideMark/>
          </w:tcPr>
          <w:p w14:paraId="635EC0C7" w14:textId="6284DF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AUD-EQP-YR</w:t>
            </w:r>
          </w:p>
        </w:tc>
        <w:tc>
          <w:tcPr>
            <w:tcW w:w="980" w:type="dxa"/>
            <w:noWrap/>
            <w:hideMark/>
          </w:tcPr>
          <w:p w14:paraId="45168F46" w14:textId="55B346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D83495F" w14:textId="08C5E8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0A28C4B" w14:textId="071025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6ECD75C" w14:textId="32B992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70ED483" w14:textId="67B8F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EFBA725" w14:textId="6AC151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47EC2A" w14:textId="0AF7BF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D3BEA2A" w14:textId="01F565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0E931E1C" w14:textId="48548E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F6CB46" w14:textId="566ADA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2E1119F" w14:textId="0C0A0D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F6DEEC1" w14:textId="065DF7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676D54D4" w14:textId="23E3CE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685C2673" w14:textId="037F84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23BF706" w14:textId="4E2566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41807493" w14:textId="5A9DCE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8050B9B" w14:textId="64B0B9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9B4233" w14:textId="62B328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479957" w14:textId="011517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D246FD" w14:textId="6F52B7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FA5471" w14:textId="600580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3865F9E" w14:textId="14BBDC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0F382C" w14:textId="6C188E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EAA88E" w14:textId="171F69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C512EBF" w14:textId="1DAB61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6B57B76" w14:textId="77777777" w:rsidTr="001E6245">
        <w:trPr>
          <w:jc w:val="center"/>
        </w:trPr>
        <w:tc>
          <w:tcPr>
            <w:tcW w:w="1476" w:type="dxa"/>
            <w:shd w:val="clear" w:color="auto" w:fill="auto"/>
            <w:noWrap/>
            <w:hideMark/>
          </w:tcPr>
          <w:p w14:paraId="4BFDEAB1" w14:textId="0ED804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AUD-FAN-SCH</w:t>
            </w:r>
          </w:p>
        </w:tc>
        <w:tc>
          <w:tcPr>
            <w:tcW w:w="980" w:type="dxa"/>
            <w:noWrap/>
            <w:hideMark/>
          </w:tcPr>
          <w:p w14:paraId="67217120" w14:textId="599616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08FDB6E3" w14:textId="5EAFD5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85DE947" w14:textId="7BB781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5CAEEDC" w14:textId="0459AE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3A2BE4" w14:textId="197229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B2859F" w14:textId="107783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2BCFCA7" w14:textId="7225CA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17356EFC" w14:textId="1F9E98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77EF64A1" w14:textId="6D393B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5F45F56" w14:textId="41C007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AFA40FA" w14:textId="0D47E6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D9BB5BF" w14:textId="3635B2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9985534" w14:textId="4F21D2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4096643" w14:textId="303C1F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7A4DEEC" w14:textId="4CD18E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B08E19F" w14:textId="7081892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EC45B17" w14:textId="654E62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E76264" w14:textId="60F1F9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0B6526C" w14:textId="3A949F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D84C6A4" w14:textId="3722AC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9C5270B" w14:textId="0E40E4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B77A3F1" w14:textId="12B6D7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7D93151" w14:textId="762E13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2459EF6" w14:textId="3DABA9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3EFEF20" w14:textId="6A015A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10346F1" w14:textId="77777777" w:rsidTr="001E6245">
        <w:trPr>
          <w:jc w:val="center"/>
        </w:trPr>
        <w:tc>
          <w:tcPr>
            <w:tcW w:w="1476" w:type="dxa"/>
            <w:shd w:val="clear" w:color="auto" w:fill="auto"/>
            <w:noWrap/>
            <w:hideMark/>
          </w:tcPr>
          <w:p w14:paraId="5B4E50BB" w14:textId="5C7DCF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AUD-FAN-SCH</w:t>
            </w:r>
          </w:p>
        </w:tc>
        <w:tc>
          <w:tcPr>
            <w:tcW w:w="980" w:type="dxa"/>
            <w:noWrap/>
            <w:hideMark/>
          </w:tcPr>
          <w:p w14:paraId="667C013B" w14:textId="6DE2C8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Th-Fri</w:t>
            </w:r>
          </w:p>
        </w:tc>
        <w:tc>
          <w:tcPr>
            <w:tcW w:w="540" w:type="dxa"/>
            <w:noWrap/>
            <w:hideMark/>
          </w:tcPr>
          <w:p w14:paraId="3E481278" w14:textId="4A061B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F95DDB" w14:textId="760E00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9299B7" w14:textId="66EAB8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1FBE66" w14:textId="27065E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5D81C61" w14:textId="58EED4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EC5A076" w14:textId="0FF9C6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EA9A5EE" w14:textId="179D40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7D4F9E35" w14:textId="63847D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275561B" w14:textId="7A4886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A753795" w14:textId="4EEE3B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E206A7" w14:textId="46251F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325FF00" w14:textId="7621A7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3B45DAB" w14:textId="6A6BB0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97A4B95" w14:textId="3E4FD0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3B2512C" w14:textId="6130AF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AE0C7BE" w14:textId="528F28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C5BBE28" w14:textId="1D59CD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69AE15D" w14:textId="71908E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EC4AF03" w14:textId="2EB814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A7AD43D" w14:textId="0209C9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52D134E" w14:textId="04B387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D4A8DCD" w14:textId="30BB88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2EAB9F" w14:textId="5F4DCA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97AA471" w14:textId="573711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06A0E7C" w14:textId="77777777" w:rsidTr="001E6245">
        <w:trPr>
          <w:jc w:val="center"/>
        </w:trPr>
        <w:tc>
          <w:tcPr>
            <w:tcW w:w="1476" w:type="dxa"/>
            <w:shd w:val="clear" w:color="auto" w:fill="auto"/>
            <w:noWrap/>
            <w:hideMark/>
          </w:tcPr>
          <w:p w14:paraId="45C53CC3" w14:textId="52B133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AUD-FAN-SCH</w:t>
            </w:r>
          </w:p>
        </w:tc>
        <w:tc>
          <w:tcPr>
            <w:tcW w:w="980" w:type="dxa"/>
            <w:noWrap/>
            <w:hideMark/>
          </w:tcPr>
          <w:p w14:paraId="3AB8CD21" w14:textId="304568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EA23132" w14:textId="122B1B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F462C93" w14:textId="1DFDFC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28BBFA" w14:textId="26EE6C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FC01E9E" w14:textId="2668BE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636119" w14:textId="7BAA70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790E3C9" w14:textId="26BF15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C7F587A" w14:textId="61C591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3C7244F2" w14:textId="7D5A2A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06CBBEE0" w14:textId="4BBE12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1664B60" w14:textId="3544AC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667DF6" w14:textId="5D7D3A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2FB2945" w14:textId="48BD29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86B3347" w14:textId="66A80D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39B0442" w14:textId="1B08DE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CFF2D2C" w14:textId="30A118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474B89E" w14:textId="054C72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CDB51BF" w14:textId="739527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DC101D" w14:textId="66F2B9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962E89A" w14:textId="2E346E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2821B09" w14:textId="1010B1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453FFDC" w14:textId="03C3D4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58B81B9" w14:textId="169D7E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FC7824" w14:textId="404CB0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99C010" w14:textId="4C9A84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B256B82" w14:textId="77777777" w:rsidTr="001E6245">
        <w:trPr>
          <w:jc w:val="center"/>
        </w:trPr>
        <w:tc>
          <w:tcPr>
            <w:tcW w:w="1476" w:type="dxa"/>
            <w:shd w:val="clear" w:color="auto" w:fill="auto"/>
            <w:noWrap/>
            <w:hideMark/>
          </w:tcPr>
          <w:p w14:paraId="5FBAA1CE" w14:textId="0C7E69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AUD-HT-YR</w:t>
            </w:r>
          </w:p>
        </w:tc>
        <w:tc>
          <w:tcPr>
            <w:tcW w:w="980" w:type="dxa"/>
            <w:noWrap/>
            <w:hideMark/>
          </w:tcPr>
          <w:p w14:paraId="15DE5838" w14:textId="12B82D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0DEB23E7" w14:textId="461FE1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0CD1A4E" w14:textId="7A9A5F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776DD75" w14:textId="2210B5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61A910C" w14:textId="1B3428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43B2E09" w14:textId="7F1F8F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D61DD58" w14:textId="3CFC06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E755D25" w14:textId="3E4D08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27834F07" w14:textId="403A55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737B794F" w14:textId="1FC641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2E9CDA0" w14:textId="27BF4B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E824BC4" w14:textId="19F16C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27A17379" w14:textId="2C4B21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77D7B78E" w14:textId="27B111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9A9B12F" w14:textId="68B23E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6DFF0F72" w14:textId="74D513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D006B2B" w14:textId="649114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41C3A0C" w14:textId="1AA5B9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09EBA7B8" w14:textId="7E512A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08DEAA7" w14:textId="5C0BB8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4F6FD3F8" w14:textId="20DEA7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023BFFE" w14:textId="232DA8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6892028" w14:textId="2F650D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5A370CE" w14:textId="204281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A2B533F" w14:textId="3F4447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718BC3D8" w14:textId="77777777" w:rsidTr="001E6245">
        <w:trPr>
          <w:jc w:val="center"/>
        </w:trPr>
        <w:tc>
          <w:tcPr>
            <w:tcW w:w="1476" w:type="dxa"/>
            <w:shd w:val="clear" w:color="auto" w:fill="auto"/>
            <w:noWrap/>
            <w:hideMark/>
          </w:tcPr>
          <w:p w14:paraId="559A28FA" w14:textId="5AE3E1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AUD-LT-YR</w:t>
            </w:r>
          </w:p>
        </w:tc>
        <w:tc>
          <w:tcPr>
            <w:tcW w:w="980" w:type="dxa"/>
            <w:noWrap/>
            <w:hideMark/>
          </w:tcPr>
          <w:p w14:paraId="1622D4FE" w14:textId="71B97C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151C367" w14:textId="346EA78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8C229EC" w14:textId="6F77DA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BCF24F7" w14:textId="582574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4C9F697" w14:textId="56CA69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305D70C" w14:textId="3C2876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217B92E" w14:textId="0A37B2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3280109" w14:textId="3B9669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60BCA29D" w14:textId="2E5B94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3FB7540D" w14:textId="2C1EF1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7204997" w14:textId="48E94A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2CB42203" w14:textId="7F3203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1589A62F" w14:textId="395194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648" w:type="dxa"/>
            <w:noWrap/>
            <w:hideMark/>
          </w:tcPr>
          <w:p w14:paraId="5CB90B6D" w14:textId="00A70D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41F830D6" w14:textId="1484E7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shd w:val="clear" w:color="auto" w:fill="D9D9D9" w:themeFill="background1" w:themeFillShade="D9"/>
            <w:noWrap/>
            <w:hideMark/>
          </w:tcPr>
          <w:p w14:paraId="69764C38" w14:textId="4FB9E0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7A56EF4F" w14:textId="3CB62E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427AA46" w14:textId="69459A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0BC33F2" w14:textId="2A885E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F218FC6" w14:textId="3D43C0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5957600" w14:textId="7BF0D9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1DC9406" w14:textId="0E4093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6278299" w14:textId="58C7F7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4C9E7F3" w14:textId="08C4D1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0D409E0" w14:textId="5A8DD5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4ADD8739" w14:textId="77777777" w:rsidTr="001E6245">
        <w:trPr>
          <w:jc w:val="center"/>
        </w:trPr>
        <w:tc>
          <w:tcPr>
            <w:tcW w:w="1476" w:type="dxa"/>
            <w:shd w:val="clear" w:color="auto" w:fill="auto"/>
            <w:noWrap/>
            <w:hideMark/>
          </w:tcPr>
          <w:p w14:paraId="19E51DC6" w14:textId="72332F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AUD-LT-YR</w:t>
            </w:r>
          </w:p>
        </w:tc>
        <w:tc>
          <w:tcPr>
            <w:tcW w:w="980" w:type="dxa"/>
            <w:noWrap/>
            <w:hideMark/>
          </w:tcPr>
          <w:p w14:paraId="05B3E26A" w14:textId="73F1EB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101B9CC" w14:textId="73D34E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A41B748" w14:textId="5B1424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620F568" w14:textId="1D7881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9739616" w14:textId="5684FD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25194C6" w14:textId="58D58EF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EC52E0C" w14:textId="3A380B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D844C17" w14:textId="00B44E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1767F503" w14:textId="581D066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A2F21BA" w14:textId="188C89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4D2D816F" w14:textId="090639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65CB673F" w14:textId="77FA42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96" w:type="dxa"/>
            <w:noWrap/>
            <w:hideMark/>
          </w:tcPr>
          <w:p w14:paraId="4744D99E" w14:textId="411582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375D544C" w14:textId="74C793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40" w:type="dxa"/>
            <w:noWrap/>
            <w:hideMark/>
          </w:tcPr>
          <w:p w14:paraId="1277AF8B" w14:textId="211983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shd w:val="clear" w:color="auto" w:fill="D9D9D9" w:themeFill="background1" w:themeFillShade="D9"/>
            <w:noWrap/>
            <w:hideMark/>
          </w:tcPr>
          <w:p w14:paraId="1496295C" w14:textId="7DEBC4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FBD7B4C" w14:textId="09305E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32FFA64" w14:textId="64AEC7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2A57165" w14:textId="1084C2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FFC09D4" w14:textId="3EDB3B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3120E91" w14:textId="5983CB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6C59096" w14:textId="6C87F1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448C860" w14:textId="51E66C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73BDB59" w14:textId="66E4F7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E5AC252" w14:textId="2B59A7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6D4A43B1" w14:textId="77777777" w:rsidTr="001E6245">
        <w:trPr>
          <w:jc w:val="center"/>
        </w:trPr>
        <w:tc>
          <w:tcPr>
            <w:tcW w:w="1476" w:type="dxa"/>
            <w:shd w:val="clear" w:color="auto" w:fill="auto"/>
            <w:noWrap/>
            <w:hideMark/>
          </w:tcPr>
          <w:p w14:paraId="2F9981D4" w14:textId="24BC352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AUD-OA-SCH</w:t>
            </w:r>
          </w:p>
        </w:tc>
        <w:tc>
          <w:tcPr>
            <w:tcW w:w="980" w:type="dxa"/>
            <w:noWrap/>
            <w:hideMark/>
          </w:tcPr>
          <w:p w14:paraId="2F167FFA" w14:textId="22EDB6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M-W</w:t>
            </w:r>
          </w:p>
        </w:tc>
        <w:tc>
          <w:tcPr>
            <w:tcW w:w="540" w:type="dxa"/>
            <w:noWrap/>
            <w:hideMark/>
          </w:tcPr>
          <w:p w14:paraId="0D386B1F" w14:textId="3D79B1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723ACF" w14:textId="16050D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146FA07" w14:textId="0C200C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AF2CEC8" w14:textId="779D37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FF3D29B" w14:textId="5F6A45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E35934" w14:textId="581E22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7E1F203" w14:textId="025419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420E39ED" w14:textId="6A453C0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6D114F6" w14:textId="6E4859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E1DEF5F" w14:textId="788758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D74C65C" w14:textId="0CCAC3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73EA8FC2" w14:textId="2B4479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089A0B9A" w14:textId="1526013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8BBCBD2" w14:textId="222EB4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7786E597" w14:textId="030A88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D22DBCD" w14:textId="01CE7B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D570A63" w14:textId="0AC6A0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F36334E" w14:textId="06720D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5B3225" w14:textId="3AC3A8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E9F841D" w14:textId="100DA7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89C4218" w14:textId="1E90F1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DA092C6" w14:textId="557BBE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2B79BE" w14:textId="2D6A54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2EA3044" w14:textId="1E7560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5C8FD354" w14:textId="77777777" w:rsidTr="001E6245">
        <w:trPr>
          <w:jc w:val="center"/>
        </w:trPr>
        <w:tc>
          <w:tcPr>
            <w:tcW w:w="1476" w:type="dxa"/>
            <w:shd w:val="clear" w:color="auto" w:fill="auto"/>
            <w:noWrap/>
            <w:hideMark/>
          </w:tcPr>
          <w:p w14:paraId="5513D6D6" w14:textId="508D3A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AUD-OA-SCH</w:t>
            </w:r>
          </w:p>
        </w:tc>
        <w:tc>
          <w:tcPr>
            <w:tcW w:w="980" w:type="dxa"/>
            <w:noWrap/>
            <w:hideMark/>
          </w:tcPr>
          <w:p w14:paraId="7525B21F" w14:textId="148534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Th-Fri</w:t>
            </w:r>
          </w:p>
        </w:tc>
        <w:tc>
          <w:tcPr>
            <w:tcW w:w="540" w:type="dxa"/>
            <w:noWrap/>
            <w:hideMark/>
          </w:tcPr>
          <w:p w14:paraId="422F3C0F" w14:textId="2F2330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1FDB66" w14:textId="446312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30AAA0" w14:textId="255449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0E9C68" w14:textId="09F226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F932B48" w14:textId="5A3303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BF03967" w14:textId="0CDB88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D712DD" w14:textId="6B74880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AFB7816" w14:textId="420F5B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5C3AA8A0" w14:textId="765081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163EAA6" w14:textId="3CC9B1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12DCB0F" w14:textId="5884851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54D3AF60" w14:textId="7AB995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57FBE72B" w14:textId="400A8E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5E03422" w14:textId="7C478B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353D028D" w14:textId="24D8F6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0979AFE" w14:textId="196552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21A57D" w14:textId="074200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CD6947C" w14:textId="783098E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F0B49D0" w14:textId="59951A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F1B9890" w14:textId="6EC77B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0B8AAA5" w14:textId="072E83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7777014" w14:textId="6326D4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C139E16" w14:textId="1E46C7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7A47E58" w14:textId="3E496C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CE11C10" w14:textId="77777777" w:rsidTr="001E6245">
        <w:trPr>
          <w:jc w:val="center"/>
        </w:trPr>
        <w:tc>
          <w:tcPr>
            <w:tcW w:w="1476" w:type="dxa"/>
            <w:shd w:val="clear" w:color="auto" w:fill="auto"/>
            <w:noWrap/>
            <w:hideMark/>
          </w:tcPr>
          <w:p w14:paraId="14AB23CC" w14:textId="387CB3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AUD-OA-SCH</w:t>
            </w:r>
          </w:p>
        </w:tc>
        <w:tc>
          <w:tcPr>
            <w:tcW w:w="980" w:type="dxa"/>
            <w:noWrap/>
            <w:hideMark/>
          </w:tcPr>
          <w:p w14:paraId="0488FA44" w14:textId="5545B5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5F5BC2D" w14:textId="32F215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F40CA0A" w14:textId="5C8D0C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93A43F" w14:textId="2FADAF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10CAB9" w14:textId="7D1DA8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3DD9C6" w14:textId="2268BF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4D84E1B" w14:textId="4BE4DA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393F18" w14:textId="18CAC1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64365B07" w14:textId="7A343E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144EF72F" w14:textId="52D1A1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46D7F2C" w14:textId="3AD517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7B47E31" w14:textId="009EAA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125A1B62" w14:textId="68EEA2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25D94290" w14:textId="26567B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ADB5E7D" w14:textId="78EA22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6CC4A285" w14:textId="3ED93A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E9BC299" w14:textId="1E01F7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8855234" w14:textId="707A2A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AF80F0" w14:textId="3B8F5A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0F24E2F" w14:textId="342F0B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AAE1021" w14:textId="043106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2AD9E86" w14:textId="5D0FF2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9A76109" w14:textId="5624CB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5424E64" w14:textId="35F4CF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BC62E0B" w14:textId="566DB5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8DDEE97" w14:textId="77777777" w:rsidTr="001E6245">
        <w:trPr>
          <w:jc w:val="center"/>
        </w:trPr>
        <w:tc>
          <w:tcPr>
            <w:tcW w:w="1476" w:type="dxa"/>
            <w:shd w:val="clear" w:color="auto" w:fill="auto"/>
            <w:noWrap/>
            <w:hideMark/>
          </w:tcPr>
          <w:p w14:paraId="02FE50E8" w14:textId="3350FB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AUD-OCC-YR</w:t>
            </w:r>
          </w:p>
        </w:tc>
        <w:tc>
          <w:tcPr>
            <w:tcW w:w="980" w:type="dxa"/>
            <w:noWrap/>
            <w:hideMark/>
          </w:tcPr>
          <w:p w14:paraId="71728582" w14:textId="6E47D3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178B308" w14:textId="3BF4DF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790C8E" w14:textId="39BCA29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E3647A" w14:textId="3A8FBE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925B56" w14:textId="52A4C0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3C6C2DE" w14:textId="60EBA2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B2E8334" w14:textId="687C8D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6C69D0" w14:textId="66FD64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54241738" w14:textId="135A13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079BA433" w14:textId="3B02D4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8F6FEBB" w14:textId="696BAE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69753B4" w14:textId="6B7FC5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6672FF53" w14:textId="7F8497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64B9F24F" w14:textId="584A237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C91B4C3" w14:textId="2C1C4A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shd w:val="clear" w:color="auto" w:fill="D9D9D9" w:themeFill="background1" w:themeFillShade="D9"/>
            <w:noWrap/>
            <w:hideMark/>
          </w:tcPr>
          <w:p w14:paraId="0CD0848B" w14:textId="53A713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6798AF5" w14:textId="28BF46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FD4B743" w14:textId="4B1070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E877283" w14:textId="5DADE5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40D818" w14:textId="26C680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BAED5A6" w14:textId="0442EA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D4745B3" w14:textId="4D7194D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249E2BB" w14:textId="3DC70A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78BFFC4" w14:textId="204E99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0DFE842" w14:textId="61C5F8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CF60343" w14:textId="77777777" w:rsidTr="001E6245">
        <w:trPr>
          <w:jc w:val="center"/>
        </w:trPr>
        <w:tc>
          <w:tcPr>
            <w:tcW w:w="1476" w:type="dxa"/>
            <w:shd w:val="clear" w:color="auto" w:fill="auto"/>
            <w:noWrap/>
            <w:hideMark/>
          </w:tcPr>
          <w:p w14:paraId="1516DCB1" w14:textId="77ED1F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AUD-OCC-YR</w:t>
            </w:r>
          </w:p>
        </w:tc>
        <w:tc>
          <w:tcPr>
            <w:tcW w:w="980" w:type="dxa"/>
            <w:noWrap/>
            <w:hideMark/>
          </w:tcPr>
          <w:p w14:paraId="291D30DE" w14:textId="549496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FE881D3" w14:textId="19D7B4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C958EF" w14:textId="33D79C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65CE7F" w14:textId="3ADFDB1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4AFB9C7" w14:textId="42F2AE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476C063" w14:textId="18305F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BF7F8A" w14:textId="1E61DF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8CA859" w14:textId="7E60919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22348A8" w14:textId="757D5E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EA72535" w14:textId="0F97F0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D4B235E" w14:textId="0DCDA2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0698A112" w14:textId="2B64DF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2867F3CD" w14:textId="40C1DE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648" w:type="dxa"/>
            <w:noWrap/>
            <w:hideMark/>
          </w:tcPr>
          <w:p w14:paraId="3700C528" w14:textId="02A5C1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33986686" w14:textId="3C16D9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shd w:val="clear" w:color="auto" w:fill="D9D9D9" w:themeFill="background1" w:themeFillShade="D9"/>
            <w:noWrap/>
            <w:hideMark/>
          </w:tcPr>
          <w:p w14:paraId="78A1F818" w14:textId="3C481D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8B7B39E" w14:textId="4C77A9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A729AD3" w14:textId="05680F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AA762E" w14:textId="644CC0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B84A144" w14:textId="71D679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2BB6C0" w14:textId="1746A4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A0E9FC4" w14:textId="14E6B7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E140F00" w14:textId="709331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29042F2" w14:textId="23B2B7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36536DA" w14:textId="407E3D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42BC4CF" w14:textId="77777777" w:rsidTr="001E6245">
        <w:trPr>
          <w:jc w:val="center"/>
        </w:trPr>
        <w:tc>
          <w:tcPr>
            <w:tcW w:w="1476" w:type="dxa"/>
            <w:shd w:val="clear" w:color="auto" w:fill="auto"/>
            <w:noWrap/>
            <w:hideMark/>
          </w:tcPr>
          <w:p w14:paraId="04E818C8" w14:textId="28F869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AUX-GYM-CL-YR</w:t>
            </w:r>
          </w:p>
        </w:tc>
        <w:tc>
          <w:tcPr>
            <w:tcW w:w="980" w:type="dxa"/>
            <w:noWrap/>
            <w:hideMark/>
          </w:tcPr>
          <w:p w14:paraId="570B5273" w14:textId="636F7B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866DC8B" w14:textId="4EC2F2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D27A75F" w14:textId="63409D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54CD06A" w14:textId="77DEDE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EE4315F" w14:textId="70D572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346F290" w14:textId="34F120F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3D44B44" w14:textId="4448AA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2583815" w14:textId="4253B9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1D6C694E" w14:textId="41053AC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310897C" w14:textId="0A1345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C774413" w14:textId="6EF9B7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67B4134" w14:textId="49DBDF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181397D" w14:textId="071346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658742D4" w14:textId="0A2358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11BB7BA" w14:textId="3CA336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6F6425F2" w14:textId="6FFA1F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010AAC6" w14:textId="0D4BA86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A74637E" w14:textId="5DBBA6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E19B276" w14:textId="25C94AC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AE042F7" w14:textId="65924D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875DF5D" w14:textId="18CB30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1D06C057" w14:textId="3A9B1C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70D7D02" w14:textId="301F57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B81806E" w14:textId="50812F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228D979" w14:textId="4D9C62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0E911376" w14:textId="77777777" w:rsidTr="001E6245">
        <w:trPr>
          <w:jc w:val="center"/>
        </w:trPr>
        <w:tc>
          <w:tcPr>
            <w:tcW w:w="1476" w:type="dxa"/>
            <w:shd w:val="clear" w:color="auto" w:fill="auto"/>
            <w:noWrap/>
            <w:hideMark/>
          </w:tcPr>
          <w:p w14:paraId="0E2A087A" w14:textId="1CD5AF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AUX-GYM-CL-YR</w:t>
            </w:r>
          </w:p>
        </w:tc>
        <w:tc>
          <w:tcPr>
            <w:tcW w:w="980" w:type="dxa"/>
            <w:noWrap/>
            <w:hideMark/>
          </w:tcPr>
          <w:p w14:paraId="7D93EA89" w14:textId="46F4439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E998F25" w14:textId="7442B6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4153E34" w14:textId="08DC3DF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E0040D5" w14:textId="097DC9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AC41373" w14:textId="6832C0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F2B2E71" w14:textId="58B53A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6A19512" w14:textId="2687D72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FE09C38" w14:textId="26CF83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26D5F187" w14:textId="5CB6A7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89F9212" w14:textId="4416EC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CB3A810" w14:textId="39BD95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3433A77" w14:textId="0B91BA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3526BA1A" w14:textId="428EC78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29BE4D3D" w14:textId="27E7CBE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4A5F62E" w14:textId="4DD322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6DE1EE18" w14:textId="08CA68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F77EF14" w14:textId="777797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71B9C86" w14:textId="6ACE76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9507461" w14:textId="58A9F8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E8D93D1" w14:textId="42EBDE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086C85F5" w14:textId="137B9A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65BB0FD" w14:textId="057D82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6A1C176" w14:textId="0974AF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687A6C1" w14:textId="01BE24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D15209D" w14:textId="322438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33EDAD05" w14:textId="77777777" w:rsidTr="001E6245">
        <w:trPr>
          <w:jc w:val="center"/>
        </w:trPr>
        <w:tc>
          <w:tcPr>
            <w:tcW w:w="1476" w:type="dxa"/>
            <w:shd w:val="clear" w:color="auto" w:fill="auto"/>
            <w:noWrap/>
            <w:hideMark/>
          </w:tcPr>
          <w:p w14:paraId="6EA442F9" w14:textId="3D812E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AUX-GYM-FAN-SCH</w:t>
            </w:r>
          </w:p>
        </w:tc>
        <w:tc>
          <w:tcPr>
            <w:tcW w:w="980" w:type="dxa"/>
            <w:noWrap/>
            <w:hideMark/>
          </w:tcPr>
          <w:p w14:paraId="2EAA31A2" w14:textId="23D2F2C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23EF256" w14:textId="4FFA60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E3A8F4" w14:textId="6E63F4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D57F11" w14:textId="318301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7894A2" w14:textId="631390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8EABC14" w14:textId="1FEBAE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03E3211" w14:textId="532D63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D13981C" w14:textId="3AABCD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63BF2D28" w14:textId="7B2F7C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8344035" w14:textId="2FBA16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7900194" w14:textId="3EAA23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A9959D0" w14:textId="0E2A50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817729A" w14:textId="63D249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6946977" w14:textId="2C5F3D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69EED2B" w14:textId="7BAC92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79FD7CE2" w14:textId="6B75C0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CACEA62" w14:textId="206F834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0A863E0" w14:textId="4D7360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70C8402" w14:textId="55AFCB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6310F53" w14:textId="702192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25D1BF" w14:textId="556172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EC6A1F" w14:textId="22A66E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B00A04" w14:textId="044D83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07D24E1" w14:textId="34DC86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BFC9505" w14:textId="124A4D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4C0E823" w14:textId="77777777" w:rsidTr="001E6245">
        <w:trPr>
          <w:jc w:val="center"/>
        </w:trPr>
        <w:tc>
          <w:tcPr>
            <w:tcW w:w="1476" w:type="dxa"/>
            <w:shd w:val="clear" w:color="auto" w:fill="auto"/>
            <w:noWrap/>
            <w:hideMark/>
          </w:tcPr>
          <w:p w14:paraId="4013683E" w14:textId="2BA236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AUX-GYM-FAN-SCH</w:t>
            </w:r>
          </w:p>
        </w:tc>
        <w:tc>
          <w:tcPr>
            <w:tcW w:w="980" w:type="dxa"/>
            <w:noWrap/>
            <w:hideMark/>
          </w:tcPr>
          <w:p w14:paraId="4392DAAE" w14:textId="6EB838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3DC1BFA" w14:textId="3CE1B2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E2A2CB2" w14:textId="65A1DA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30191A4" w14:textId="4A16661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3D0669" w14:textId="538F65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2BCF13" w14:textId="7A59D9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19B3D915" w14:textId="3CDA86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39BB18E" w14:textId="5AEA3D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26F74D89" w14:textId="2B5C06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866360A" w14:textId="063C8A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4342375" w14:textId="71AC3C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F4102DD" w14:textId="1AB04C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C17BD70" w14:textId="5E6DD0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5CB53C6" w14:textId="0A97E6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4597D7D" w14:textId="23B571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683004D7" w14:textId="029F4A2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36A38B" w14:textId="3247034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C2CD380" w14:textId="36C7B2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EBAC4B2" w14:textId="6C85CD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E18A96C" w14:textId="3A2EC8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285607" w14:textId="158A41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78EA17" w14:textId="531636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2B939E4" w14:textId="148110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6EEBFE2" w14:textId="541AF0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0443C0F" w14:textId="770D5FB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611E9A8F" w14:textId="77777777" w:rsidTr="001E6245">
        <w:trPr>
          <w:jc w:val="center"/>
        </w:trPr>
        <w:tc>
          <w:tcPr>
            <w:tcW w:w="1476" w:type="dxa"/>
            <w:shd w:val="clear" w:color="auto" w:fill="auto"/>
            <w:noWrap/>
            <w:hideMark/>
          </w:tcPr>
          <w:p w14:paraId="479654A4" w14:textId="36E1EB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AUX-GYM-HT-YR</w:t>
            </w:r>
          </w:p>
        </w:tc>
        <w:tc>
          <w:tcPr>
            <w:tcW w:w="980" w:type="dxa"/>
            <w:noWrap/>
            <w:hideMark/>
          </w:tcPr>
          <w:p w14:paraId="6D39EDD1" w14:textId="22C93A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62656DC0" w14:textId="2A7422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8303E48" w14:textId="6FD207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DD240B3" w14:textId="3E07AC7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608E620" w14:textId="4F9713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E711DF6" w14:textId="7EAEAF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4973306" w14:textId="1B345D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78D19B1" w14:textId="04F60C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4B1F4ABB" w14:textId="714DF8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A82C0F4" w14:textId="5EA718D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530FC06" w14:textId="724E02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3415289" w14:textId="498FE7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0C08423E" w14:textId="0F963C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33E1EA4A" w14:textId="0D6175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CE5E156" w14:textId="100EDB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1A0292E3" w14:textId="6BD441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FC9BEA4" w14:textId="0F8EFF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9A391EA" w14:textId="01F640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03218D10" w14:textId="4897BC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392D4421" w14:textId="0CE6AF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89B6B01" w14:textId="0940AC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D64B4A5" w14:textId="3FF537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B72E905" w14:textId="7C8FDC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2623ECE" w14:textId="60A44F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E104472" w14:textId="22CE3D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22E21857" w14:textId="77777777" w:rsidTr="001E6245">
        <w:trPr>
          <w:jc w:val="center"/>
        </w:trPr>
        <w:tc>
          <w:tcPr>
            <w:tcW w:w="1476" w:type="dxa"/>
            <w:shd w:val="clear" w:color="auto" w:fill="auto"/>
            <w:noWrap/>
            <w:hideMark/>
          </w:tcPr>
          <w:p w14:paraId="6E1C5549" w14:textId="7F3DF6E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AUX-GYM-OA-SCH</w:t>
            </w:r>
          </w:p>
        </w:tc>
        <w:tc>
          <w:tcPr>
            <w:tcW w:w="980" w:type="dxa"/>
            <w:noWrap/>
            <w:hideMark/>
          </w:tcPr>
          <w:p w14:paraId="5000BC97" w14:textId="2C5869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74FDC6C" w14:textId="6D3CA0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C806D4" w14:textId="3DCCDA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BAECEC" w14:textId="5AA4741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2007E0" w14:textId="685922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2DB1D07" w14:textId="504CF8E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F56AAA" w14:textId="0F0C21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09BC6B" w14:textId="02B004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48E4BB5" w14:textId="178FD33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FB3BE4" w14:textId="39DA72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E356B34" w14:textId="4F0D3A9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25E6768" w14:textId="53789B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0AB1DF7F" w14:textId="5AF586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64D7AF07" w14:textId="3D9B7D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162799B" w14:textId="2165BE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79E015E2" w14:textId="51629B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4B4727E" w14:textId="3649F5F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9991B20" w14:textId="14381B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1B25BD0" w14:textId="3A7462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2791573" w14:textId="36D36F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38C348" w14:textId="02C488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EA86736" w14:textId="50D01A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D8C7C72" w14:textId="184390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8F2EF5" w14:textId="152FBD7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D092520" w14:textId="45BD7D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51E3416" w14:textId="77777777" w:rsidTr="001E6245">
        <w:trPr>
          <w:jc w:val="center"/>
        </w:trPr>
        <w:tc>
          <w:tcPr>
            <w:tcW w:w="1476" w:type="dxa"/>
            <w:shd w:val="clear" w:color="auto" w:fill="auto"/>
            <w:noWrap/>
            <w:hideMark/>
          </w:tcPr>
          <w:p w14:paraId="56CC81AB" w14:textId="371167B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AUX-GYM-OA-SCH</w:t>
            </w:r>
          </w:p>
        </w:tc>
        <w:tc>
          <w:tcPr>
            <w:tcW w:w="980" w:type="dxa"/>
            <w:noWrap/>
            <w:hideMark/>
          </w:tcPr>
          <w:p w14:paraId="7E976292" w14:textId="56E012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0AD78FF" w14:textId="038006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A078F26" w14:textId="47B5CC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F0B8DB4" w14:textId="53F82E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48179F" w14:textId="25B260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BEF173" w14:textId="52D763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1419594" w14:textId="3E6984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142F94" w14:textId="51147D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D71E7F3" w14:textId="037312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5DC5568" w14:textId="560504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0C541A3" w14:textId="142F1B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A73CF4C" w14:textId="5AB47A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77E48294" w14:textId="09F99B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14725E28" w14:textId="1FEDEE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292D7B6" w14:textId="374393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566A16EA" w14:textId="41133C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EFDF8E2" w14:textId="2E4DEF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041D9D5" w14:textId="6096F6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694E9126" w14:textId="46B5FC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62357AB" w14:textId="416BE0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4E6EE13" w14:textId="66FC792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481628" w14:textId="285C17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A86F2C5" w14:textId="240946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1C3B51" w14:textId="22DF8F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41C84C4" w14:textId="3EE65D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7593D33" w14:textId="77777777" w:rsidTr="001E6245">
        <w:trPr>
          <w:jc w:val="center"/>
        </w:trPr>
        <w:tc>
          <w:tcPr>
            <w:tcW w:w="1476" w:type="dxa"/>
            <w:shd w:val="clear" w:color="auto" w:fill="auto"/>
            <w:noWrap/>
            <w:hideMark/>
          </w:tcPr>
          <w:p w14:paraId="62C10482" w14:textId="26483C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CAFE-CL-YR</w:t>
            </w:r>
          </w:p>
        </w:tc>
        <w:tc>
          <w:tcPr>
            <w:tcW w:w="980" w:type="dxa"/>
            <w:noWrap/>
            <w:hideMark/>
          </w:tcPr>
          <w:p w14:paraId="21D6EB3C" w14:textId="6D2FAC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D0B27E0" w14:textId="22AE93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005965D" w14:textId="31C826F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1664D65" w14:textId="6B9128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CB3ECD7" w14:textId="1560A0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D91C314" w14:textId="0026E9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BF5C157" w14:textId="3657B1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E06EFBC" w14:textId="2F8534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4B27E3ED" w14:textId="1DCBE2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545FD2C3" w14:textId="585816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B25709B" w14:textId="45E9E8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65DEE7B" w14:textId="57473E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3C92CE68" w14:textId="3C225A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670550EF" w14:textId="616514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1FEC2E8" w14:textId="15DD984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35880F34" w14:textId="2C5317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FBC1E53" w14:textId="3EBD48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EE4273A" w14:textId="3DFFC7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01C1A415" w14:textId="332383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CC05C18" w14:textId="5D40D9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A99F3D6" w14:textId="056A4FE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F2C57E4" w14:textId="1E9066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334CF78" w14:textId="3C1D6EB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C08225B" w14:textId="555AF6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F1AEF3F" w14:textId="6FB20C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330A92EA" w14:textId="77777777" w:rsidTr="001E6245">
        <w:trPr>
          <w:jc w:val="center"/>
        </w:trPr>
        <w:tc>
          <w:tcPr>
            <w:tcW w:w="1476" w:type="dxa"/>
            <w:shd w:val="clear" w:color="auto" w:fill="auto"/>
            <w:noWrap/>
            <w:hideMark/>
          </w:tcPr>
          <w:p w14:paraId="258D83ED" w14:textId="26AC1D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CAFE-CL-YR</w:t>
            </w:r>
          </w:p>
        </w:tc>
        <w:tc>
          <w:tcPr>
            <w:tcW w:w="980" w:type="dxa"/>
            <w:noWrap/>
            <w:hideMark/>
          </w:tcPr>
          <w:p w14:paraId="410AEFFE" w14:textId="58F885B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BA5B565" w14:textId="03ED98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F2CC086" w14:textId="2C30ED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2E2D6E7" w14:textId="5EAE31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35B506F" w14:textId="18C696E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129772E" w14:textId="530BBE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ECE1D25" w14:textId="0F8BED4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440CA78" w14:textId="526E3C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14A40FA6" w14:textId="4EA38E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74F913AA" w14:textId="1A0F63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2746216" w14:textId="3C7859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5E3AD40" w14:textId="26B88F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A7A401F" w14:textId="27ABFE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1EFAD73B" w14:textId="47E5406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81FB07A" w14:textId="45290E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12C1FB16" w14:textId="613D3D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6CA2866" w14:textId="2221AF3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47CADBF" w14:textId="42F855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E221FF3" w14:textId="6E9CF5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E308385" w14:textId="1E730C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63261C7" w14:textId="49822D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5DDEEAD" w14:textId="4ED9B2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E1A4575" w14:textId="4AF4FA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0E74E7A" w14:textId="61E944C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4BA8844" w14:textId="54D6A5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2317B875" w14:textId="77777777" w:rsidTr="001E6245">
        <w:trPr>
          <w:jc w:val="center"/>
        </w:trPr>
        <w:tc>
          <w:tcPr>
            <w:tcW w:w="1476" w:type="dxa"/>
            <w:shd w:val="clear" w:color="auto" w:fill="auto"/>
            <w:noWrap/>
            <w:hideMark/>
          </w:tcPr>
          <w:p w14:paraId="37B2D860" w14:textId="44E16A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CAFE-EQP-YR</w:t>
            </w:r>
          </w:p>
        </w:tc>
        <w:tc>
          <w:tcPr>
            <w:tcW w:w="980" w:type="dxa"/>
            <w:noWrap/>
            <w:hideMark/>
          </w:tcPr>
          <w:p w14:paraId="6323ABA5" w14:textId="512F46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A7CD1CC" w14:textId="6B6270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897EC9" w14:textId="4ED45E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2D1D2A4" w14:textId="1157F8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8AAD73" w14:textId="0D4F4C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2D06BE" w14:textId="26BA30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688B6D" w14:textId="5FE2AFC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B9BDB9" w14:textId="6EF342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60B035FA" w14:textId="0E99C6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63139481" w14:textId="090337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1350D28" w14:textId="191046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B466768" w14:textId="18F8812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06FA039C" w14:textId="0805B8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0693C3B" w14:textId="183DFBE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03884FE" w14:textId="08A8F7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352CAC8" w14:textId="5A49B9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A3A3194" w14:textId="6565037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58CA2D9" w14:textId="621C6E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F5065DB" w14:textId="2C12A4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A604253" w14:textId="21721B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9DD33BC" w14:textId="3C61DC5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6167502" w14:textId="74B5AA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693B308" w14:textId="2ED4652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B48038F" w14:textId="0EB5DC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BD73FD" w14:textId="56C53D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FC9018C" w14:textId="77777777" w:rsidTr="001E6245">
        <w:trPr>
          <w:jc w:val="center"/>
        </w:trPr>
        <w:tc>
          <w:tcPr>
            <w:tcW w:w="1476" w:type="dxa"/>
            <w:shd w:val="clear" w:color="auto" w:fill="auto"/>
            <w:noWrap/>
            <w:hideMark/>
          </w:tcPr>
          <w:p w14:paraId="600C2A9B" w14:textId="677B32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CAFE-EQP-YR</w:t>
            </w:r>
          </w:p>
        </w:tc>
        <w:tc>
          <w:tcPr>
            <w:tcW w:w="980" w:type="dxa"/>
            <w:noWrap/>
            <w:hideMark/>
          </w:tcPr>
          <w:p w14:paraId="4DCB6ECC" w14:textId="1DBC079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06676EE" w14:textId="7B8191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5ED54BD" w14:textId="7A8FA5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D8AD0E" w14:textId="4A33B45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73B61F" w14:textId="7CFD16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1E9A67" w14:textId="48A493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21644C6" w14:textId="3E6F6C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B593460" w14:textId="68C3C2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483B158D" w14:textId="356226C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38" w:type="dxa"/>
            <w:noWrap/>
            <w:hideMark/>
          </w:tcPr>
          <w:p w14:paraId="1DB6916D" w14:textId="0B0427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FF5B5D8" w14:textId="0EA04E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04E28F7" w14:textId="6EC1CF8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21864B32" w14:textId="4524C3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648" w:type="dxa"/>
            <w:noWrap/>
            <w:hideMark/>
          </w:tcPr>
          <w:p w14:paraId="37FF913C" w14:textId="50185D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62737CFE" w14:textId="71C88A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shd w:val="clear" w:color="auto" w:fill="D9D9D9" w:themeFill="background1" w:themeFillShade="D9"/>
            <w:noWrap/>
            <w:hideMark/>
          </w:tcPr>
          <w:p w14:paraId="038F0015" w14:textId="7931D4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002D702" w14:textId="321E1D6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7FF361A" w14:textId="43AA5D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CB5D23" w14:textId="712F24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8C0CB74" w14:textId="593FCE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749DC68" w14:textId="0B65DC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79975A0" w14:textId="0220ACF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542278E" w14:textId="01DF05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F467C7" w14:textId="64AE86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C3DF412" w14:textId="6FC4EE3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0D1502D2" w14:textId="77777777" w:rsidTr="001E6245">
        <w:trPr>
          <w:jc w:val="center"/>
        </w:trPr>
        <w:tc>
          <w:tcPr>
            <w:tcW w:w="1476" w:type="dxa"/>
            <w:shd w:val="clear" w:color="auto" w:fill="auto"/>
            <w:noWrap/>
            <w:hideMark/>
          </w:tcPr>
          <w:p w14:paraId="1D4D3BBE" w14:textId="4F34CD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CAFE-FAN-SCH</w:t>
            </w:r>
          </w:p>
        </w:tc>
        <w:tc>
          <w:tcPr>
            <w:tcW w:w="980" w:type="dxa"/>
            <w:noWrap/>
            <w:hideMark/>
          </w:tcPr>
          <w:p w14:paraId="36F9A05F" w14:textId="517BA2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18A26C5" w14:textId="10394D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FE0744" w14:textId="6263ED0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69A247" w14:textId="41EEF6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E83712F" w14:textId="1D16162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399E76D" w14:textId="5F9286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25001C9" w14:textId="2E18DC0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26156E9" w14:textId="4D3D71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5B4FE8C8" w14:textId="438A05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3A22D14" w14:textId="418E07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FA82BBD" w14:textId="260B8F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A2B27A" w14:textId="0D94805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9A5AA5E" w14:textId="025A9F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385ACE4" w14:textId="702B7A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A469160" w14:textId="2231F5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1043F4F5" w14:textId="7CFEAA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A190FC2" w14:textId="10A1102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E7E3428" w14:textId="762B89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AA3C297" w14:textId="58860C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76CEF73" w14:textId="1CFCEB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92AEB64" w14:textId="109F19F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E952249" w14:textId="7CB551C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A5124E2" w14:textId="76326C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600CE31" w14:textId="345B430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7F2EA59" w14:textId="0E754C6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3203AAF5" w14:textId="77777777" w:rsidTr="001E6245">
        <w:trPr>
          <w:jc w:val="center"/>
        </w:trPr>
        <w:tc>
          <w:tcPr>
            <w:tcW w:w="1476" w:type="dxa"/>
            <w:shd w:val="clear" w:color="auto" w:fill="auto"/>
            <w:noWrap/>
            <w:hideMark/>
          </w:tcPr>
          <w:p w14:paraId="7A19E563" w14:textId="54D6FC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CAFE-FAN-SCH</w:t>
            </w:r>
          </w:p>
        </w:tc>
        <w:tc>
          <w:tcPr>
            <w:tcW w:w="980" w:type="dxa"/>
            <w:noWrap/>
            <w:hideMark/>
          </w:tcPr>
          <w:p w14:paraId="4E820285" w14:textId="0F09FB1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CA79662" w14:textId="094C6C8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412748" w14:textId="7ED866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28CF4C3" w14:textId="27FC225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969D33" w14:textId="0B1DFEB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19AEDB" w14:textId="278ED9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155E5BE" w14:textId="5139B33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75B903A" w14:textId="717A33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4EB8D19E" w14:textId="66B7F4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34E7E5B" w14:textId="49A246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522860" w14:textId="314FAC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E3B103" w14:textId="3663D6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90A742A" w14:textId="67C401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1175250" w14:textId="27CF22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6BDA5D9" w14:textId="55BEA4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4490470E" w14:textId="048AB2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E02BA07" w14:textId="41DF93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A7857E" w14:textId="609159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AB922CB" w14:textId="52AFB7E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B788E81" w14:textId="3F4D649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FFACA6" w14:textId="57E52E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D8F4894" w14:textId="3CEA6E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CE01B60" w14:textId="51AB269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C8701E5" w14:textId="759FD1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260AE18" w14:textId="0E3F62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FEF5913" w14:textId="77777777" w:rsidTr="001E6245">
        <w:trPr>
          <w:jc w:val="center"/>
        </w:trPr>
        <w:tc>
          <w:tcPr>
            <w:tcW w:w="1476" w:type="dxa"/>
            <w:shd w:val="clear" w:color="auto" w:fill="auto"/>
            <w:noWrap/>
            <w:hideMark/>
          </w:tcPr>
          <w:p w14:paraId="51C2437B" w14:textId="7B9C23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CAFE-HT-YR</w:t>
            </w:r>
          </w:p>
        </w:tc>
        <w:tc>
          <w:tcPr>
            <w:tcW w:w="980" w:type="dxa"/>
            <w:noWrap/>
            <w:hideMark/>
          </w:tcPr>
          <w:p w14:paraId="24A3B4A8" w14:textId="7D78334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375644E2" w14:textId="6F486C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39D6041" w14:textId="498A6E0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7826266" w14:textId="770C0D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005B327" w14:textId="657800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5B6BFAD" w14:textId="10416D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EE427E3" w14:textId="623DBE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1DB19B7" w14:textId="6F04FC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0D764AD7" w14:textId="429D07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0E21C6EA" w14:textId="2B1EE79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40D8CA50" w14:textId="1DDB58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7D62798" w14:textId="7147D04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4DB9C577" w14:textId="11D82F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6AD93880" w14:textId="15D149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A597146" w14:textId="2FA95A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445B5E20" w14:textId="037A1E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036C759" w14:textId="2E5D1A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08A4D04" w14:textId="39EABC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4B96852" w14:textId="15948F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7E40029" w14:textId="735077A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40E6EDBA" w14:textId="68B718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63AC153" w14:textId="49E6B6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717754D" w14:textId="4D3DD80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9FBF764" w14:textId="26C5EDB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24EB12A" w14:textId="626E60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64C3F" w:rsidRPr="004833B0" w14:paraId="72245296" w14:textId="77777777" w:rsidTr="001E6245">
        <w:trPr>
          <w:jc w:val="center"/>
        </w:trPr>
        <w:tc>
          <w:tcPr>
            <w:tcW w:w="1476" w:type="dxa"/>
            <w:shd w:val="clear" w:color="auto" w:fill="auto"/>
            <w:noWrap/>
            <w:hideMark/>
          </w:tcPr>
          <w:p w14:paraId="3C38E5F4" w14:textId="18C74D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CAFE-LT-YR</w:t>
            </w:r>
          </w:p>
        </w:tc>
        <w:tc>
          <w:tcPr>
            <w:tcW w:w="980" w:type="dxa"/>
            <w:noWrap/>
            <w:hideMark/>
          </w:tcPr>
          <w:p w14:paraId="6DDA8706" w14:textId="0CF220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37AD2A9" w14:textId="2A0738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9F0835F" w14:textId="4CFE46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AECB598" w14:textId="2718D35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5FF5924" w14:textId="68AE631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00B9A83" w14:textId="18C059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83364AA" w14:textId="69DE02F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6A995C5" w14:textId="4F012B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32E34909" w14:textId="4C3F40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475A706" w14:textId="032D62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0957955" w14:textId="284480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15C77CA" w14:textId="4A0393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136C45EB" w14:textId="48644E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BC3116D" w14:textId="0A5E8C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5806042" w14:textId="5883F5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68F99FC3" w14:textId="46F6DB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B72E93C" w14:textId="36A3AC0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26A8422" w14:textId="0F799EE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B5BBDF5" w14:textId="4DAFF1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9931CEC" w14:textId="5992B0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BC95710" w14:textId="4B8A535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61DC5AC" w14:textId="2661915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F352E8C" w14:textId="469472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647B39C" w14:textId="4A389E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7C24029" w14:textId="5A5AFBA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26E72F55" w14:textId="77777777" w:rsidTr="001E6245">
        <w:trPr>
          <w:jc w:val="center"/>
        </w:trPr>
        <w:tc>
          <w:tcPr>
            <w:tcW w:w="1476" w:type="dxa"/>
            <w:shd w:val="clear" w:color="auto" w:fill="auto"/>
            <w:noWrap/>
            <w:hideMark/>
          </w:tcPr>
          <w:p w14:paraId="768141B2" w14:textId="1FC5FFE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CAFE-LT-YR</w:t>
            </w:r>
          </w:p>
        </w:tc>
        <w:tc>
          <w:tcPr>
            <w:tcW w:w="980" w:type="dxa"/>
            <w:noWrap/>
            <w:hideMark/>
          </w:tcPr>
          <w:p w14:paraId="57C23795" w14:textId="3FE25AC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0DB3AF3" w14:textId="3ECCBC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57164BB" w14:textId="5C825E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A321559" w14:textId="2C7917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E69F91C" w14:textId="67DB43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28671B9" w14:textId="423CB5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AC5BC25" w14:textId="716EDC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ECFAD88" w14:textId="695EAC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30412F4C" w14:textId="21BD23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FC037DF" w14:textId="77A8573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C2C47DF" w14:textId="408B8D9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9CDF207" w14:textId="4017542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1CCAE357" w14:textId="1C3D8EB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2E80508E" w14:textId="5CDF61E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9F2A29" w14:textId="2213DF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742120D0" w14:textId="27F162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35F4B510" w14:textId="625861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7D2F711" w14:textId="4CDB453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35CE8E5" w14:textId="40FC26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E5F68FD" w14:textId="768192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D4B9CE9" w14:textId="6C8B84D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8CF58CF" w14:textId="0B3EA1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58EBF96" w14:textId="3375A6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058B4C9" w14:textId="4DDB1E5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61C4DF3" w14:textId="0FAD97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10650079" w14:textId="77777777" w:rsidTr="001E6245">
        <w:trPr>
          <w:jc w:val="center"/>
        </w:trPr>
        <w:tc>
          <w:tcPr>
            <w:tcW w:w="1476" w:type="dxa"/>
            <w:shd w:val="clear" w:color="auto" w:fill="auto"/>
            <w:noWrap/>
            <w:hideMark/>
          </w:tcPr>
          <w:p w14:paraId="0E0F915F" w14:textId="185337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CAFE-OA-SCH</w:t>
            </w:r>
          </w:p>
        </w:tc>
        <w:tc>
          <w:tcPr>
            <w:tcW w:w="980" w:type="dxa"/>
            <w:noWrap/>
            <w:hideMark/>
          </w:tcPr>
          <w:p w14:paraId="0648938D" w14:textId="69C258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95137E1" w14:textId="79099F4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BD97A4C" w14:textId="418033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357AFE" w14:textId="4AC946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BBC43C2" w14:textId="430C1F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802904" w14:textId="33C77A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B2597D" w14:textId="2FA385A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82004D9" w14:textId="66126B8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5F66DD02" w14:textId="65CFFE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08399050" w14:textId="14EBB97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36206D6" w14:textId="620E23C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2ACF4F2" w14:textId="7DF078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403D9A0B" w14:textId="1FB035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164B5F55" w14:textId="7918EB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495075C" w14:textId="07D145E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44483933" w14:textId="068B4E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1C73F22" w14:textId="2515D2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3CDBA83" w14:textId="325A353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6793883" w14:textId="5B40EA6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379DC6B" w14:textId="625FC02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509E51D" w14:textId="794801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7A7671E" w14:textId="2AFA80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2BE514" w14:textId="1E485C4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B0021C8" w14:textId="2C6C43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F1CD6AF" w14:textId="63399E7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22BC1560" w14:textId="77777777" w:rsidTr="001E6245">
        <w:trPr>
          <w:jc w:val="center"/>
        </w:trPr>
        <w:tc>
          <w:tcPr>
            <w:tcW w:w="1476" w:type="dxa"/>
            <w:shd w:val="clear" w:color="auto" w:fill="auto"/>
            <w:noWrap/>
            <w:hideMark/>
          </w:tcPr>
          <w:p w14:paraId="0DCFD00B" w14:textId="5F86A3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CAFE-OA-SCH</w:t>
            </w:r>
          </w:p>
        </w:tc>
        <w:tc>
          <w:tcPr>
            <w:tcW w:w="980" w:type="dxa"/>
            <w:noWrap/>
            <w:hideMark/>
          </w:tcPr>
          <w:p w14:paraId="786CDE4E" w14:textId="5FDCDF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3994BE7" w14:textId="1D5C7B3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B01903F" w14:textId="322318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607849E" w14:textId="2675A0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977A965" w14:textId="16EAD5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AA553F" w14:textId="752E831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95054B" w14:textId="70F6C1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AF8B295" w14:textId="721CAD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1E80201" w14:textId="5D8621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CA1AE37" w14:textId="4FE8861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1A54341" w14:textId="5486DBD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C11F532" w14:textId="62EDE96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67F85E2C" w14:textId="3145CDB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3E41A41D" w14:textId="4724A7B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741B61D" w14:textId="77086A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2EF45E9D" w14:textId="286D9F7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FDE6C0C" w14:textId="28F8571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2E3FF58" w14:textId="72ABA99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FC7BDE4" w14:textId="052C6B5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CCB562" w14:textId="1DCB71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575D7A" w14:textId="31127A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6A9C1F3" w14:textId="5AD7885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9825CB2" w14:textId="47BC38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92AF533" w14:textId="4DE2D7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0D8BE2" w14:textId="2AB9DB8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102B4D08" w14:textId="77777777" w:rsidTr="001E6245">
        <w:trPr>
          <w:jc w:val="center"/>
        </w:trPr>
        <w:tc>
          <w:tcPr>
            <w:tcW w:w="1476" w:type="dxa"/>
            <w:shd w:val="clear" w:color="auto" w:fill="auto"/>
            <w:noWrap/>
            <w:hideMark/>
          </w:tcPr>
          <w:p w14:paraId="248CC72A" w14:textId="6417964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CAFE-OCC-YR</w:t>
            </w:r>
          </w:p>
        </w:tc>
        <w:tc>
          <w:tcPr>
            <w:tcW w:w="980" w:type="dxa"/>
            <w:noWrap/>
            <w:hideMark/>
          </w:tcPr>
          <w:p w14:paraId="47C15BB7" w14:textId="3765698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FE863EE" w14:textId="351A331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4E833D" w14:textId="09EA1DA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C0DBCEF" w14:textId="053584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160DBD" w14:textId="2BD420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71A01AB" w14:textId="6608CD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BF008C" w14:textId="2A16BB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84C56A" w14:textId="13D8DEF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65964314" w14:textId="493FAEA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09852B9" w14:textId="52F0AB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EAA51BA" w14:textId="2226B31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70E5A8F" w14:textId="6CBA704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2CB501E2" w14:textId="7A1B100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715FE17" w14:textId="2A3E65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1C17AAA" w14:textId="14B8198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568BC271" w14:textId="2910E03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AAF5E77" w14:textId="3D6AE26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44C7C6E8" w14:textId="129AF61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F269DA7" w14:textId="65F62FD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77AF4AC" w14:textId="0A8FEF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093EA1" w14:textId="49B89B0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B47FA8" w14:textId="2799DB5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B92095A" w14:textId="69D6D0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7D99CF" w14:textId="49C550F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9828B6B" w14:textId="3410E3B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7F8CE77F" w14:textId="77777777" w:rsidTr="001E6245">
        <w:trPr>
          <w:jc w:val="center"/>
        </w:trPr>
        <w:tc>
          <w:tcPr>
            <w:tcW w:w="1476" w:type="dxa"/>
            <w:shd w:val="clear" w:color="auto" w:fill="auto"/>
            <w:noWrap/>
            <w:hideMark/>
          </w:tcPr>
          <w:p w14:paraId="6836F87B" w14:textId="4388D27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CAFE-OCC-YR</w:t>
            </w:r>
          </w:p>
        </w:tc>
        <w:tc>
          <w:tcPr>
            <w:tcW w:w="980" w:type="dxa"/>
            <w:noWrap/>
            <w:hideMark/>
          </w:tcPr>
          <w:p w14:paraId="1FE778F4" w14:textId="488D892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E17DC32" w14:textId="4E42E6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4671C71" w14:textId="0A1289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BAF052" w14:textId="6B6EC42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A24864" w14:textId="3CC915F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BFEC90" w14:textId="5B4E75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E307AF" w14:textId="5CAD01D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DAAA755" w14:textId="004BAF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06E22AF2" w14:textId="5F35D33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2D9628D5" w14:textId="6505B2F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4A93F94" w14:textId="18661D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1BF9068E" w14:textId="4406C9E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96" w:type="dxa"/>
            <w:noWrap/>
            <w:hideMark/>
          </w:tcPr>
          <w:p w14:paraId="3B7D3DBE" w14:textId="0E20CD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4EB678CA" w14:textId="559F0B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944C442" w14:textId="4DBBA9D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shd w:val="clear" w:color="auto" w:fill="D9D9D9" w:themeFill="background1" w:themeFillShade="D9"/>
            <w:noWrap/>
            <w:hideMark/>
          </w:tcPr>
          <w:p w14:paraId="6E2A00E0" w14:textId="62CC227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5C70769A" w14:textId="423521D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182DB11" w14:textId="7194081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41B154E" w14:textId="2D7D810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E0D5463" w14:textId="45ADB0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06B27F6" w14:textId="66F797A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E90BF1" w14:textId="7EFB99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C7BF4E4" w14:textId="3DE9DE3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A6EAE97" w14:textId="11930C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32C8F94" w14:textId="60F94C8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64C3F" w:rsidRPr="004833B0" w14:paraId="4F65417A" w14:textId="77777777" w:rsidTr="001E6245">
        <w:trPr>
          <w:jc w:val="center"/>
        </w:trPr>
        <w:tc>
          <w:tcPr>
            <w:tcW w:w="1476" w:type="dxa"/>
            <w:shd w:val="clear" w:color="auto" w:fill="auto"/>
            <w:noWrap/>
            <w:hideMark/>
          </w:tcPr>
          <w:p w14:paraId="5B99DEF5" w14:textId="39A0B76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CL-85-YR</w:t>
            </w:r>
          </w:p>
        </w:tc>
        <w:tc>
          <w:tcPr>
            <w:tcW w:w="980" w:type="dxa"/>
            <w:noWrap/>
            <w:hideMark/>
          </w:tcPr>
          <w:p w14:paraId="390B4588" w14:textId="12C674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007734CC" w14:textId="4286EDC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8312709" w14:textId="755D9C1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0B37591" w14:textId="6B140F6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FB1ECE7" w14:textId="57BECB7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7DA40B7" w14:textId="4466754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AF1B4C7" w14:textId="7F45826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5B0F95A" w14:textId="59C7BF9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215AE157" w14:textId="0CF991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68392F5" w14:textId="1E86B3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0A99E5D" w14:textId="7FF93C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62D3C10" w14:textId="139B3B8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96" w:type="dxa"/>
            <w:noWrap/>
            <w:hideMark/>
          </w:tcPr>
          <w:p w14:paraId="00660968" w14:textId="6FE6D92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648" w:type="dxa"/>
            <w:noWrap/>
            <w:hideMark/>
          </w:tcPr>
          <w:p w14:paraId="65839B38" w14:textId="764C6D0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4E69548" w14:textId="386F33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shd w:val="clear" w:color="auto" w:fill="D9D9D9" w:themeFill="background1" w:themeFillShade="D9"/>
            <w:noWrap/>
            <w:hideMark/>
          </w:tcPr>
          <w:p w14:paraId="1CF9962B" w14:textId="2A1D176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E02AD23" w14:textId="5043858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7B8F66D" w14:textId="0EC8DEA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DD27DDA" w14:textId="0D0D1D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1F32EE43" w14:textId="22E7E87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FEB408D" w14:textId="59FF897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F18549C" w14:textId="039088F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372DA62" w14:textId="4126384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830C93A" w14:textId="1D0A23A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2A497EE" w14:textId="7B00BE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64C3F" w:rsidRPr="004833B0" w14:paraId="7011132E" w14:textId="77777777" w:rsidTr="001E6245">
        <w:trPr>
          <w:jc w:val="center"/>
        </w:trPr>
        <w:tc>
          <w:tcPr>
            <w:tcW w:w="1476" w:type="dxa"/>
            <w:shd w:val="clear" w:color="auto" w:fill="auto"/>
            <w:noWrap/>
            <w:hideMark/>
          </w:tcPr>
          <w:p w14:paraId="7A8DD21D" w14:textId="0A8BDE5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lastRenderedPageBreak/>
              <w:t>CLASS-AUX-LT-YR</w:t>
            </w:r>
          </w:p>
        </w:tc>
        <w:tc>
          <w:tcPr>
            <w:tcW w:w="980" w:type="dxa"/>
            <w:noWrap/>
            <w:hideMark/>
          </w:tcPr>
          <w:p w14:paraId="2DC298D9" w14:textId="78D275D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1D6E8F7B" w14:textId="6B5461D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5832293" w14:textId="7655B1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2D2206C" w14:textId="42E7050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232797E" w14:textId="5DF8FFA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56BC1B2" w14:textId="7FD2C61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1F2C239" w14:textId="6864329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911E897" w14:textId="6B624C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5F14A133" w14:textId="06EA01F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5791225" w14:textId="73BF660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0B9EF82" w14:textId="551B787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8260E70" w14:textId="7D22BE5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6704D214" w14:textId="6099C8D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3EFC2427" w14:textId="4C4A10B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6A03D2AB" w14:textId="67BBAA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shd w:val="clear" w:color="auto" w:fill="D9D9D9" w:themeFill="background1" w:themeFillShade="D9"/>
            <w:noWrap/>
            <w:hideMark/>
          </w:tcPr>
          <w:p w14:paraId="2FB5D68B" w14:textId="1AE3760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6DF465F7" w14:textId="093191D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53F89BE8" w14:textId="0450EE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381F1C5" w14:textId="7C6F0C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B24C7EB" w14:textId="3DD20AA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D16426F" w14:textId="1F700E7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9FF81C8" w14:textId="012F65B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A2286E2" w14:textId="4653E74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99D72E8" w14:textId="10892C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84DE9D9" w14:textId="610857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7C3FF0FF" w14:textId="77777777" w:rsidTr="001E6245">
        <w:trPr>
          <w:jc w:val="center"/>
        </w:trPr>
        <w:tc>
          <w:tcPr>
            <w:tcW w:w="1476" w:type="dxa"/>
            <w:shd w:val="clear" w:color="auto" w:fill="auto"/>
            <w:noWrap/>
            <w:hideMark/>
          </w:tcPr>
          <w:p w14:paraId="5A19B462" w14:textId="20C1397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CLASS-AUX-LT-YR</w:t>
            </w:r>
          </w:p>
        </w:tc>
        <w:tc>
          <w:tcPr>
            <w:tcW w:w="980" w:type="dxa"/>
            <w:noWrap/>
            <w:hideMark/>
          </w:tcPr>
          <w:p w14:paraId="272A0A5D" w14:textId="3D0015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2DC67CE" w14:textId="2A31927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C871165" w14:textId="5727FB6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4B31513" w14:textId="67B3E84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53C5B62" w14:textId="27B2C3D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78AA481" w14:textId="6838A8C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D5C3E8" w14:textId="2FCBFC89"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FC942FD" w14:textId="0B8C71A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671BEE73" w14:textId="7D5A03A0"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597AC70" w14:textId="1068223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6BF056E" w14:textId="16DC535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93FFE0A" w14:textId="6CA6E2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67019E7F" w14:textId="10C2DC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442A584F" w14:textId="55C41D9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78AB74D" w14:textId="11761B6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shd w:val="clear" w:color="auto" w:fill="D9D9D9" w:themeFill="background1" w:themeFillShade="D9"/>
            <w:noWrap/>
            <w:hideMark/>
          </w:tcPr>
          <w:p w14:paraId="0FA6CE55" w14:textId="508243B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D463FB0" w14:textId="741B5A0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B060E3D" w14:textId="70FDE8B6"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25D290F" w14:textId="35CD5C9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AFCD155" w14:textId="4E5545B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FF77C26" w14:textId="139E669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462A895" w14:textId="4A553DF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EA0976" w14:textId="43AA69E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879C996" w14:textId="4BDCCD3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337518B" w14:textId="48DF3DA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64C3F" w:rsidRPr="004833B0" w14:paraId="6A2EEE3B" w14:textId="77777777" w:rsidTr="001E6245">
        <w:trPr>
          <w:jc w:val="center"/>
        </w:trPr>
        <w:tc>
          <w:tcPr>
            <w:tcW w:w="1476" w:type="dxa"/>
            <w:shd w:val="clear" w:color="auto" w:fill="auto"/>
            <w:noWrap/>
            <w:hideMark/>
          </w:tcPr>
          <w:p w14:paraId="3C0D6CFC" w14:textId="0B7C0ED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CLASS-CL-YR</w:t>
            </w:r>
          </w:p>
        </w:tc>
        <w:tc>
          <w:tcPr>
            <w:tcW w:w="980" w:type="dxa"/>
            <w:noWrap/>
            <w:hideMark/>
          </w:tcPr>
          <w:p w14:paraId="6A1AE42C" w14:textId="552D2E8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Cooling Season</w:t>
            </w:r>
          </w:p>
        </w:tc>
        <w:tc>
          <w:tcPr>
            <w:tcW w:w="540" w:type="dxa"/>
            <w:noWrap/>
            <w:hideMark/>
          </w:tcPr>
          <w:p w14:paraId="24B06A04" w14:textId="6DAE055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EDFE2DD" w14:textId="386BD58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E0EEFBC" w14:textId="5B57412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E0FC2A8" w14:textId="46D43FE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DAB8C2F" w14:textId="029502D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92DC94E" w14:textId="1726304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C909446" w14:textId="16C800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7194FA39" w14:textId="3D5CB3AC"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7B5050C5" w14:textId="5DBCF93D"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3377D57" w14:textId="1BAD44C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2D0627A" w14:textId="1169B9D4"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F5E9D10" w14:textId="5788AB9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4BBC583C" w14:textId="7A7EA28F"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391E571" w14:textId="1DC17CF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5F1BEC40" w14:textId="1B2E471A"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D434909" w14:textId="65F79352"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955CCCA" w14:textId="35954F4E"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5B9E3826" w14:textId="526D028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5FDCF0AE" w14:textId="17B00465"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A0A2C1C" w14:textId="1EADBEB3"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34B1367" w14:textId="76FE40C7"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234191A" w14:textId="37728731"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3B3ED9D" w14:textId="408ECECB"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8AF5A7B" w14:textId="36017EA8" w:rsidR="00B64C3F" w:rsidRPr="004833B0" w:rsidRDefault="00B64C3F"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DD1C29" w:rsidRPr="004833B0" w14:paraId="6A66B4F0" w14:textId="77777777" w:rsidTr="001E6245">
        <w:trPr>
          <w:jc w:val="center"/>
        </w:trPr>
        <w:tc>
          <w:tcPr>
            <w:tcW w:w="1476" w:type="dxa"/>
            <w:shd w:val="clear" w:color="auto" w:fill="auto"/>
            <w:noWrap/>
            <w:hideMark/>
          </w:tcPr>
          <w:p w14:paraId="25764D90" w14:textId="1F70800F" w:rsidR="00DD1C29" w:rsidRPr="004833B0" w:rsidRDefault="00DD1C29"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CLASS-EQP-YR</w:t>
            </w:r>
          </w:p>
        </w:tc>
        <w:tc>
          <w:tcPr>
            <w:tcW w:w="980" w:type="dxa"/>
            <w:noWrap/>
            <w:hideMark/>
          </w:tcPr>
          <w:p w14:paraId="468A5804" w14:textId="473BDED7" w:rsidR="00DD1C29" w:rsidRPr="004833B0" w:rsidRDefault="00DD1C29"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vAlign w:val="bottom"/>
            <w:hideMark/>
          </w:tcPr>
          <w:p w14:paraId="445F6EF7" w14:textId="01B4CD11"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hideMark/>
          </w:tcPr>
          <w:p w14:paraId="1C30C795" w14:textId="102BA9AB"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hideMark/>
          </w:tcPr>
          <w:p w14:paraId="16656E68" w14:textId="7618CA34"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hideMark/>
          </w:tcPr>
          <w:p w14:paraId="4C494600" w14:textId="30122FDE"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hideMark/>
          </w:tcPr>
          <w:p w14:paraId="320F4D03" w14:textId="44C31E9B"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hideMark/>
          </w:tcPr>
          <w:p w14:paraId="100A2BDB" w14:textId="0C79FAAD"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hideMark/>
          </w:tcPr>
          <w:p w14:paraId="71413A23" w14:textId="3E927492"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9" w:type="dxa"/>
            <w:shd w:val="clear" w:color="auto" w:fill="D9D9D9" w:themeFill="background1" w:themeFillShade="D9"/>
            <w:noWrap/>
            <w:vAlign w:val="bottom"/>
            <w:hideMark/>
          </w:tcPr>
          <w:p w14:paraId="6E6038CA" w14:textId="138EE7F3"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hideMark/>
          </w:tcPr>
          <w:p w14:paraId="7C6F82C2" w14:textId="6C64FFC2"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0.19</w:t>
            </w:r>
          </w:p>
        </w:tc>
        <w:tc>
          <w:tcPr>
            <w:tcW w:w="540" w:type="dxa"/>
            <w:noWrap/>
            <w:vAlign w:val="bottom"/>
            <w:hideMark/>
          </w:tcPr>
          <w:p w14:paraId="5CF84389" w14:textId="79B4B54D"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0.19</w:t>
            </w:r>
          </w:p>
        </w:tc>
        <w:tc>
          <w:tcPr>
            <w:tcW w:w="540" w:type="dxa"/>
            <w:noWrap/>
            <w:vAlign w:val="bottom"/>
            <w:hideMark/>
          </w:tcPr>
          <w:p w14:paraId="3B43D0BC" w14:textId="249C46AE"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0.19</w:t>
            </w:r>
          </w:p>
        </w:tc>
        <w:tc>
          <w:tcPr>
            <w:tcW w:w="596" w:type="dxa"/>
            <w:noWrap/>
            <w:vAlign w:val="bottom"/>
            <w:hideMark/>
          </w:tcPr>
          <w:p w14:paraId="33ABA0B4" w14:textId="1A5056DB"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648" w:type="dxa"/>
            <w:noWrap/>
            <w:vAlign w:val="bottom"/>
            <w:hideMark/>
          </w:tcPr>
          <w:p w14:paraId="5A40DC27" w14:textId="1720DAA4"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0.20</w:t>
            </w:r>
          </w:p>
        </w:tc>
        <w:tc>
          <w:tcPr>
            <w:tcW w:w="540" w:type="dxa"/>
            <w:noWrap/>
            <w:vAlign w:val="bottom"/>
            <w:hideMark/>
          </w:tcPr>
          <w:p w14:paraId="054A97F1" w14:textId="62707934"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40" w:type="dxa"/>
            <w:shd w:val="clear" w:color="auto" w:fill="D9D9D9" w:themeFill="background1" w:themeFillShade="D9"/>
            <w:noWrap/>
            <w:vAlign w:val="bottom"/>
            <w:hideMark/>
          </w:tcPr>
          <w:p w14:paraId="19B3AEE0" w14:textId="0FE69F81"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40" w:type="dxa"/>
            <w:noWrap/>
            <w:vAlign w:val="bottom"/>
            <w:hideMark/>
          </w:tcPr>
          <w:p w14:paraId="1D48954E" w14:textId="1D81C2A6"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hideMark/>
          </w:tcPr>
          <w:p w14:paraId="04948138" w14:textId="16152948"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7" w:type="dxa"/>
            <w:noWrap/>
            <w:vAlign w:val="bottom"/>
            <w:hideMark/>
          </w:tcPr>
          <w:p w14:paraId="502DF771" w14:textId="44DD73DE"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hideMark/>
          </w:tcPr>
          <w:p w14:paraId="0E7A8970" w14:textId="7EB2D4C6"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7" w:type="dxa"/>
            <w:noWrap/>
            <w:vAlign w:val="bottom"/>
            <w:hideMark/>
          </w:tcPr>
          <w:p w14:paraId="0DF749EF" w14:textId="2D99BAEC"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7" w:type="dxa"/>
            <w:noWrap/>
            <w:vAlign w:val="bottom"/>
            <w:hideMark/>
          </w:tcPr>
          <w:p w14:paraId="62DC0ACC" w14:textId="7DA4C779"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hideMark/>
          </w:tcPr>
          <w:p w14:paraId="2E971E0F" w14:textId="358561B2"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hideMark/>
          </w:tcPr>
          <w:p w14:paraId="7668F924" w14:textId="5901C380"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hideMark/>
          </w:tcPr>
          <w:p w14:paraId="342AD629" w14:textId="33B5FD89" w:rsidR="00DD1C29" w:rsidRPr="00DD1C29" w:rsidRDefault="00DD1C29"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r>
      <w:tr w:rsidR="00B52CCA" w:rsidRPr="004833B0" w14:paraId="3C1A03E1" w14:textId="77777777" w:rsidTr="001E6245">
        <w:trPr>
          <w:jc w:val="center"/>
        </w:trPr>
        <w:tc>
          <w:tcPr>
            <w:tcW w:w="1476" w:type="dxa"/>
            <w:shd w:val="clear" w:color="auto" w:fill="auto"/>
            <w:noWrap/>
            <w:hideMark/>
          </w:tcPr>
          <w:p w14:paraId="0138576C" w14:textId="1253CF6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CLASS-EQP-YR</w:t>
            </w:r>
          </w:p>
        </w:tc>
        <w:tc>
          <w:tcPr>
            <w:tcW w:w="980" w:type="dxa"/>
            <w:noWrap/>
            <w:hideMark/>
          </w:tcPr>
          <w:p w14:paraId="697E83DA" w14:textId="5EE0A67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vAlign w:val="bottom"/>
            <w:hideMark/>
          </w:tcPr>
          <w:p w14:paraId="35953630" w14:textId="67CC4A28"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hideMark/>
          </w:tcPr>
          <w:p w14:paraId="384C9545" w14:textId="2345D51F"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hideMark/>
          </w:tcPr>
          <w:p w14:paraId="6D075CFE" w14:textId="490DD204"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hideMark/>
          </w:tcPr>
          <w:p w14:paraId="4E876FD0" w14:textId="29DCEFD8"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hideMark/>
          </w:tcPr>
          <w:p w14:paraId="3CD95C00" w14:textId="1BEA05FE"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hideMark/>
          </w:tcPr>
          <w:p w14:paraId="79AB32E1" w14:textId="705A62A9"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hideMark/>
          </w:tcPr>
          <w:p w14:paraId="37CBDB7F" w14:textId="5687EDE5"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9" w:type="dxa"/>
            <w:shd w:val="clear" w:color="auto" w:fill="D9D9D9" w:themeFill="background1" w:themeFillShade="D9"/>
            <w:noWrap/>
            <w:vAlign w:val="bottom"/>
            <w:hideMark/>
          </w:tcPr>
          <w:p w14:paraId="22B0776C" w14:textId="37BE57D0"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hideMark/>
          </w:tcPr>
          <w:p w14:paraId="66E22D5E" w14:textId="1C3B9670"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0" w:type="dxa"/>
            <w:noWrap/>
            <w:vAlign w:val="bottom"/>
            <w:hideMark/>
          </w:tcPr>
          <w:p w14:paraId="0DF365C3" w14:textId="3507124B"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0" w:type="dxa"/>
            <w:noWrap/>
            <w:vAlign w:val="bottom"/>
            <w:hideMark/>
          </w:tcPr>
          <w:p w14:paraId="4D93B1EC" w14:textId="6B558549"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96" w:type="dxa"/>
            <w:noWrap/>
            <w:vAlign w:val="bottom"/>
            <w:hideMark/>
          </w:tcPr>
          <w:p w14:paraId="361D7A89" w14:textId="4AE72AA5"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648" w:type="dxa"/>
            <w:noWrap/>
            <w:vAlign w:val="bottom"/>
            <w:hideMark/>
          </w:tcPr>
          <w:p w14:paraId="23F29E68" w14:textId="215BCFCA"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40" w:type="dxa"/>
            <w:noWrap/>
            <w:vAlign w:val="bottom"/>
            <w:hideMark/>
          </w:tcPr>
          <w:p w14:paraId="2DB3BDF2" w14:textId="5A3F35AC"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shd w:val="clear" w:color="auto" w:fill="D9D9D9" w:themeFill="background1" w:themeFillShade="D9"/>
            <w:noWrap/>
            <w:vAlign w:val="bottom"/>
            <w:hideMark/>
          </w:tcPr>
          <w:p w14:paraId="638AAF4C" w14:textId="45FAF7A7"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hideMark/>
          </w:tcPr>
          <w:p w14:paraId="5A73F443" w14:textId="47FB9849"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hideMark/>
          </w:tcPr>
          <w:p w14:paraId="2D6E9FA2" w14:textId="1A0E0176"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hideMark/>
          </w:tcPr>
          <w:p w14:paraId="07EED5E8" w14:textId="265AD6A6"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hideMark/>
          </w:tcPr>
          <w:p w14:paraId="7090E6C4" w14:textId="05E95C6D"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hideMark/>
          </w:tcPr>
          <w:p w14:paraId="01F1E3F8" w14:textId="648B64F6"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hideMark/>
          </w:tcPr>
          <w:p w14:paraId="37C350D3" w14:textId="52AD2761"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hideMark/>
          </w:tcPr>
          <w:p w14:paraId="5B007D2E" w14:textId="57CC914C"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hideMark/>
          </w:tcPr>
          <w:p w14:paraId="3CCF25FA" w14:textId="5DEF0160"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hideMark/>
          </w:tcPr>
          <w:p w14:paraId="71F0C09C" w14:textId="3514A7E0" w:rsidR="00B52CCA" w:rsidRPr="00B52CCA" w:rsidRDefault="00B52CCA"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r>
      <w:tr w:rsidR="00B52CCA" w:rsidRPr="004833B0" w14:paraId="3BA1E4EA" w14:textId="77777777" w:rsidTr="001E6245">
        <w:trPr>
          <w:jc w:val="center"/>
        </w:trPr>
        <w:tc>
          <w:tcPr>
            <w:tcW w:w="1476" w:type="dxa"/>
            <w:shd w:val="clear" w:color="auto" w:fill="auto"/>
            <w:noWrap/>
            <w:hideMark/>
          </w:tcPr>
          <w:p w14:paraId="4D139518" w14:textId="0898817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CLASS-FAN-SCH</w:t>
            </w:r>
          </w:p>
        </w:tc>
        <w:tc>
          <w:tcPr>
            <w:tcW w:w="980" w:type="dxa"/>
            <w:noWrap/>
            <w:hideMark/>
          </w:tcPr>
          <w:p w14:paraId="034BA911" w14:textId="6B5FCEB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8A1A182" w14:textId="6FD8528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BDB1C6" w14:textId="77AEAB6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759D694" w14:textId="253544B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C89DEA1" w14:textId="489572A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02EB1DC" w14:textId="66A8F27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A6A29EC" w14:textId="409C8D8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55D73D3E" w14:textId="0BE53CD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3D554CC3" w14:textId="62EB145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C6EBB7F" w14:textId="6C52375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F1BA4C5" w14:textId="0778964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28CE4CC" w14:textId="0FDFF6C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23227AB" w14:textId="33C26B1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928C8DA" w14:textId="5689586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CAE2517" w14:textId="4463E03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6FD1D1A6" w14:textId="1007D46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F64B587" w14:textId="2CCC1D7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594EF5C" w14:textId="0322E47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DAF64CE" w14:textId="799D56F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CBAF825" w14:textId="43F4B3E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CE7DF4" w14:textId="127D022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C2E3A9" w14:textId="0575924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EA4CB7F" w14:textId="1CC9C60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31F9FC8" w14:textId="6F9E1E6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F416A8F" w14:textId="446268A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52CCA" w:rsidRPr="004833B0" w14:paraId="09FDFF5E" w14:textId="77777777" w:rsidTr="001E6245">
        <w:trPr>
          <w:jc w:val="center"/>
        </w:trPr>
        <w:tc>
          <w:tcPr>
            <w:tcW w:w="1476" w:type="dxa"/>
            <w:shd w:val="clear" w:color="auto" w:fill="auto"/>
            <w:noWrap/>
            <w:hideMark/>
          </w:tcPr>
          <w:p w14:paraId="4CD7C43E" w14:textId="6E1B95A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CLASS-FAN-SCH</w:t>
            </w:r>
          </w:p>
        </w:tc>
        <w:tc>
          <w:tcPr>
            <w:tcW w:w="980" w:type="dxa"/>
            <w:noWrap/>
            <w:hideMark/>
          </w:tcPr>
          <w:p w14:paraId="0C905332" w14:textId="558A435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7D46262" w14:textId="10C6D34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9CF0C70" w14:textId="4D3EA4A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71CFF6D" w14:textId="56268AC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7FD12A" w14:textId="48FD295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88068F" w14:textId="05BAA47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05706EAD" w14:textId="36A6474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5528457" w14:textId="7CC502E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09ABDEDE" w14:textId="030641B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1919549" w14:textId="6B8F65C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18D28E" w14:textId="24D8D41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85284E6" w14:textId="74A9561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0C15A4D" w14:textId="08F85A9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4B2016E" w14:textId="3E84B75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BEDC16A" w14:textId="4A11E94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B21BAEE" w14:textId="3676241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80CF183" w14:textId="0AD01A4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399F926" w14:textId="116B6DA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4F7D005" w14:textId="55648C2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1F3FF8D" w14:textId="03CB2E0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89F6C63" w14:textId="36F528A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70DD33A" w14:textId="4116CF5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86D50EC" w14:textId="28B1A19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C637C4" w14:textId="0FBB1CE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561F5D" w14:textId="144F245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52CCA" w:rsidRPr="004833B0" w14:paraId="78EBA83E" w14:textId="77777777" w:rsidTr="001E6245">
        <w:trPr>
          <w:jc w:val="center"/>
        </w:trPr>
        <w:tc>
          <w:tcPr>
            <w:tcW w:w="1476" w:type="dxa"/>
            <w:shd w:val="clear" w:color="auto" w:fill="auto"/>
            <w:noWrap/>
            <w:hideMark/>
          </w:tcPr>
          <w:p w14:paraId="703A5EAF" w14:textId="779812B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CLASS-HT-YR</w:t>
            </w:r>
          </w:p>
        </w:tc>
        <w:tc>
          <w:tcPr>
            <w:tcW w:w="980" w:type="dxa"/>
            <w:noWrap/>
            <w:hideMark/>
          </w:tcPr>
          <w:p w14:paraId="0A4F5FDB" w14:textId="393A2BE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221D06D6" w14:textId="1A6F293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E9C1503" w14:textId="1C61CA2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4DEE2B0" w14:textId="7E15861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5AB6889" w14:textId="2EF84B2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BD60725" w14:textId="0857936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CDCD2D5" w14:textId="1BD566D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E911EA7" w14:textId="0EA00A4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6051CE73" w14:textId="6875E9E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3D69ED31" w14:textId="7179DB5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3BD3B5B" w14:textId="2C90CC3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D9AE1A2" w14:textId="7ECFD43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29CED9F2" w14:textId="22F326F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7F8BE76F" w14:textId="22D6550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53A9B50" w14:textId="21E2F55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24652DFF" w14:textId="5A93EC5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8A2529F" w14:textId="2A0C2C8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648866F" w14:textId="0F35DE6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075A4704" w14:textId="7058B5F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2D630D24" w14:textId="0434A84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4BFBE9C1" w14:textId="56D7205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A437C7D" w14:textId="53A4BE1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A0B860D" w14:textId="7A741B3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72274DF" w14:textId="0D92B18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FEA41D1" w14:textId="65ED6B4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B52CCA" w:rsidRPr="004833B0" w14:paraId="31B073BC" w14:textId="77777777" w:rsidTr="001E6245">
        <w:trPr>
          <w:jc w:val="center"/>
        </w:trPr>
        <w:tc>
          <w:tcPr>
            <w:tcW w:w="1476" w:type="dxa"/>
            <w:shd w:val="clear" w:color="auto" w:fill="auto"/>
            <w:noWrap/>
            <w:hideMark/>
          </w:tcPr>
          <w:p w14:paraId="03A25102" w14:textId="1497D98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CLASS-LT-YR</w:t>
            </w:r>
          </w:p>
        </w:tc>
        <w:tc>
          <w:tcPr>
            <w:tcW w:w="980" w:type="dxa"/>
            <w:noWrap/>
            <w:hideMark/>
          </w:tcPr>
          <w:p w14:paraId="050A5E38" w14:textId="3446E41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9CD4F6D" w14:textId="348DE60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46CF492" w14:textId="216F2F2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2EF5522" w14:textId="2791A43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2A20038" w14:textId="5E105CB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BEF62BF" w14:textId="1FF2794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9AC23A3" w14:textId="5CB6811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BDFED92" w14:textId="175C38C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68A9CD35" w14:textId="59128AC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38" w:type="dxa"/>
            <w:noWrap/>
            <w:hideMark/>
          </w:tcPr>
          <w:p w14:paraId="55325BEB" w14:textId="43933BB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07FD3545" w14:textId="46F3FEF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17F144F4" w14:textId="1B82842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1DEEF08D" w14:textId="48515A6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648" w:type="dxa"/>
            <w:noWrap/>
            <w:hideMark/>
          </w:tcPr>
          <w:p w14:paraId="728F15A1" w14:textId="1CCB3DA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763DBB78" w14:textId="18EAE82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shd w:val="clear" w:color="auto" w:fill="D9D9D9" w:themeFill="background1" w:themeFillShade="D9"/>
            <w:noWrap/>
            <w:hideMark/>
          </w:tcPr>
          <w:p w14:paraId="394DDFB5" w14:textId="280AD9E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7B8BF8FE" w14:textId="40A2F28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3DC2B19" w14:textId="08F906A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706E3D9D" w14:textId="0A6EF89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503EA094" w14:textId="3555C38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DA32104" w14:textId="31AB6DD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636425C" w14:textId="79F474B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A9CAE32" w14:textId="5498E7A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D387C8" w14:textId="5A406EE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90CF8C4" w14:textId="21DFA61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52CCA" w:rsidRPr="004833B0" w14:paraId="7537FDD4" w14:textId="77777777" w:rsidTr="001E6245">
        <w:trPr>
          <w:jc w:val="center"/>
        </w:trPr>
        <w:tc>
          <w:tcPr>
            <w:tcW w:w="1476" w:type="dxa"/>
            <w:shd w:val="clear" w:color="auto" w:fill="auto"/>
            <w:noWrap/>
            <w:hideMark/>
          </w:tcPr>
          <w:p w14:paraId="5954C8CA" w14:textId="175C47E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CLASS-LT-YR</w:t>
            </w:r>
          </w:p>
        </w:tc>
        <w:tc>
          <w:tcPr>
            <w:tcW w:w="980" w:type="dxa"/>
            <w:noWrap/>
            <w:hideMark/>
          </w:tcPr>
          <w:p w14:paraId="24A7D0E4" w14:textId="1EA8D44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50576B2" w14:textId="7DC8D74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DA76986" w14:textId="740BBCC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A8811DF" w14:textId="44575CC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12269D5" w14:textId="27B8369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042F7B4" w14:textId="0ED02A2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425A0BE" w14:textId="6EF5FBC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2943F2A" w14:textId="2AFBC72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7C47F330" w14:textId="620F0CE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6F497CD5" w14:textId="20BC810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7146F614" w14:textId="1F1146B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4A5B6376" w14:textId="2691F7D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96" w:type="dxa"/>
            <w:noWrap/>
            <w:hideMark/>
          </w:tcPr>
          <w:p w14:paraId="2F038BFF" w14:textId="7430BA2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648" w:type="dxa"/>
            <w:noWrap/>
            <w:hideMark/>
          </w:tcPr>
          <w:p w14:paraId="361E7F38" w14:textId="334A764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4B03490E" w14:textId="3C22D5B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shd w:val="clear" w:color="auto" w:fill="D9D9D9" w:themeFill="background1" w:themeFillShade="D9"/>
            <w:noWrap/>
            <w:hideMark/>
          </w:tcPr>
          <w:p w14:paraId="58168363" w14:textId="675833D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w:t>
            </w:r>
          </w:p>
        </w:tc>
        <w:tc>
          <w:tcPr>
            <w:tcW w:w="540" w:type="dxa"/>
            <w:noWrap/>
            <w:hideMark/>
          </w:tcPr>
          <w:p w14:paraId="72BB5CFB" w14:textId="6A6A60F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8EAF83B" w14:textId="1399BF1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941AA68" w14:textId="41BFC5D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7330962" w14:textId="2EBE82E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BFBD7E2" w14:textId="6E69BB5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795C66D" w14:textId="6D86C18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EA2ED2" w14:textId="0040DE1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E13055B" w14:textId="268F055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AC15072" w14:textId="7971AAE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B52CCA" w:rsidRPr="004833B0" w14:paraId="2D329C56" w14:textId="77777777" w:rsidTr="001E6245">
        <w:trPr>
          <w:jc w:val="center"/>
        </w:trPr>
        <w:tc>
          <w:tcPr>
            <w:tcW w:w="1476" w:type="dxa"/>
            <w:shd w:val="clear" w:color="auto" w:fill="auto"/>
            <w:noWrap/>
            <w:hideMark/>
          </w:tcPr>
          <w:p w14:paraId="001194BF" w14:textId="11A473A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CLASS-OA-SCH</w:t>
            </w:r>
          </w:p>
        </w:tc>
        <w:tc>
          <w:tcPr>
            <w:tcW w:w="980" w:type="dxa"/>
            <w:noWrap/>
            <w:hideMark/>
          </w:tcPr>
          <w:p w14:paraId="3D841810" w14:textId="6810BAE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F9BEBE4" w14:textId="19FBD80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B55547" w14:textId="05EF3AA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69581A0" w14:textId="11258D9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9AA247" w14:textId="0E42778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505EC0" w14:textId="090B16A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14FC73D" w14:textId="5C11E3B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C9B40AF" w14:textId="53EB08F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5B0D4507" w14:textId="4C8C1B7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71DF403" w14:textId="3FF4AAE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326E218" w14:textId="16E3BBC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5BC85BD" w14:textId="5451E06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6C638763" w14:textId="6FD0442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414DD81A" w14:textId="76329D3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2683017" w14:textId="0EFB02D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5209C99B" w14:textId="6530A19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C8824AF" w14:textId="34B3938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DF4448F" w14:textId="70543B3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EF70CDF" w14:textId="65D4BF9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6B5A8A4" w14:textId="37E4D28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2138F6B" w14:textId="7BD8E7F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371CED1" w14:textId="371B418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01804B0" w14:textId="1F74258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78A8D5" w14:textId="787CCD3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3F1C580" w14:textId="403FE08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52CCA" w:rsidRPr="004833B0" w14:paraId="51461E88" w14:textId="77777777" w:rsidTr="001E6245">
        <w:trPr>
          <w:jc w:val="center"/>
        </w:trPr>
        <w:tc>
          <w:tcPr>
            <w:tcW w:w="1476" w:type="dxa"/>
            <w:shd w:val="clear" w:color="auto" w:fill="auto"/>
            <w:noWrap/>
            <w:hideMark/>
          </w:tcPr>
          <w:p w14:paraId="09A46B1C" w14:textId="0FAAE74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CLASS-OA-SCH</w:t>
            </w:r>
          </w:p>
        </w:tc>
        <w:tc>
          <w:tcPr>
            <w:tcW w:w="980" w:type="dxa"/>
            <w:noWrap/>
            <w:hideMark/>
          </w:tcPr>
          <w:p w14:paraId="03ADB8D0" w14:textId="64DE8F2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A97BA69" w14:textId="5CC00EF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9D7267C" w14:textId="0BFC908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EC42CD" w14:textId="240BFF6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CBB7EB" w14:textId="1A9501E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15B9F8C" w14:textId="3354D7D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3046400" w14:textId="684A95A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A7D18EF" w14:textId="5845103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C32725C" w14:textId="2FAD558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65A1A5F" w14:textId="0D7CC9F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9B29E60" w14:textId="0AEF577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472D06B" w14:textId="3008A34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53B28956" w14:textId="7F15DE3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034B9ABD" w14:textId="501563E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67BE6C2" w14:textId="10C8651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5A504664" w14:textId="3672067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4A957B7" w14:textId="46C2703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F96D986" w14:textId="500C8BF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5923E5E9" w14:textId="57550DC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5137FBC7" w14:textId="00DC4F0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C2DCDA" w14:textId="43F5122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D9F960D" w14:textId="571E0D3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E4C3821" w14:textId="35E795C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1227CD" w14:textId="71F927C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C8DA6D6" w14:textId="02AB889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52CCA" w:rsidRPr="004833B0" w14:paraId="521AC660" w14:textId="77777777" w:rsidTr="001E6245">
        <w:trPr>
          <w:jc w:val="center"/>
        </w:trPr>
        <w:tc>
          <w:tcPr>
            <w:tcW w:w="1476" w:type="dxa"/>
            <w:shd w:val="clear" w:color="auto" w:fill="auto"/>
            <w:noWrap/>
            <w:hideMark/>
          </w:tcPr>
          <w:p w14:paraId="0A0E297E" w14:textId="6E06264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CLASS-OCC-YR</w:t>
            </w:r>
          </w:p>
        </w:tc>
        <w:tc>
          <w:tcPr>
            <w:tcW w:w="980" w:type="dxa"/>
            <w:noWrap/>
            <w:hideMark/>
          </w:tcPr>
          <w:p w14:paraId="5C5A7155" w14:textId="49277CB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14BAAA51" w14:textId="37B7421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8249022" w14:textId="7F60E26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BA56B9" w14:textId="50FBD74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09DC00A" w14:textId="3B25277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EDD0862" w14:textId="543A8AF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097A61F" w14:textId="14BA913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CC92F5" w14:textId="3DE9789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472E947A" w14:textId="66F8858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102D898" w14:textId="21202E0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53C3BF9" w14:textId="72C59D8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32D5A9DB" w14:textId="125F361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49E20DB3" w14:textId="6EC4A41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648" w:type="dxa"/>
            <w:noWrap/>
            <w:hideMark/>
          </w:tcPr>
          <w:p w14:paraId="00346F63" w14:textId="4BF7512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76A1D6E5" w14:textId="08194D7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shd w:val="clear" w:color="auto" w:fill="D9D9D9" w:themeFill="background1" w:themeFillShade="D9"/>
            <w:noWrap/>
            <w:hideMark/>
          </w:tcPr>
          <w:p w14:paraId="39BDF64B" w14:textId="5CA6822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79E8113" w14:textId="744A277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6CA89F9" w14:textId="2DB6424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31BE7A7" w14:textId="3CB9E95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2092D57A" w14:textId="26B4F76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C145AB3" w14:textId="12B7EA2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3E85366" w14:textId="1E457C6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2D4701C" w14:textId="1806188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ADDA5FC" w14:textId="7BD236B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3576C9" w14:textId="5C16EC6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52CCA" w:rsidRPr="004833B0" w14:paraId="59126EBF" w14:textId="77777777" w:rsidTr="001E6245">
        <w:trPr>
          <w:jc w:val="center"/>
        </w:trPr>
        <w:tc>
          <w:tcPr>
            <w:tcW w:w="1476" w:type="dxa"/>
            <w:shd w:val="clear" w:color="auto" w:fill="auto"/>
            <w:noWrap/>
            <w:hideMark/>
          </w:tcPr>
          <w:p w14:paraId="6839240B" w14:textId="6C590F4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CLASS-OCC-YR</w:t>
            </w:r>
          </w:p>
        </w:tc>
        <w:tc>
          <w:tcPr>
            <w:tcW w:w="980" w:type="dxa"/>
            <w:noWrap/>
            <w:hideMark/>
          </w:tcPr>
          <w:p w14:paraId="7328ABA9" w14:textId="0AE8BB1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A4E6149" w14:textId="299A95E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BF72721" w14:textId="68E59D4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A4EF56" w14:textId="1BB9566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7E819F" w14:textId="3ECFD47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3F8042" w14:textId="191E903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0285977" w14:textId="324583B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FCFCE0" w14:textId="7752E80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27E04A0" w14:textId="79F7769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7845380" w14:textId="3BF2069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5A844C8F" w14:textId="642863C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2079FBD8" w14:textId="3FB99E0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02BF448C" w14:textId="6E9BD7B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7EB54F60" w14:textId="5693ADF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CB30FA4" w14:textId="5041CBC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shd w:val="clear" w:color="auto" w:fill="D9D9D9" w:themeFill="background1" w:themeFillShade="D9"/>
            <w:noWrap/>
            <w:hideMark/>
          </w:tcPr>
          <w:p w14:paraId="4C6BB110" w14:textId="607885C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5A748C47" w14:textId="3DE9CCB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3654FD" w14:textId="4D7702D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367358A" w14:textId="4A0EB53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97DE1D9" w14:textId="16432B7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D4E1F44" w14:textId="4FDDE23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91260F3" w14:textId="61A7A3C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11E1DAC" w14:textId="4705936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B652FB1" w14:textId="14511F4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E37BD5" w14:textId="6B9B6CC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52CCA" w:rsidRPr="004833B0" w14:paraId="02ECF36B" w14:textId="77777777" w:rsidTr="001E6245">
        <w:trPr>
          <w:jc w:val="center"/>
        </w:trPr>
        <w:tc>
          <w:tcPr>
            <w:tcW w:w="1476" w:type="dxa"/>
            <w:shd w:val="clear" w:color="auto" w:fill="auto"/>
            <w:noWrap/>
            <w:hideMark/>
          </w:tcPr>
          <w:p w14:paraId="332F8375" w14:textId="50C4736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CL-DATA</w:t>
            </w:r>
          </w:p>
        </w:tc>
        <w:tc>
          <w:tcPr>
            <w:tcW w:w="980" w:type="dxa"/>
            <w:noWrap/>
            <w:hideMark/>
          </w:tcPr>
          <w:p w14:paraId="40D2F2D3" w14:textId="3DE1034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77BA61E4" w14:textId="3722201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44A4E7B" w14:textId="1DA32C7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1B198D3" w14:textId="3A9CA40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540D62E" w14:textId="6021001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365828B" w14:textId="5B944F2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84DF48C" w14:textId="7CF793F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1AB87D5" w14:textId="0303908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5C86E293" w14:textId="338517F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DAF0655" w14:textId="3955A91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E92B80D" w14:textId="5EE2B26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DABCE5F" w14:textId="7E8DC27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96" w:type="dxa"/>
            <w:noWrap/>
            <w:hideMark/>
          </w:tcPr>
          <w:p w14:paraId="2318F1E6" w14:textId="49CFC59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648" w:type="dxa"/>
            <w:noWrap/>
            <w:hideMark/>
          </w:tcPr>
          <w:p w14:paraId="0F04C0CD" w14:textId="11B8FAC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4652D72" w14:textId="79EA2C3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shd w:val="clear" w:color="auto" w:fill="D9D9D9" w:themeFill="background1" w:themeFillShade="D9"/>
            <w:noWrap/>
            <w:hideMark/>
          </w:tcPr>
          <w:p w14:paraId="788D585C" w14:textId="034D545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183BB7A" w14:textId="384E1EA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5BC337B" w14:textId="491A04A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00FA855" w14:textId="2545EFD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3B9BCFE" w14:textId="49817D4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7941658" w14:textId="303ED40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7729FF0A" w14:textId="711E6C8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12A1101" w14:textId="2349430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5DB1C44" w14:textId="3895F39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1D852CB" w14:textId="7FC3E51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52CCA" w:rsidRPr="004833B0" w14:paraId="21BDA955" w14:textId="77777777" w:rsidTr="001E6245">
        <w:trPr>
          <w:jc w:val="center"/>
        </w:trPr>
        <w:tc>
          <w:tcPr>
            <w:tcW w:w="1476" w:type="dxa"/>
            <w:shd w:val="clear" w:color="auto" w:fill="auto"/>
            <w:noWrap/>
            <w:hideMark/>
          </w:tcPr>
          <w:p w14:paraId="5742EFCA" w14:textId="2BBC842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CL-MECH</w:t>
            </w:r>
          </w:p>
        </w:tc>
        <w:tc>
          <w:tcPr>
            <w:tcW w:w="980" w:type="dxa"/>
            <w:noWrap/>
            <w:hideMark/>
          </w:tcPr>
          <w:p w14:paraId="3DF600C3" w14:textId="2E32FA3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2188044B" w14:textId="6632ED5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7A1987B6" w14:textId="1491897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4078427C" w14:textId="78C030C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609B6224" w14:textId="3A43210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4410E9C7" w14:textId="6BBA2E0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57E543F2" w14:textId="601BCBF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116C6DCA" w14:textId="51410FE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9" w:type="dxa"/>
            <w:shd w:val="clear" w:color="auto" w:fill="D9D9D9" w:themeFill="background1" w:themeFillShade="D9"/>
            <w:noWrap/>
            <w:hideMark/>
          </w:tcPr>
          <w:p w14:paraId="07BC8DD1" w14:textId="194EAF7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67993D93" w14:textId="25FF5D9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7CDC2882" w14:textId="1C081C7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250B09F3" w14:textId="7CFE8CE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96" w:type="dxa"/>
            <w:noWrap/>
            <w:hideMark/>
          </w:tcPr>
          <w:p w14:paraId="33897988" w14:textId="40D6ADF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648" w:type="dxa"/>
            <w:noWrap/>
            <w:hideMark/>
          </w:tcPr>
          <w:p w14:paraId="3C083078" w14:textId="70150D3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2138522C" w14:textId="62CFF11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shd w:val="clear" w:color="auto" w:fill="D9D9D9" w:themeFill="background1" w:themeFillShade="D9"/>
            <w:noWrap/>
            <w:hideMark/>
          </w:tcPr>
          <w:p w14:paraId="08B52F04" w14:textId="6DA8CA7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29D95571" w14:textId="7563B16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11AF913E" w14:textId="7601AEF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1763AC0D" w14:textId="0AB5A7E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65CC2EDC" w14:textId="346DAC5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652E9A57" w14:textId="2BF4201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47E3F570" w14:textId="5317472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0F4BB0DE" w14:textId="2F87F17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65CCECB1" w14:textId="2AE26C0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01A13D69" w14:textId="566A6F1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r>
      <w:tr w:rsidR="00B52CCA" w:rsidRPr="004833B0" w14:paraId="4B095124" w14:textId="77777777" w:rsidTr="001E6245">
        <w:trPr>
          <w:jc w:val="center"/>
        </w:trPr>
        <w:tc>
          <w:tcPr>
            <w:tcW w:w="1476" w:type="dxa"/>
            <w:shd w:val="clear" w:color="auto" w:fill="auto"/>
            <w:noWrap/>
            <w:hideMark/>
          </w:tcPr>
          <w:p w14:paraId="0415E099" w14:textId="363A4B6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CL-RESTRM</w:t>
            </w:r>
          </w:p>
        </w:tc>
        <w:tc>
          <w:tcPr>
            <w:tcW w:w="980" w:type="dxa"/>
            <w:noWrap/>
            <w:hideMark/>
          </w:tcPr>
          <w:p w14:paraId="56560DD5" w14:textId="1D5D70A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E5D8812" w14:textId="0865CD6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2539FB0C" w14:textId="596BFBC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3C60D367" w14:textId="2AEE23D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699ADA4D" w14:textId="3D28B2E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74B5AB8A" w14:textId="6319FC0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7882B8BA" w14:textId="20664A3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49F5B17A" w14:textId="3C9F511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9" w:type="dxa"/>
            <w:shd w:val="clear" w:color="auto" w:fill="D9D9D9" w:themeFill="background1" w:themeFillShade="D9"/>
            <w:noWrap/>
            <w:hideMark/>
          </w:tcPr>
          <w:p w14:paraId="71A6838A" w14:textId="5FD5505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38" w:type="dxa"/>
            <w:noWrap/>
            <w:hideMark/>
          </w:tcPr>
          <w:p w14:paraId="1C112664" w14:textId="104DDD8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58FA9B79" w14:textId="617E65C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212B664C" w14:textId="262B4AF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96" w:type="dxa"/>
            <w:noWrap/>
            <w:hideMark/>
          </w:tcPr>
          <w:p w14:paraId="19003652" w14:textId="1D3ED1C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648" w:type="dxa"/>
            <w:noWrap/>
            <w:hideMark/>
          </w:tcPr>
          <w:p w14:paraId="3830B0EB" w14:textId="03E1C10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3F000C00" w14:textId="1FBCD91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shd w:val="clear" w:color="auto" w:fill="D9D9D9" w:themeFill="background1" w:themeFillShade="D9"/>
            <w:noWrap/>
            <w:hideMark/>
          </w:tcPr>
          <w:p w14:paraId="7FD933AA" w14:textId="3E24A9D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4A9FEE87" w14:textId="008F028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748E8EED" w14:textId="7463312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1C0E0ACB" w14:textId="72C41F9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61C0C86A" w14:textId="73E6D46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3BD56CF7" w14:textId="1DA5C2D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7" w:type="dxa"/>
            <w:noWrap/>
            <w:hideMark/>
          </w:tcPr>
          <w:p w14:paraId="05C20D23" w14:textId="3B09AA2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007E9D2F" w14:textId="3654C7F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1460C0A9" w14:textId="11ECA96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c>
          <w:tcPr>
            <w:tcW w:w="540" w:type="dxa"/>
            <w:noWrap/>
            <w:hideMark/>
          </w:tcPr>
          <w:p w14:paraId="5ECBC9CB" w14:textId="1AB7A8A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95</w:t>
            </w:r>
          </w:p>
        </w:tc>
      </w:tr>
      <w:tr w:rsidR="00B52CCA" w:rsidRPr="004833B0" w14:paraId="2C498CDF" w14:textId="77777777" w:rsidTr="001E6245">
        <w:trPr>
          <w:jc w:val="center"/>
        </w:trPr>
        <w:tc>
          <w:tcPr>
            <w:tcW w:w="1476" w:type="dxa"/>
            <w:shd w:val="clear" w:color="auto" w:fill="auto"/>
            <w:noWrap/>
            <w:hideMark/>
          </w:tcPr>
          <w:p w14:paraId="3F7AB2E3" w14:textId="5819A4A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CL-RESTRM</w:t>
            </w:r>
          </w:p>
        </w:tc>
        <w:tc>
          <w:tcPr>
            <w:tcW w:w="980" w:type="dxa"/>
            <w:noWrap/>
            <w:hideMark/>
          </w:tcPr>
          <w:p w14:paraId="612D7C04" w14:textId="24B7FC6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8FB7F38" w14:textId="5EA8369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34C520C" w14:textId="179E77F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1F473DF" w14:textId="3A50B14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A0DFFDE" w14:textId="6D31E07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61D908F" w14:textId="47FEF6B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73F9E88" w14:textId="2EEE932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EB1A66A" w14:textId="40977E6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304A16A3" w14:textId="4C69DF7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255334DF" w14:textId="1A34F57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42017B2" w14:textId="0C98C56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E39C27B" w14:textId="67DD900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68E6D913" w14:textId="2AD5654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7B22996C" w14:textId="6CD087D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964B72C" w14:textId="3A8BD6A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27D40567" w14:textId="69F65CA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BE001FC" w14:textId="2F403C3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BB8D18D" w14:textId="3CC3D3F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C4BE01E" w14:textId="479EE8F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5E1CD32" w14:textId="081743D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289B907" w14:textId="2F5DB74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88C0E6B" w14:textId="2F1A922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01206A5" w14:textId="2253F3A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E95D7BC" w14:textId="60BBD36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5822170" w14:textId="28F3130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B52CCA" w:rsidRPr="004833B0" w14:paraId="4B13C3DA" w14:textId="77777777" w:rsidTr="001E6245">
        <w:trPr>
          <w:jc w:val="center"/>
        </w:trPr>
        <w:tc>
          <w:tcPr>
            <w:tcW w:w="1476" w:type="dxa"/>
            <w:shd w:val="clear" w:color="auto" w:fill="auto"/>
            <w:noWrap/>
            <w:hideMark/>
          </w:tcPr>
          <w:p w14:paraId="1CAE0FEB" w14:textId="7567715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CL-STOR</w:t>
            </w:r>
          </w:p>
        </w:tc>
        <w:tc>
          <w:tcPr>
            <w:tcW w:w="980" w:type="dxa"/>
            <w:noWrap/>
            <w:hideMark/>
          </w:tcPr>
          <w:p w14:paraId="5CA57A18" w14:textId="340ABF5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5349CEBF" w14:textId="0C7E35C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518D6208" w14:textId="4458F21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37F6B548" w14:textId="269DD8A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0E9565F9" w14:textId="003D084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1475BAA1" w14:textId="1A9DAD4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03857CAC" w14:textId="7DBF705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330C7F38" w14:textId="471FD94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9" w:type="dxa"/>
            <w:shd w:val="clear" w:color="auto" w:fill="D9D9D9" w:themeFill="background1" w:themeFillShade="D9"/>
            <w:noWrap/>
            <w:hideMark/>
          </w:tcPr>
          <w:p w14:paraId="01794BAF" w14:textId="08115F1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38" w:type="dxa"/>
            <w:noWrap/>
            <w:hideMark/>
          </w:tcPr>
          <w:p w14:paraId="25591EDD" w14:textId="641FED9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6701D728" w14:textId="1FE556C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4CA7FAD3" w14:textId="281DCD1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96" w:type="dxa"/>
            <w:noWrap/>
            <w:hideMark/>
          </w:tcPr>
          <w:p w14:paraId="634E585A" w14:textId="20C989E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648" w:type="dxa"/>
            <w:noWrap/>
            <w:hideMark/>
          </w:tcPr>
          <w:p w14:paraId="4FA05D85" w14:textId="3400E4A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56309593" w14:textId="10741E1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shd w:val="clear" w:color="auto" w:fill="D9D9D9" w:themeFill="background1" w:themeFillShade="D9"/>
            <w:noWrap/>
            <w:hideMark/>
          </w:tcPr>
          <w:p w14:paraId="20E71593" w14:textId="0717958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5C3374D4" w14:textId="03EC799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3D15CD58" w14:textId="0B578B3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7" w:type="dxa"/>
            <w:noWrap/>
            <w:hideMark/>
          </w:tcPr>
          <w:p w14:paraId="08738B21" w14:textId="6222099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7" w:type="dxa"/>
            <w:noWrap/>
            <w:hideMark/>
          </w:tcPr>
          <w:p w14:paraId="53AD2284" w14:textId="247B682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7" w:type="dxa"/>
            <w:noWrap/>
            <w:hideMark/>
          </w:tcPr>
          <w:p w14:paraId="3411FE44" w14:textId="2F9A83B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7" w:type="dxa"/>
            <w:noWrap/>
            <w:hideMark/>
          </w:tcPr>
          <w:p w14:paraId="31544827" w14:textId="0C7DA97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0960C4A8" w14:textId="0AC6650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60651541" w14:textId="3C70A8B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c>
          <w:tcPr>
            <w:tcW w:w="540" w:type="dxa"/>
            <w:noWrap/>
            <w:hideMark/>
          </w:tcPr>
          <w:p w14:paraId="20ED4F9B" w14:textId="7514844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90</w:t>
            </w:r>
          </w:p>
        </w:tc>
      </w:tr>
      <w:tr w:rsidR="00B52CCA" w:rsidRPr="004833B0" w14:paraId="09637E04" w14:textId="77777777" w:rsidTr="001E6245">
        <w:trPr>
          <w:jc w:val="center"/>
        </w:trPr>
        <w:tc>
          <w:tcPr>
            <w:tcW w:w="1476" w:type="dxa"/>
            <w:shd w:val="clear" w:color="auto" w:fill="auto"/>
            <w:noWrap/>
            <w:hideMark/>
          </w:tcPr>
          <w:p w14:paraId="504D542B" w14:textId="2DA63E6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COOLOFF</w:t>
            </w:r>
          </w:p>
        </w:tc>
        <w:tc>
          <w:tcPr>
            <w:tcW w:w="980" w:type="dxa"/>
            <w:noWrap/>
            <w:hideMark/>
          </w:tcPr>
          <w:p w14:paraId="41A2C485" w14:textId="09F0ADD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1C5A066C" w14:textId="43D9DA9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4B52A7C" w14:textId="0CFA03F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2BBB4C" w14:textId="045268F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9BD5429" w14:textId="48F3CF9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5284FB" w14:textId="1A9753F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BC47416" w14:textId="0C2213B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A66734" w14:textId="67669A4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1CD20F6F" w14:textId="3C66C8A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1A6CB1F" w14:textId="086767C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6CB4E23" w14:textId="1103195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0816171" w14:textId="1D03121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6E8405E3" w14:textId="2E29ECE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59E2CD80" w14:textId="60746D9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F28109" w14:textId="606279B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2E4D38CC" w14:textId="2E3CEA3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388ADC5" w14:textId="6877B3C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D7F393C" w14:textId="60A2076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4C35E07" w14:textId="04BD423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5FB2B54" w14:textId="2C6581E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FBA07DC" w14:textId="7F18C1E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ECC74AA" w14:textId="4455DE0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A46D69" w14:textId="0D6F0FE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060BD7" w14:textId="5E47A46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A0127E0" w14:textId="54F5999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B52CCA" w:rsidRPr="004833B0" w14:paraId="7F6888D6" w14:textId="77777777" w:rsidTr="001E6245">
        <w:trPr>
          <w:jc w:val="center"/>
        </w:trPr>
        <w:tc>
          <w:tcPr>
            <w:tcW w:w="1476" w:type="dxa"/>
            <w:shd w:val="clear" w:color="auto" w:fill="auto"/>
            <w:noWrap/>
            <w:hideMark/>
          </w:tcPr>
          <w:p w14:paraId="48E6176D" w14:textId="0B9D61F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COOL-ON-YR</w:t>
            </w:r>
          </w:p>
        </w:tc>
        <w:tc>
          <w:tcPr>
            <w:tcW w:w="980" w:type="dxa"/>
            <w:noWrap/>
            <w:hideMark/>
          </w:tcPr>
          <w:p w14:paraId="3E1D7E60" w14:textId="240DCBF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0C85F12F" w14:textId="4FB6E44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982566B" w14:textId="3825CD5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839FF24" w14:textId="5ED9848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3FDF1BB" w14:textId="476AAAC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02F4AC2" w14:textId="5339C03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153B452" w14:textId="2FB5C5C3"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33957FA" w14:textId="5B77D98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9" w:type="dxa"/>
            <w:shd w:val="clear" w:color="auto" w:fill="D9D9D9" w:themeFill="background1" w:themeFillShade="D9"/>
            <w:noWrap/>
            <w:hideMark/>
          </w:tcPr>
          <w:p w14:paraId="49F0CF6A" w14:textId="3B0801A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651E053" w14:textId="124BF96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E178DF7" w14:textId="68CA754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8AE3750" w14:textId="13BBF13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E8CD831" w14:textId="033DBD37"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7C4ED1B9" w14:textId="2F0C9CF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6D0A535" w14:textId="2CCF45B2"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D5EDDF6" w14:textId="031163F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B75FC02" w14:textId="5409A32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851CA2A" w14:textId="1EE6E69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4C5ADC2" w14:textId="33FCEAB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EA7D918" w14:textId="7154AC7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8406407" w14:textId="6F319D2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94A597B" w14:textId="3D70B42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4577D9B" w14:textId="1929235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B7A6672" w14:textId="09942AF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B8F3AA" w14:textId="457E75E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r>
      <w:tr w:rsidR="00B52CCA" w:rsidRPr="004833B0" w14:paraId="6F0BDA9A" w14:textId="77777777" w:rsidTr="001E6245">
        <w:trPr>
          <w:jc w:val="center"/>
        </w:trPr>
        <w:tc>
          <w:tcPr>
            <w:tcW w:w="1476" w:type="dxa"/>
            <w:shd w:val="clear" w:color="auto" w:fill="auto"/>
            <w:noWrap/>
            <w:hideMark/>
          </w:tcPr>
          <w:p w14:paraId="68566FE7" w14:textId="64D6255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COOLSEASON-DATA</w:t>
            </w:r>
          </w:p>
        </w:tc>
        <w:tc>
          <w:tcPr>
            <w:tcW w:w="980" w:type="dxa"/>
            <w:noWrap/>
            <w:hideMark/>
          </w:tcPr>
          <w:p w14:paraId="570FDBFD" w14:textId="3453A76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16776868" w14:textId="70E27E2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DED1C0B" w14:textId="1CCC5B9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C59D007" w14:textId="6EE7E84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C8E6419" w14:textId="2B62C19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DA2FED5" w14:textId="5E8D85C0"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116ECA5" w14:textId="1A44815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78169C8" w14:textId="5FDE983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9" w:type="dxa"/>
            <w:shd w:val="clear" w:color="auto" w:fill="D9D9D9" w:themeFill="background1" w:themeFillShade="D9"/>
            <w:noWrap/>
            <w:hideMark/>
          </w:tcPr>
          <w:p w14:paraId="4AC3F074" w14:textId="43803F29"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9EC60F7" w14:textId="6F45DA01"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50C0DD" w14:textId="770453A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103D606" w14:textId="54E9B06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B3661B3" w14:textId="20DC4F86"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04EC85F" w14:textId="3C708BB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969D521" w14:textId="4B72941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7C222D0C" w14:textId="10925DCD"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627324D" w14:textId="63F97715"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8C18112" w14:textId="44C11C6C"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2818C38" w14:textId="3315046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EED23C7" w14:textId="462DF60A"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A823E32" w14:textId="24BADD8F"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198C0C8" w14:textId="3AF57378"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C28907A" w14:textId="5847CC14"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B3B474D" w14:textId="529340FE"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C2B2A8B" w14:textId="5A038B5B" w:rsidR="00B52CCA" w:rsidRPr="004833B0" w:rsidRDefault="00B52CCA"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r>
      <w:tr w:rsidR="00A7024B" w:rsidRPr="004833B0" w14:paraId="06F9AB0D" w14:textId="77777777" w:rsidTr="001E6245">
        <w:trPr>
          <w:jc w:val="center"/>
        </w:trPr>
        <w:tc>
          <w:tcPr>
            <w:tcW w:w="1476" w:type="dxa"/>
            <w:shd w:val="clear" w:color="auto" w:fill="auto"/>
            <w:noWrap/>
          </w:tcPr>
          <w:p w14:paraId="2766C30A" w14:textId="3323C08E" w:rsidR="00A7024B" w:rsidRPr="004833B0" w:rsidRDefault="00A7024B"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COPY-EQP-YR</w:t>
            </w:r>
          </w:p>
        </w:tc>
        <w:tc>
          <w:tcPr>
            <w:tcW w:w="980" w:type="dxa"/>
            <w:noWrap/>
          </w:tcPr>
          <w:p w14:paraId="2C55126D" w14:textId="7D9ECF37" w:rsidR="00A7024B" w:rsidRPr="004833B0" w:rsidRDefault="00A7024B"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Regular</w:t>
            </w:r>
          </w:p>
        </w:tc>
        <w:tc>
          <w:tcPr>
            <w:tcW w:w="540" w:type="dxa"/>
            <w:noWrap/>
            <w:vAlign w:val="bottom"/>
          </w:tcPr>
          <w:p w14:paraId="56B0B77D" w14:textId="6B662589"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547C12B9" w14:textId="48BAEDF5"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6E714A8" w14:textId="4647AD24"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5A103584" w14:textId="46CA0F73"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AE1E38B" w14:textId="50BF92A8"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06E31621" w14:textId="606A15BD"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50D4A02B" w14:textId="60D0E447"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9" w:type="dxa"/>
            <w:shd w:val="clear" w:color="auto" w:fill="D9D9D9" w:themeFill="background1" w:themeFillShade="D9"/>
            <w:noWrap/>
            <w:vAlign w:val="bottom"/>
          </w:tcPr>
          <w:p w14:paraId="08116399" w14:textId="48D251DB"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1E268D1F" w14:textId="479B2523"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tcPr>
          <w:p w14:paraId="48009C01" w14:textId="25EC7CBE"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tcPr>
          <w:p w14:paraId="5A6D9F9D" w14:textId="7C7A545E"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96" w:type="dxa"/>
            <w:noWrap/>
            <w:vAlign w:val="bottom"/>
          </w:tcPr>
          <w:p w14:paraId="3A912E4A" w14:textId="7C03A80F"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648" w:type="dxa"/>
            <w:noWrap/>
            <w:vAlign w:val="bottom"/>
          </w:tcPr>
          <w:p w14:paraId="6EA9A811" w14:textId="335348B4"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tcPr>
          <w:p w14:paraId="7DA1968C" w14:textId="1D18E19B"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shd w:val="clear" w:color="auto" w:fill="D9D9D9" w:themeFill="background1" w:themeFillShade="D9"/>
            <w:noWrap/>
            <w:vAlign w:val="bottom"/>
          </w:tcPr>
          <w:p w14:paraId="3B197B29" w14:textId="5E93C455"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tcPr>
          <w:p w14:paraId="5B96A8F0" w14:textId="65DFE697"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tcPr>
          <w:p w14:paraId="3DDBDF3F" w14:textId="599E1668"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7" w:type="dxa"/>
            <w:noWrap/>
            <w:vAlign w:val="bottom"/>
          </w:tcPr>
          <w:p w14:paraId="3710487B" w14:textId="20CE6EAC"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7" w:type="dxa"/>
            <w:noWrap/>
            <w:vAlign w:val="bottom"/>
          </w:tcPr>
          <w:p w14:paraId="06B9734C" w14:textId="2A787CA0"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7" w:type="dxa"/>
            <w:noWrap/>
            <w:vAlign w:val="bottom"/>
          </w:tcPr>
          <w:p w14:paraId="1388F192" w14:textId="6B51CC2E"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tcPr>
          <w:p w14:paraId="07A8220B" w14:textId="3C12FA8B"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582EB5B8" w14:textId="3F228DAC"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12FE36C1" w14:textId="2BA1DDE5"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3D873499" w14:textId="7BCA6EEF"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r>
      <w:tr w:rsidR="00A7024B" w:rsidRPr="004833B0" w14:paraId="16E0E6B0" w14:textId="77777777" w:rsidTr="001E6245">
        <w:trPr>
          <w:jc w:val="center"/>
        </w:trPr>
        <w:tc>
          <w:tcPr>
            <w:tcW w:w="1476" w:type="dxa"/>
            <w:shd w:val="clear" w:color="auto" w:fill="auto"/>
            <w:noWrap/>
          </w:tcPr>
          <w:p w14:paraId="2D8EFADF" w14:textId="4CFEBD83" w:rsidR="00A7024B" w:rsidRDefault="00A7024B"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COPY-EQP-YR</w:t>
            </w:r>
          </w:p>
        </w:tc>
        <w:tc>
          <w:tcPr>
            <w:tcW w:w="980" w:type="dxa"/>
            <w:noWrap/>
          </w:tcPr>
          <w:p w14:paraId="613B1041" w14:textId="63B920AE" w:rsidR="00A7024B" w:rsidRDefault="00A7024B"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Summer</w:t>
            </w:r>
          </w:p>
        </w:tc>
        <w:tc>
          <w:tcPr>
            <w:tcW w:w="540" w:type="dxa"/>
            <w:noWrap/>
            <w:vAlign w:val="bottom"/>
          </w:tcPr>
          <w:p w14:paraId="31EB8640" w14:textId="200EB160"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38A09A9" w14:textId="6EB76E96"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51A16C04" w14:textId="0E1A71F9"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8B9A434" w14:textId="27930C24"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44DD350F" w14:textId="4F457AC6"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754955F1" w14:textId="3783D286"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1972E20F" w14:textId="57303B4A"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9" w:type="dxa"/>
            <w:shd w:val="clear" w:color="auto" w:fill="D9D9D9" w:themeFill="background1" w:themeFillShade="D9"/>
            <w:noWrap/>
            <w:vAlign w:val="bottom"/>
          </w:tcPr>
          <w:p w14:paraId="67571551" w14:textId="705F7333"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12D9A34A" w14:textId="18D36C42"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tcPr>
          <w:p w14:paraId="4259FFB6" w14:textId="01ECD5B4"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tcPr>
          <w:p w14:paraId="11B3BAF1" w14:textId="75CF16EE"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96" w:type="dxa"/>
            <w:noWrap/>
            <w:vAlign w:val="bottom"/>
          </w:tcPr>
          <w:p w14:paraId="37177084" w14:textId="24AF9FAD"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648" w:type="dxa"/>
            <w:noWrap/>
            <w:vAlign w:val="bottom"/>
          </w:tcPr>
          <w:p w14:paraId="19443DF0" w14:textId="008D79F5"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tcPr>
          <w:p w14:paraId="6A08ECB0" w14:textId="4E8C51C4"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shd w:val="clear" w:color="auto" w:fill="D9D9D9" w:themeFill="background1" w:themeFillShade="D9"/>
            <w:noWrap/>
            <w:vAlign w:val="bottom"/>
          </w:tcPr>
          <w:p w14:paraId="736D073B" w14:textId="7829BB05"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tcPr>
          <w:p w14:paraId="38BB66D5" w14:textId="73F8ACEB"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tcPr>
          <w:p w14:paraId="0864D1B9" w14:textId="260EA830"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7" w:type="dxa"/>
            <w:noWrap/>
            <w:vAlign w:val="bottom"/>
          </w:tcPr>
          <w:p w14:paraId="1ECE5F9B" w14:textId="1B56F3CF"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7" w:type="dxa"/>
            <w:noWrap/>
            <w:vAlign w:val="bottom"/>
          </w:tcPr>
          <w:p w14:paraId="6E367607" w14:textId="71D412C7"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7" w:type="dxa"/>
            <w:noWrap/>
            <w:vAlign w:val="bottom"/>
          </w:tcPr>
          <w:p w14:paraId="3A5AD7A4" w14:textId="6FE1608A"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7" w:type="dxa"/>
            <w:noWrap/>
            <w:vAlign w:val="bottom"/>
          </w:tcPr>
          <w:p w14:paraId="4A0F7409" w14:textId="34417EE7"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tcPr>
          <w:p w14:paraId="4DE365B8" w14:textId="4FAE25A1"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tcPr>
          <w:p w14:paraId="27C225A1" w14:textId="66E676CA"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tcPr>
          <w:p w14:paraId="5E2A4689" w14:textId="32681367" w:rsidR="00A7024B" w:rsidRPr="00A7024B" w:rsidRDefault="00A7024B"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r>
      <w:tr w:rsidR="00A7024B" w:rsidRPr="004833B0" w14:paraId="5457036D" w14:textId="77777777" w:rsidTr="001E6245">
        <w:trPr>
          <w:jc w:val="center"/>
        </w:trPr>
        <w:tc>
          <w:tcPr>
            <w:tcW w:w="1476" w:type="dxa"/>
            <w:shd w:val="clear" w:color="auto" w:fill="auto"/>
            <w:noWrap/>
            <w:hideMark/>
          </w:tcPr>
          <w:p w14:paraId="34CE4A6B" w14:textId="65A849A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CORR-CL-YR</w:t>
            </w:r>
          </w:p>
        </w:tc>
        <w:tc>
          <w:tcPr>
            <w:tcW w:w="980" w:type="dxa"/>
            <w:noWrap/>
            <w:hideMark/>
          </w:tcPr>
          <w:p w14:paraId="6909CA1A" w14:textId="415AE2A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79B427A" w14:textId="6505274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A5225E6" w14:textId="0334FD9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C84D1C2" w14:textId="22146F2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E6FB3DA" w14:textId="403EC01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E538AC4" w14:textId="78B8B28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5FF2924" w14:textId="7613F19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8DA1CCD" w14:textId="7E5668F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028FAC55" w14:textId="64FE7AF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5CD2F3C5" w14:textId="31369FF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3DEC3EE" w14:textId="5557683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40F5981" w14:textId="3CAF907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4BE96DBF" w14:textId="5FA0AB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552427F4" w14:textId="07C3408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71DA73C" w14:textId="58854FA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77A5A2B4" w14:textId="728B66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85FC189" w14:textId="0F0C808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C907F34" w14:textId="0A8A228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E6CF74F" w14:textId="1D3306C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55870A2" w14:textId="69E73C5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CE5D602" w14:textId="532CE44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84FFECA" w14:textId="2FD7454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FEE7329" w14:textId="3C0B2B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9C4B553" w14:textId="7FB7773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A6D0B4A" w14:textId="297CF55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A7024B" w:rsidRPr="004833B0" w14:paraId="2717FFC9" w14:textId="77777777" w:rsidTr="001E6245">
        <w:trPr>
          <w:jc w:val="center"/>
        </w:trPr>
        <w:tc>
          <w:tcPr>
            <w:tcW w:w="1476" w:type="dxa"/>
            <w:shd w:val="clear" w:color="auto" w:fill="auto"/>
            <w:noWrap/>
            <w:hideMark/>
          </w:tcPr>
          <w:p w14:paraId="292B5BDE" w14:textId="658BD0C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CORR-CL-YR</w:t>
            </w:r>
          </w:p>
        </w:tc>
        <w:tc>
          <w:tcPr>
            <w:tcW w:w="980" w:type="dxa"/>
            <w:noWrap/>
            <w:hideMark/>
          </w:tcPr>
          <w:p w14:paraId="7F70235E" w14:textId="56B69F7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C09D78B" w14:textId="0054B46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09EB5DA" w14:textId="1027A58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3B35B8B" w14:textId="03274E6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2CB93F9" w14:textId="6CCD05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6F8A54E" w14:textId="5CE59E3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BEA5FBF" w14:textId="52836F1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9682E5A" w14:textId="7E67531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5CC71839" w14:textId="5699C73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5CF92144" w14:textId="40E2F25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C7E1062" w14:textId="069C28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B4761E8" w14:textId="5599E74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2C83E71C" w14:textId="35622EB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5B45F151" w14:textId="50F9140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5478998" w14:textId="58D913E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4476458A" w14:textId="4DF89EC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8569741" w14:textId="72F7D66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CF53D1A" w14:textId="2EC2D06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735F9E4" w14:textId="630E9B4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1CC08BF4" w14:textId="0791690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1C5C73D" w14:textId="1934A56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B794075" w14:textId="700E05F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5AAA56A" w14:textId="5E2915F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E98B656" w14:textId="579B8A7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397F17B" w14:textId="1CED4F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A7024B" w:rsidRPr="004833B0" w14:paraId="56464430" w14:textId="77777777" w:rsidTr="001E6245">
        <w:trPr>
          <w:jc w:val="center"/>
        </w:trPr>
        <w:tc>
          <w:tcPr>
            <w:tcW w:w="1476" w:type="dxa"/>
            <w:shd w:val="clear" w:color="auto" w:fill="auto"/>
            <w:noWrap/>
            <w:hideMark/>
          </w:tcPr>
          <w:p w14:paraId="5EBC7E7C" w14:textId="6A38789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CORR-HT-YR</w:t>
            </w:r>
          </w:p>
        </w:tc>
        <w:tc>
          <w:tcPr>
            <w:tcW w:w="980" w:type="dxa"/>
            <w:noWrap/>
            <w:hideMark/>
          </w:tcPr>
          <w:p w14:paraId="004D4B4B" w14:textId="360147D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304E3378" w14:textId="1A070D9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319576A" w14:textId="0FD9416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E3B570C" w14:textId="78BC521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5874386" w14:textId="49DCD23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1362F31" w14:textId="7463785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6BD3788" w14:textId="2DE9EE7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4080FE2" w14:textId="342C615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645622C6" w14:textId="5F0C7EE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5780DF51" w14:textId="43AFF4A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6041B05" w14:textId="4FC3CC7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68D3434" w14:textId="40CEAA1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5218A13B" w14:textId="3F87CBE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15EE3552" w14:textId="23358C9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E8038F1" w14:textId="7683915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4815718F" w14:textId="21AF51F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9B24619" w14:textId="1A18996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47383467" w14:textId="4CB5C59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523F2F0E" w14:textId="2584530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5CFD0B8B" w14:textId="27E1E3A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2B0BD11" w14:textId="041B813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015232C2" w14:textId="3526B75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9720070" w14:textId="7E31A8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58798DD" w14:textId="0ACB3C4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E0022DD" w14:textId="43513C5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A7024B" w:rsidRPr="004833B0" w14:paraId="744932A6" w14:textId="77777777" w:rsidTr="001E6245">
        <w:trPr>
          <w:jc w:val="center"/>
        </w:trPr>
        <w:tc>
          <w:tcPr>
            <w:tcW w:w="1476" w:type="dxa"/>
            <w:shd w:val="clear" w:color="auto" w:fill="auto"/>
            <w:noWrap/>
            <w:hideMark/>
          </w:tcPr>
          <w:p w14:paraId="60B2BF5A" w14:textId="502C365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CORR-LT-YR</w:t>
            </w:r>
          </w:p>
        </w:tc>
        <w:tc>
          <w:tcPr>
            <w:tcW w:w="980" w:type="dxa"/>
            <w:noWrap/>
            <w:hideMark/>
          </w:tcPr>
          <w:p w14:paraId="4463B856" w14:textId="3711C22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0A39083" w14:textId="203F03E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DEBC030" w14:textId="72AF67B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838E008" w14:textId="534C71B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8F770A3" w14:textId="1A08D18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7A92655" w14:textId="3568F6C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F30744E" w14:textId="32A08CA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0EA9D9E" w14:textId="6161CE0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03AD829B" w14:textId="0AA655F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2781D5F" w14:textId="21C53F2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50B8DAB" w14:textId="4B560B3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746AFE3" w14:textId="2026A62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DD67E58" w14:textId="611FF73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8B9B881" w14:textId="1C7BCD7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7E81218" w14:textId="1F2AFE3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D0AE568" w14:textId="2FA2D4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60F9395" w14:textId="5019E90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E9D9BEF" w14:textId="5F6ED4D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F7413BC" w14:textId="7A44C8A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3261380" w14:textId="0A15C76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6C6E740" w14:textId="6FE93A7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7A23C3F" w14:textId="0850D62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5EE06FE" w14:textId="35754C6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8F0A66" w14:textId="1B40769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58ED9E0" w14:textId="60D951A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65DC451A" w14:textId="77777777" w:rsidTr="001E6245">
        <w:trPr>
          <w:jc w:val="center"/>
        </w:trPr>
        <w:tc>
          <w:tcPr>
            <w:tcW w:w="1476" w:type="dxa"/>
            <w:shd w:val="clear" w:color="auto" w:fill="auto"/>
            <w:noWrap/>
            <w:hideMark/>
          </w:tcPr>
          <w:p w14:paraId="37290710" w14:textId="05B2164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CORR-LT-YR</w:t>
            </w:r>
          </w:p>
        </w:tc>
        <w:tc>
          <w:tcPr>
            <w:tcW w:w="980" w:type="dxa"/>
            <w:noWrap/>
            <w:hideMark/>
          </w:tcPr>
          <w:p w14:paraId="3C00B4EC" w14:textId="3F510A2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02299FD9" w14:textId="19B15C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1E600B5" w14:textId="1A26A4A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FB5CE10" w14:textId="119C237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CAF1008" w14:textId="44BE320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06E30B" w14:textId="515AC2E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A40D232" w14:textId="191DABF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3CCA0A9" w14:textId="03E381A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5C3C145D" w14:textId="7F72669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7E60AA1" w14:textId="6542535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F3289F9" w14:textId="55E17B5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0E3D3DF" w14:textId="7075919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F43F79D" w14:textId="2E27D2C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D7F2791" w14:textId="3C04AA0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21D9DF3" w14:textId="4E89FCD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5413690" w14:textId="602A756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1D71080" w14:textId="645BDE1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2A0BE57" w14:textId="340EC85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BB2E026" w14:textId="2308A36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84E1C20" w14:textId="4B96A86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799B718" w14:textId="26621DD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F11C16D" w14:textId="0E4C787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3644CB" w14:textId="295B4CC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7FA038D" w14:textId="081565B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D670FF7" w14:textId="56EDD3D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74AEF8D2" w14:textId="77777777" w:rsidTr="001E6245">
        <w:trPr>
          <w:jc w:val="center"/>
        </w:trPr>
        <w:tc>
          <w:tcPr>
            <w:tcW w:w="1476" w:type="dxa"/>
            <w:shd w:val="clear" w:color="auto" w:fill="auto"/>
            <w:noWrap/>
            <w:hideMark/>
          </w:tcPr>
          <w:p w14:paraId="4E53F67F" w14:textId="5A0E4E9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DATA-EQP-YR</w:t>
            </w:r>
          </w:p>
        </w:tc>
        <w:tc>
          <w:tcPr>
            <w:tcW w:w="980" w:type="dxa"/>
            <w:noWrap/>
            <w:hideMark/>
          </w:tcPr>
          <w:p w14:paraId="0624503D" w14:textId="23008EA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A26EF6E" w14:textId="7AEC2DA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2BC1C71" w14:textId="7C128B7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59BC77D" w14:textId="3593317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4440AEE0" w14:textId="4A27BBA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0819525" w14:textId="3C21339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6436577" w14:textId="5A27994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62984279" w14:textId="753718E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9" w:type="dxa"/>
            <w:shd w:val="clear" w:color="auto" w:fill="D9D9D9" w:themeFill="background1" w:themeFillShade="D9"/>
            <w:noWrap/>
            <w:hideMark/>
          </w:tcPr>
          <w:p w14:paraId="063B02CC" w14:textId="58A4197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38" w:type="dxa"/>
            <w:noWrap/>
            <w:hideMark/>
          </w:tcPr>
          <w:p w14:paraId="20E6F060" w14:textId="63C49A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56A0696B" w14:textId="6FAEA8B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62F8FFD7" w14:textId="1794AA7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057BD05F" w14:textId="7A28D2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648" w:type="dxa"/>
            <w:noWrap/>
            <w:hideMark/>
          </w:tcPr>
          <w:p w14:paraId="79F58A40" w14:textId="3197E23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5BC5ACDD" w14:textId="495BF1C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shd w:val="clear" w:color="auto" w:fill="D9D9D9" w:themeFill="background1" w:themeFillShade="D9"/>
            <w:noWrap/>
            <w:hideMark/>
          </w:tcPr>
          <w:p w14:paraId="49857E9D" w14:textId="0FB1E12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21572F32" w14:textId="67481F5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28BA42B2" w14:textId="66FC737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7" w:type="dxa"/>
            <w:noWrap/>
            <w:hideMark/>
          </w:tcPr>
          <w:p w14:paraId="0C9D5C9E" w14:textId="363FAA8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7" w:type="dxa"/>
            <w:noWrap/>
            <w:hideMark/>
          </w:tcPr>
          <w:p w14:paraId="0BF6C47C" w14:textId="7CEF0D4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14DC8D89" w14:textId="68C7F3B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6C2E74FE" w14:textId="4247721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4D4B2544" w14:textId="4D4979C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56E1783F" w14:textId="09801D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22CEDADC" w14:textId="467FE46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r>
      <w:tr w:rsidR="00A7024B" w:rsidRPr="004833B0" w14:paraId="11E6A32D" w14:textId="77777777" w:rsidTr="001E6245">
        <w:trPr>
          <w:jc w:val="center"/>
        </w:trPr>
        <w:tc>
          <w:tcPr>
            <w:tcW w:w="1476" w:type="dxa"/>
            <w:shd w:val="clear" w:color="auto" w:fill="auto"/>
            <w:noWrap/>
            <w:hideMark/>
          </w:tcPr>
          <w:p w14:paraId="778C7464" w14:textId="39C38C5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DATA-EQP-YR</w:t>
            </w:r>
          </w:p>
        </w:tc>
        <w:tc>
          <w:tcPr>
            <w:tcW w:w="980" w:type="dxa"/>
            <w:noWrap/>
            <w:hideMark/>
          </w:tcPr>
          <w:p w14:paraId="625A13F1" w14:textId="676CA35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4BBE8E1" w14:textId="31C9E06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27E1E1E5" w14:textId="502F595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1FA3E616" w14:textId="3F69885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6DBE8FF0" w14:textId="0E51B38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42A4E1FF" w14:textId="7B12E34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4A7EDE8F" w14:textId="00B53FD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8" w:type="dxa"/>
            <w:noWrap/>
            <w:hideMark/>
          </w:tcPr>
          <w:p w14:paraId="002CF583" w14:textId="2BF0519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39" w:type="dxa"/>
            <w:shd w:val="clear" w:color="auto" w:fill="D9D9D9" w:themeFill="background1" w:themeFillShade="D9"/>
            <w:noWrap/>
            <w:hideMark/>
          </w:tcPr>
          <w:p w14:paraId="57D342BC" w14:textId="251C772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38" w:type="dxa"/>
            <w:noWrap/>
            <w:hideMark/>
          </w:tcPr>
          <w:p w14:paraId="5EB3FD37" w14:textId="7F0089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3A0603D1" w14:textId="7A0751F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13CD44CA" w14:textId="69D856E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96" w:type="dxa"/>
            <w:noWrap/>
            <w:hideMark/>
          </w:tcPr>
          <w:p w14:paraId="44D4C762" w14:textId="32A8A51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648" w:type="dxa"/>
            <w:noWrap/>
            <w:hideMark/>
          </w:tcPr>
          <w:p w14:paraId="31F1D7D0" w14:textId="27E25D6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25F11EE8" w14:textId="1EA235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shd w:val="clear" w:color="auto" w:fill="D9D9D9" w:themeFill="background1" w:themeFillShade="D9"/>
            <w:noWrap/>
            <w:hideMark/>
          </w:tcPr>
          <w:p w14:paraId="2E3B63AE" w14:textId="3402B3D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376BC2EF" w14:textId="68AF887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0" w:type="dxa"/>
            <w:noWrap/>
            <w:hideMark/>
          </w:tcPr>
          <w:p w14:paraId="3C22118F" w14:textId="34B374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0.75</w:t>
            </w:r>
          </w:p>
        </w:tc>
        <w:tc>
          <w:tcPr>
            <w:tcW w:w="547" w:type="dxa"/>
            <w:noWrap/>
            <w:hideMark/>
          </w:tcPr>
          <w:p w14:paraId="02086069" w14:textId="0B5E73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16675E3C" w14:textId="6A5DE68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1696DF38" w14:textId="7CF5A07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7" w:type="dxa"/>
            <w:noWrap/>
            <w:hideMark/>
          </w:tcPr>
          <w:p w14:paraId="34FE3366" w14:textId="513EDB5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1706918B" w14:textId="08341BF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720A51E4" w14:textId="705C34E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c>
          <w:tcPr>
            <w:tcW w:w="540" w:type="dxa"/>
            <w:noWrap/>
            <w:hideMark/>
          </w:tcPr>
          <w:p w14:paraId="10F49436" w14:textId="35AEA0C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0.15</w:t>
            </w:r>
          </w:p>
        </w:tc>
      </w:tr>
      <w:tr w:rsidR="00A7024B" w:rsidRPr="004833B0" w14:paraId="6B39623C" w14:textId="77777777" w:rsidTr="001E6245">
        <w:trPr>
          <w:jc w:val="center"/>
        </w:trPr>
        <w:tc>
          <w:tcPr>
            <w:tcW w:w="1476" w:type="dxa"/>
            <w:shd w:val="clear" w:color="auto" w:fill="auto"/>
            <w:noWrap/>
            <w:hideMark/>
          </w:tcPr>
          <w:p w14:paraId="580EBABB" w14:textId="5999CE8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DATA-FAN-SCH</w:t>
            </w:r>
          </w:p>
        </w:tc>
        <w:tc>
          <w:tcPr>
            <w:tcW w:w="980" w:type="dxa"/>
            <w:noWrap/>
            <w:hideMark/>
          </w:tcPr>
          <w:p w14:paraId="481E796A" w14:textId="19A4CE7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5424BD69" w14:textId="62AD912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083402F" w14:textId="1F0071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421926" w14:textId="765C61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CBAAFD" w14:textId="0AF35AE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06B59C3" w14:textId="45944CF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15F9456" w14:textId="284295D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ACA82E2" w14:textId="1AA05C9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60BD133" w14:textId="4AB37EF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E6554BC" w14:textId="357FD9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070ADE1" w14:textId="432C927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DCB54B3" w14:textId="3A2B43C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0C7D2734" w14:textId="640E149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3855B701" w14:textId="4DD8DA5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5A7548" w14:textId="47A98BD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685235C7" w14:textId="25DD68E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E5FF57" w14:textId="29E25A9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6818398" w14:textId="5E772FA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1A25A00" w14:textId="7244597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C638E8A" w14:textId="3DE93E8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2600420" w14:textId="5492FE7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88AF7BF" w14:textId="1ABB917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4F361A" w14:textId="03CF425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7DB5A83" w14:textId="25235F4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52C2FF9" w14:textId="03B70CC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059EAB2C" w14:textId="77777777" w:rsidTr="001E6245">
        <w:trPr>
          <w:jc w:val="center"/>
        </w:trPr>
        <w:tc>
          <w:tcPr>
            <w:tcW w:w="1476" w:type="dxa"/>
            <w:shd w:val="clear" w:color="auto" w:fill="auto"/>
            <w:noWrap/>
            <w:hideMark/>
          </w:tcPr>
          <w:p w14:paraId="137A7E87" w14:textId="253AB20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DHWSCH</w:t>
            </w:r>
          </w:p>
        </w:tc>
        <w:tc>
          <w:tcPr>
            <w:tcW w:w="980" w:type="dxa"/>
            <w:noWrap/>
            <w:hideMark/>
          </w:tcPr>
          <w:p w14:paraId="5D54B5B7" w14:textId="599BA18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15CC21EC" w14:textId="288DC1E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533E188D" w14:textId="67621BA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1040AD72" w14:textId="336F4F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1C4AA830" w14:textId="1330173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7722EEA2" w14:textId="370C1C2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1229BBB5" w14:textId="63C87B7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38" w:type="dxa"/>
            <w:noWrap/>
            <w:hideMark/>
          </w:tcPr>
          <w:p w14:paraId="6612D629" w14:textId="0D67879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shd w:val="clear" w:color="auto" w:fill="D9D9D9" w:themeFill="background1" w:themeFillShade="D9"/>
            <w:noWrap/>
            <w:hideMark/>
          </w:tcPr>
          <w:p w14:paraId="7BAEC0B4" w14:textId="3D9264B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38" w:type="dxa"/>
            <w:noWrap/>
            <w:hideMark/>
          </w:tcPr>
          <w:p w14:paraId="7A23A31C" w14:textId="148B45F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hideMark/>
          </w:tcPr>
          <w:p w14:paraId="443574C3" w14:textId="3D642E8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1CD45F7" w14:textId="54543C2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4B01E880" w14:textId="494C9D6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23415330" w14:textId="0666790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C21265E" w14:textId="74B4292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shd w:val="clear" w:color="auto" w:fill="D9D9D9" w:themeFill="background1" w:themeFillShade="D9"/>
            <w:noWrap/>
            <w:hideMark/>
          </w:tcPr>
          <w:p w14:paraId="3EC99407" w14:textId="7DF24FA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640AD01" w14:textId="645066B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A39DEC0" w14:textId="49A164F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692327FD" w14:textId="24C820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04C2169D" w14:textId="7931B77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24EA489F" w14:textId="7902461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4AF0CF75" w14:textId="5FDA152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40" w:type="dxa"/>
            <w:noWrap/>
            <w:hideMark/>
          </w:tcPr>
          <w:p w14:paraId="1353913A" w14:textId="2755560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40" w:type="dxa"/>
            <w:noWrap/>
            <w:hideMark/>
          </w:tcPr>
          <w:p w14:paraId="07F709C2" w14:textId="7039B2C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c>
          <w:tcPr>
            <w:tcW w:w="540" w:type="dxa"/>
            <w:noWrap/>
            <w:hideMark/>
          </w:tcPr>
          <w:p w14:paraId="2B3E06FC" w14:textId="45A55FD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0.01</w:t>
            </w:r>
          </w:p>
        </w:tc>
      </w:tr>
      <w:tr w:rsidR="00A7024B" w:rsidRPr="004833B0" w14:paraId="2FB48C2B" w14:textId="77777777" w:rsidTr="001E6245">
        <w:trPr>
          <w:jc w:val="center"/>
        </w:trPr>
        <w:tc>
          <w:tcPr>
            <w:tcW w:w="1476" w:type="dxa"/>
            <w:shd w:val="clear" w:color="auto" w:fill="auto"/>
            <w:noWrap/>
            <w:hideMark/>
          </w:tcPr>
          <w:p w14:paraId="33195E3F" w14:textId="021FB01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GYM-EXT-EQP-YR</w:t>
            </w:r>
          </w:p>
        </w:tc>
        <w:tc>
          <w:tcPr>
            <w:tcW w:w="980" w:type="dxa"/>
            <w:noWrap/>
            <w:hideMark/>
          </w:tcPr>
          <w:p w14:paraId="6F41779E" w14:textId="4DC3D75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M,Tu,Th,Fri</w:t>
            </w:r>
          </w:p>
        </w:tc>
        <w:tc>
          <w:tcPr>
            <w:tcW w:w="540" w:type="dxa"/>
            <w:noWrap/>
            <w:hideMark/>
          </w:tcPr>
          <w:p w14:paraId="3D96D558" w14:textId="40CF415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E836F01" w14:textId="07B8D6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4651A0" w14:textId="3032E7B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B66647" w14:textId="406EAE9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F7E9513" w14:textId="4B29FF2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29C74E" w14:textId="545059C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CFC72A" w14:textId="29B74C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D186933" w14:textId="3FD37B0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C88CCA7" w14:textId="0964DA5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71FF7B7" w14:textId="7017E74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06EE12D" w14:textId="4BB688C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78C14FF0" w14:textId="0A46A79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2B24AD2A" w14:textId="01E7653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913EB37" w14:textId="50CFED1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4C337758" w14:textId="0A5B228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D76470E" w14:textId="24997F6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D90C6FD" w14:textId="5677EDD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62ECF1E" w14:textId="135CD4C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2CCCB1CD" w14:textId="17F9452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3CDE1A2" w14:textId="278E42A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C55EDBA" w14:textId="549DBB9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78DC54D" w14:textId="33ABE3E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D6CE73" w14:textId="0AA2082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FBAE373" w14:textId="43D5545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5A0DDB97" w14:textId="77777777" w:rsidTr="001E6245">
        <w:trPr>
          <w:jc w:val="center"/>
        </w:trPr>
        <w:tc>
          <w:tcPr>
            <w:tcW w:w="1476" w:type="dxa"/>
            <w:shd w:val="clear" w:color="auto" w:fill="auto"/>
            <w:noWrap/>
            <w:hideMark/>
          </w:tcPr>
          <w:p w14:paraId="3C721BD9" w14:textId="24507D3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GYM-EXT-EQP-YR</w:t>
            </w:r>
          </w:p>
        </w:tc>
        <w:tc>
          <w:tcPr>
            <w:tcW w:w="980" w:type="dxa"/>
            <w:noWrap/>
            <w:hideMark/>
          </w:tcPr>
          <w:p w14:paraId="00A31F97" w14:textId="6D28F30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0CFF8979" w14:textId="72B54DA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49A17A" w14:textId="59F7D1A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C4A558" w14:textId="7ECBD8E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07DEDD" w14:textId="6A9FF96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FD791B" w14:textId="40A2BBA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1C032F" w14:textId="7A2582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B2FE03" w14:textId="0A23902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9C78E0F" w14:textId="08D790B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A1AE8A" w14:textId="735C424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0B1BCD9" w14:textId="5494D93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DA6AD11" w14:textId="28BA066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0E4A5605" w14:textId="47CE13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54D2C66C" w14:textId="3ABC8B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512F773" w14:textId="2443FC1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33ABC4EE" w14:textId="7E85C8A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FAEA33E" w14:textId="5F387AB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9B977FC" w14:textId="5333CE3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B3CDF0D" w14:textId="7D1BB7A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7" w:type="dxa"/>
            <w:noWrap/>
            <w:hideMark/>
          </w:tcPr>
          <w:p w14:paraId="1945F421" w14:textId="68610EB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BB359F3" w14:textId="03A2453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A8E8F74" w14:textId="105CFEC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A221640" w14:textId="7B074E5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BC8F89" w14:textId="6DDC4E3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DB3F08" w14:textId="58AD89D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46DA7B55" w14:textId="77777777" w:rsidTr="001E6245">
        <w:trPr>
          <w:jc w:val="center"/>
        </w:trPr>
        <w:tc>
          <w:tcPr>
            <w:tcW w:w="1476" w:type="dxa"/>
            <w:shd w:val="clear" w:color="auto" w:fill="auto"/>
            <w:noWrap/>
            <w:hideMark/>
          </w:tcPr>
          <w:p w14:paraId="60AE06D8" w14:textId="18BF4CB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GYM-EXT-EQP-YR</w:t>
            </w:r>
          </w:p>
        </w:tc>
        <w:tc>
          <w:tcPr>
            <w:tcW w:w="980" w:type="dxa"/>
            <w:noWrap/>
            <w:hideMark/>
          </w:tcPr>
          <w:p w14:paraId="0F498841" w14:textId="570140B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2FCDBCA" w14:textId="3DCA786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9889460" w14:textId="0803657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B0DEFF" w14:textId="08BAE83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67B85A" w14:textId="5C7F4BA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1814C3" w14:textId="26960E5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3E13BEE" w14:textId="5B232B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2C4F10D" w14:textId="3BD1BB3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8606686" w14:textId="026BBB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54A049C" w14:textId="6752DD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39FBE05" w14:textId="10DD355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249AE7F" w14:textId="59F76EF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5FB7E818" w14:textId="40284C2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2D4FD623" w14:textId="04973E6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AD6B908" w14:textId="01391DA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4A854A36" w14:textId="60F2265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67CDF71" w14:textId="3A920DB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2F94EC7C" w14:textId="1C7A07C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7F412364" w14:textId="0A1AF7F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00F7A513" w14:textId="21CF0E9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37847330" w14:textId="7276A84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F43D57F" w14:textId="6022FC6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862655F" w14:textId="5CE18E4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D7A749" w14:textId="45438B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93950B9" w14:textId="180270B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6A1A23F2" w14:textId="77777777" w:rsidTr="001E6245">
        <w:trPr>
          <w:jc w:val="center"/>
        </w:trPr>
        <w:tc>
          <w:tcPr>
            <w:tcW w:w="1476" w:type="dxa"/>
            <w:shd w:val="clear" w:color="auto" w:fill="auto"/>
            <w:noWrap/>
            <w:hideMark/>
          </w:tcPr>
          <w:p w14:paraId="46BA5993" w14:textId="09CC492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GYM-EXT-LT-YR</w:t>
            </w:r>
          </w:p>
        </w:tc>
        <w:tc>
          <w:tcPr>
            <w:tcW w:w="980" w:type="dxa"/>
            <w:noWrap/>
            <w:hideMark/>
          </w:tcPr>
          <w:p w14:paraId="760B333E" w14:textId="661D9F2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M,Tu,Th,Fri</w:t>
            </w:r>
          </w:p>
        </w:tc>
        <w:tc>
          <w:tcPr>
            <w:tcW w:w="540" w:type="dxa"/>
            <w:noWrap/>
            <w:hideMark/>
          </w:tcPr>
          <w:p w14:paraId="26B9BF5F" w14:textId="2E9C0FC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EEF5E14" w14:textId="51309BF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FF8F270" w14:textId="174DC20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79B657" w14:textId="748A3F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454E0A0" w14:textId="2A71631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73A3CBB" w14:textId="6CFC70C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038AD45" w14:textId="66DACEC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295C1A04" w14:textId="60DEDEF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D5EDF26" w14:textId="3EF90D3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A38A86" w14:textId="32DD91F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0608BA" w14:textId="3BD7A1A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E899D70" w14:textId="6DA4AA4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069B1AC" w14:textId="0D4C47E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1D1E12F" w14:textId="5526DA6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4BB8AFC6" w14:textId="5C5ACE7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73C27C2" w14:textId="3CB178D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9CDF560" w14:textId="6C7F0AE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D4B2AAE" w14:textId="7AE78E8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7B14801" w14:textId="5FF3193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7240C54" w14:textId="69175C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CF9D4AD" w14:textId="5168D1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760A260" w14:textId="2488931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1421931" w14:textId="05DA7E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FCD17E3" w14:textId="4BA02BD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74381315" w14:textId="77777777" w:rsidTr="001E6245">
        <w:trPr>
          <w:jc w:val="center"/>
        </w:trPr>
        <w:tc>
          <w:tcPr>
            <w:tcW w:w="1476" w:type="dxa"/>
            <w:shd w:val="clear" w:color="auto" w:fill="auto"/>
            <w:noWrap/>
            <w:hideMark/>
          </w:tcPr>
          <w:p w14:paraId="07E1FBDF" w14:textId="730F90D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GYM-EXT-LT-YR</w:t>
            </w:r>
          </w:p>
        </w:tc>
        <w:tc>
          <w:tcPr>
            <w:tcW w:w="980" w:type="dxa"/>
            <w:noWrap/>
            <w:hideMark/>
          </w:tcPr>
          <w:p w14:paraId="03883E48" w14:textId="196F64C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1CCA0056" w14:textId="28E60E1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7BB538" w14:textId="5BBC044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0E3CDE2" w14:textId="305E62D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E5E14D8" w14:textId="09FFDAE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A526FB9" w14:textId="7C4800F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794D591" w14:textId="0C9C165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3D1C87B" w14:textId="61DE728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52050859" w14:textId="0E58C4D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61E2D4E" w14:textId="4AAEDB6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EBCBD2F" w14:textId="41BCEC3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9B2A896" w14:textId="66F262C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5FA6DB7" w14:textId="0BE1236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34FDC8C" w14:textId="3B0019C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9CCC340" w14:textId="5E6627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F6B204E" w14:textId="2CFBA32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BC310B4" w14:textId="61F9047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5647DFE" w14:textId="44C6AE4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B424062" w14:textId="711A4F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7ACB18A" w14:textId="5214C76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723CEFB" w14:textId="53DC921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3C83079" w14:textId="6FBDF26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1F88220" w14:textId="09009B5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5A4DC3D" w14:textId="775ECB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0A20F76" w14:textId="175AB26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732CA89E" w14:textId="77777777" w:rsidTr="001E6245">
        <w:trPr>
          <w:jc w:val="center"/>
        </w:trPr>
        <w:tc>
          <w:tcPr>
            <w:tcW w:w="1476" w:type="dxa"/>
            <w:shd w:val="clear" w:color="auto" w:fill="auto"/>
            <w:noWrap/>
            <w:hideMark/>
          </w:tcPr>
          <w:p w14:paraId="2640F814" w14:textId="13DAA29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GYM-EXT-LT-YR</w:t>
            </w:r>
          </w:p>
        </w:tc>
        <w:tc>
          <w:tcPr>
            <w:tcW w:w="980" w:type="dxa"/>
            <w:noWrap/>
            <w:hideMark/>
          </w:tcPr>
          <w:p w14:paraId="2579DD07" w14:textId="6178DB7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F210D24" w14:textId="13DAE8D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201EF60" w14:textId="4CDB32C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F4912C9" w14:textId="5D465FE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1628BDA" w14:textId="7CAB56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C9BF414" w14:textId="34742B7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5EF5A7D" w14:textId="2D15734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A6F423A" w14:textId="5CADE6E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794C9C95" w14:textId="5A6985D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B200774" w14:textId="48ED1D6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6CAA26A" w14:textId="3A4CB4A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6C59BF8" w14:textId="2A5F500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65FD3C4D" w14:textId="7A33B27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3EFF538E" w14:textId="0C55DDF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435328B" w14:textId="629A396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shd w:val="clear" w:color="auto" w:fill="D9D9D9" w:themeFill="background1" w:themeFillShade="D9"/>
            <w:noWrap/>
            <w:hideMark/>
          </w:tcPr>
          <w:p w14:paraId="67E0F508" w14:textId="53C95E7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251B62" w14:textId="1496B46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6985285" w14:textId="72CEFAC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CA2A2F0" w14:textId="7C1A5A1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651BD50" w14:textId="6EC255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8D85DA8" w14:textId="58FEDD2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F8DEDB0" w14:textId="33B0B34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2E47C37" w14:textId="2536866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27E0673" w14:textId="3405E4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7CA33AA" w14:textId="6F4566E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2F4B5C73" w14:textId="77777777" w:rsidTr="001E6245">
        <w:trPr>
          <w:jc w:val="center"/>
        </w:trPr>
        <w:tc>
          <w:tcPr>
            <w:tcW w:w="1476" w:type="dxa"/>
            <w:shd w:val="clear" w:color="auto" w:fill="auto"/>
            <w:noWrap/>
            <w:hideMark/>
          </w:tcPr>
          <w:p w14:paraId="134DA784" w14:textId="4E5874E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GYM-EXT-OCC-YR</w:t>
            </w:r>
          </w:p>
        </w:tc>
        <w:tc>
          <w:tcPr>
            <w:tcW w:w="980" w:type="dxa"/>
            <w:noWrap/>
            <w:hideMark/>
          </w:tcPr>
          <w:p w14:paraId="25203F02" w14:textId="7488232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M,Tu,Th,Fri</w:t>
            </w:r>
          </w:p>
        </w:tc>
        <w:tc>
          <w:tcPr>
            <w:tcW w:w="540" w:type="dxa"/>
            <w:noWrap/>
            <w:hideMark/>
          </w:tcPr>
          <w:p w14:paraId="611DF136" w14:textId="0514630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BB9B61" w14:textId="59E57A3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44AE42" w14:textId="16E94C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1DDE189" w14:textId="54274E1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220A28" w14:textId="00C607F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CEC5BA6" w14:textId="4231645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284D535" w14:textId="335D3A8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4CF42D4B" w14:textId="207F007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E7A6452" w14:textId="6F6CA7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86781F8" w14:textId="2950BCA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5F1DB50" w14:textId="033C1B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96" w:type="dxa"/>
            <w:noWrap/>
            <w:hideMark/>
          </w:tcPr>
          <w:p w14:paraId="6A776C31" w14:textId="7B9E644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648" w:type="dxa"/>
            <w:noWrap/>
            <w:hideMark/>
          </w:tcPr>
          <w:p w14:paraId="027E95BB" w14:textId="785815C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D42D90F" w14:textId="3330E73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shd w:val="clear" w:color="auto" w:fill="D9D9D9" w:themeFill="background1" w:themeFillShade="D9"/>
            <w:noWrap/>
            <w:hideMark/>
          </w:tcPr>
          <w:p w14:paraId="188E0226" w14:textId="23B20FF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1AF5334A" w14:textId="2721778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BBD5C4C" w14:textId="10DD2CD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3A8AB536" w14:textId="308BC72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7656BE24" w14:textId="06575D8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8C96FFF" w14:textId="62AA804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2DA92D4" w14:textId="597A33A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63FBF55" w14:textId="059482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69C0470" w14:textId="1F10CF0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A62E72C" w14:textId="4858574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69726110" w14:textId="77777777" w:rsidTr="001E6245">
        <w:trPr>
          <w:jc w:val="center"/>
        </w:trPr>
        <w:tc>
          <w:tcPr>
            <w:tcW w:w="1476" w:type="dxa"/>
            <w:shd w:val="clear" w:color="auto" w:fill="auto"/>
            <w:noWrap/>
            <w:hideMark/>
          </w:tcPr>
          <w:p w14:paraId="79267CF8" w14:textId="5AF2F1A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GYM-EXT-OCC-YR</w:t>
            </w:r>
          </w:p>
        </w:tc>
        <w:tc>
          <w:tcPr>
            <w:tcW w:w="980" w:type="dxa"/>
            <w:noWrap/>
            <w:hideMark/>
          </w:tcPr>
          <w:p w14:paraId="54952416" w14:textId="25BA18A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789652B4" w14:textId="42971B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EFC71E" w14:textId="0445618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B689F6" w14:textId="6069AE2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BD787D1" w14:textId="6F8356B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6825AE2" w14:textId="53C98F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E5509E" w14:textId="2182F30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527FEF" w14:textId="4625811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902D90D" w14:textId="4274B1A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4DB0D8" w14:textId="296988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288648AE" w14:textId="54307F8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29EF894" w14:textId="74330EE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96" w:type="dxa"/>
            <w:noWrap/>
            <w:hideMark/>
          </w:tcPr>
          <w:p w14:paraId="67B31689" w14:textId="69413D6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648" w:type="dxa"/>
            <w:noWrap/>
            <w:hideMark/>
          </w:tcPr>
          <w:p w14:paraId="5C747EA1" w14:textId="027C0C2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7C2ABFCD" w14:textId="3F5DCBF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shd w:val="clear" w:color="auto" w:fill="D9D9D9" w:themeFill="background1" w:themeFillShade="D9"/>
            <w:noWrap/>
            <w:hideMark/>
          </w:tcPr>
          <w:p w14:paraId="0F0D0919" w14:textId="534D0FD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0222ADAC" w14:textId="3D8F4D6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76D4BB2" w14:textId="38C6CFB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06FDA597" w14:textId="4867649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BC6459F" w14:textId="18B1F35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069C30E" w14:textId="2EC575E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46C97F3" w14:textId="40B2C9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0E1108" w14:textId="19A7663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7B02BE2" w14:textId="5CB6BC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C905DFD" w14:textId="6EB27D1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2C000078" w14:textId="77777777" w:rsidTr="001E6245">
        <w:trPr>
          <w:jc w:val="center"/>
        </w:trPr>
        <w:tc>
          <w:tcPr>
            <w:tcW w:w="1476" w:type="dxa"/>
            <w:shd w:val="clear" w:color="auto" w:fill="auto"/>
            <w:noWrap/>
            <w:hideMark/>
          </w:tcPr>
          <w:p w14:paraId="64029ED1" w14:textId="0147CA6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GYM-EXT-OCC-YR</w:t>
            </w:r>
          </w:p>
        </w:tc>
        <w:tc>
          <w:tcPr>
            <w:tcW w:w="980" w:type="dxa"/>
            <w:noWrap/>
            <w:hideMark/>
          </w:tcPr>
          <w:p w14:paraId="5393A95E" w14:textId="6F50145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2D55523" w14:textId="74E332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D2FFF53" w14:textId="746FFDC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62E44D" w14:textId="3D74E0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DD2CF2" w14:textId="0498B79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9122AFE" w14:textId="21B0423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907F50B" w14:textId="06D3759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1506543" w14:textId="621257F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64499301" w14:textId="31007CB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997B21" w14:textId="602AFD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C15A52A" w14:textId="6BFD124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56DFF9F" w14:textId="1F441B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67F4358D" w14:textId="1645427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1EB7444E" w14:textId="3E9A41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7C43541" w14:textId="45BA7A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3D3C0569" w14:textId="0E6E36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2A85E4B" w14:textId="1AE089A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0363238" w14:textId="1416237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A31796A" w14:textId="4235DAD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70BC700" w14:textId="2C2060B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9DE2FA1" w14:textId="3E2287A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BD60B27" w14:textId="6F29F5B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0D76C4F1" w14:textId="7BB2576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06E0913" w14:textId="1D52D55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5EE83B" w14:textId="0952E78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4D6AD191" w14:textId="77777777" w:rsidTr="001E6245">
        <w:trPr>
          <w:jc w:val="center"/>
        </w:trPr>
        <w:tc>
          <w:tcPr>
            <w:tcW w:w="1476" w:type="dxa"/>
            <w:shd w:val="clear" w:color="auto" w:fill="auto"/>
            <w:noWrap/>
            <w:hideMark/>
          </w:tcPr>
          <w:p w14:paraId="171EB7B0" w14:textId="2EA7CCB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GYM-CL-YR</w:t>
            </w:r>
          </w:p>
        </w:tc>
        <w:tc>
          <w:tcPr>
            <w:tcW w:w="980" w:type="dxa"/>
            <w:noWrap/>
            <w:hideMark/>
          </w:tcPr>
          <w:p w14:paraId="1079A857" w14:textId="6E28E90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M,Tu,Th,Fri</w:t>
            </w:r>
          </w:p>
        </w:tc>
        <w:tc>
          <w:tcPr>
            <w:tcW w:w="540" w:type="dxa"/>
            <w:noWrap/>
            <w:hideMark/>
          </w:tcPr>
          <w:p w14:paraId="263BDD6F" w14:textId="7350BD8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1AABE45" w14:textId="6FAF32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E5239D3" w14:textId="3196B20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3814EE8" w14:textId="0B281A1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2BD12D7" w14:textId="2157BA6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A88A5E9" w14:textId="77A16D8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751B363" w14:textId="021D298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245BAB58" w14:textId="3033D3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BC9024B" w14:textId="7030878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969E159" w14:textId="18BB2C5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DF6CE9B" w14:textId="17C2D08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060B76C" w14:textId="00E2D4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29697D08" w14:textId="0CE783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EEE6ABB" w14:textId="21F3A50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2B816512" w14:textId="4EEAD73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E0F34EA" w14:textId="3DFDDA1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86DB286" w14:textId="1F71BAC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33669D64" w14:textId="4F0D515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02B0CF96" w14:textId="09857F6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54186131" w14:textId="167B7F6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6557B61" w14:textId="0F75F1C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86B1C44" w14:textId="56CF45E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028495A" w14:textId="5F98B09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492C3B5" w14:textId="6435855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A7024B" w:rsidRPr="004833B0" w14:paraId="614AA675" w14:textId="77777777" w:rsidTr="001E6245">
        <w:trPr>
          <w:jc w:val="center"/>
        </w:trPr>
        <w:tc>
          <w:tcPr>
            <w:tcW w:w="1476" w:type="dxa"/>
            <w:shd w:val="clear" w:color="auto" w:fill="auto"/>
            <w:noWrap/>
            <w:hideMark/>
          </w:tcPr>
          <w:p w14:paraId="15F68736" w14:textId="29F4664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GYM-CL-YR</w:t>
            </w:r>
          </w:p>
        </w:tc>
        <w:tc>
          <w:tcPr>
            <w:tcW w:w="980" w:type="dxa"/>
            <w:noWrap/>
            <w:hideMark/>
          </w:tcPr>
          <w:p w14:paraId="2DADECCC" w14:textId="32809DF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04622135" w14:textId="06603B3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3A0B297" w14:textId="2D729AD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6F01783" w14:textId="65377FB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3C2A919" w14:textId="060F2A0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DDDF9E1" w14:textId="7368634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7C7DF63" w14:textId="6ABDEF9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9D1D112" w14:textId="0E11E40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014EA644" w14:textId="5AE307D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14D2298" w14:textId="57269F4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734FB49" w14:textId="7C81EB9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698EB32" w14:textId="56132E9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4383C889" w14:textId="7339410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31B114C6" w14:textId="3FEBC25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176C412" w14:textId="4E6BE0F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744CE610" w14:textId="134CDAE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522FA02" w14:textId="2AF522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9DE04DA" w14:textId="0DAE6AB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056D0F24" w14:textId="7081784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43EA99CA" w14:textId="76B0D0C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1A1ABFB0" w14:textId="6C248EC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0F388C98" w14:textId="30D5EEA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7766BE7" w14:textId="0C6FF84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51637BC" w14:textId="55AA4CE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06517B1" w14:textId="320A2E8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A7024B" w:rsidRPr="004833B0" w14:paraId="38AAB079" w14:textId="77777777" w:rsidTr="001E6245">
        <w:trPr>
          <w:jc w:val="center"/>
        </w:trPr>
        <w:tc>
          <w:tcPr>
            <w:tcW w:w="1476" w:type="dxa"/>
            <w:shd w:val="clear" w:color="auto" w:fill="auto"/>
            <w:noWrap/>
            <w:hideMark/>
          </w:tcPr>
          <w:p w14:paraId="07E0C973" w14:textId="7EDD003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GYM-EXT-CL-YR</w:t>
            </w:r>
          </w:p>
        </w:tc>
        <w:tc>
          <w:tcPr>
            <w:tcW w:w="980" w:type="dxa"/>
            <w:noWrap/>
            <w:hideMark/>
          </w:tcPr>
          <w:p w14:paraId="559CE651" w14:textId="0B38E04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7F3C8B56" w14:textId="7EC3BC4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0BA613F" w14:textId="3C995EE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931833C" w14:textId="680B03A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B844401" w14:textId="00F9D24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C319E79" w14:textId="5DD3B49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6996611" w14:textId="29E11DE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5ED7969" w14:textId="6A056BC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125785D1" w14:textId="6299A62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2B56024" w14:textId="118B67B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3362E47" w14:textId="0CA37B6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09A3489" w14:textId="2897F18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06DE1DFA" w14:textId="16D1C67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1230A7C3" w14:textId="1A0B72A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6FA09032" w14:textId="0818D3A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7DC8BC61" w14:textId="0E03468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18EFDCF0" w14:textId="2AF42DE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4FB94DD" w14:textId="3D5291E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028ACC8A" w14:textId="5A110F2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21D56CFA" w14:textId="1F5DE80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13C2780F" w14:textId="1858ACA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26849BA3" w14:textId="67CD4C9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8537AEE" w14:textId="2E82A9D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59FD793" w14:textId="3F6BDCD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01DF773" w14:textId="25ABC20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A7024B" w:rsidRPr="004833B0" w14:paraId="23EF8E3E" w14:textId="77777777" w:rsidTr="001E6245">
        <w:trPr>
          <w:jc w:val="center"/>
        </w:trPr>
        <w:tc>
          <w:tcPr>
            <w:tcW w:w="1476" w:type="dxa"/>
            <w:shd w:val="clear" w:color="auto" w:fill="auto"/>
            <w:noWrap/>
            <w:hideMark/>
          </w:tcPr>
          <w:p w14:paraId="0740E68E" w14:textId="0B1FCA9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GYM-CL-YR</w:t>
            </w:r>
          </w:p>
        </w:tc>
        <w:tc>
          <w:tcPr>
            <w:tcW w:w="980" w:type="dxa"/>
            <w:noWrap/>
            <w:hideMark/>
          </w:tcPr>
          <w:p w14:paraId="5FD98BD5" w14:textId="2000CB9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7D657B3" w14:textId="6BCCAC8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4EF4864" w14:textId="5B6AC23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AB9006A" w14:textId="106214C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651C56B" w14:textId="012DB68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A0F445C" w14:textId="5BADF1B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6BE3087" w14:textId="4DB7172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95859DF" w14:textId="28608A2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5D7CAE01" w14:textId="17A152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32C4F15" w14:textId="43FD9B1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5E28FA1" w14:textId="7A71367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FACD366" w14:textId="0E0E944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2436EDF0" w14:textId="21DE9B7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6A52C9A8" w14:textId="3B7C961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50F1816" w14:textId="540E2B7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2F1BC69B" w14:textId="10D96E8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579EEE24" w14:textId="0802B67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722C003" w14:textId="37E7D58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5B2CD9E7" w14:textId="7498610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62B05034" w14:textId="013E677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2101BA34" w14:textId="70E6F23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7" w:type="dxa"/>
            <w:noWrap/>
            <w:hideMark/>
          </w:tcPr>
          <w:p w14:paraId="5A51122A" w14:textId="70EBC6F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332B4B7" w14:textId="6B03AF6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B4BBA0D" w14:textId="0342AC6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32D8261" w14:textId="67A1C6D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A7024B" w:rsidRPr="004833B0" w14:paraId="2F93C318" w14:textId="77777777" w:rsidTr="001E6245">
        <w:trPr>
          <w:jc w:val="center"/>
        </w:trPr>
        <w:tc>
          <w:tcPr>
            <w:tcW w:w="1476" w:type="dxa"/>
            <w:shd w:val="clear" w:color="auto" w:fill="auto"/>
            <w:noWrap/>
            <w:hideMark/>
          </w:tcPr>
          <w:p w14:paraId="3830B38B" w14:textId="5BD45A1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GYM-EQP-YR</w:t>
            </w:r>
          </w:p>
        </w:tc>
        <w:tc>
          <w:tcPr>
            <w:tcW w:w="980" w:type="dxa"/>
            <w:noWrap/>
            <w:hideMark/>
          </w:tcPr>
          <w:p w14:paraId="3F64BF3A" w14:textId="598EA0B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1708E4D9" w14:textId="176AA1E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4004F7" w14:textId="188EE1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20B510B" w14:textId="3E5FAD0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31009E" w14:textId="0DEA177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F17D58" w14:textId="4561629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46291E7" w14:textId="217C054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4842B5A" w14:textId="56937D2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4D7FECC4" w14:textId="42B69B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FAB0993" w14:textId="400E7DF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F9B153C" w14:textId="1488CF9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B8A678E" w14:textId="1FAE1A5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27B37460" w14:textId="706228A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2A844CC9" w14:textId="3038852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082808E" w14:textId="1873AD0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198A90A5" w14:textId="0ECA22E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3DBC13C" w14:textId="3F6BE3D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0911CF2" w14:textId="124D2A2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6A105D62" w14:textId="36E6483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10DB60E8" w14:textId="6F9123C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2151C3" w14:textId="15FADD8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84A897E" w14:textId="4F78995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E8996F1" w14:textId="76E1617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70722B" w14:textId="30EC039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7D8B48F" w14:textId="30D185D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7F0FBAD0" w14:textId="77777777" w:rsidTr="001E6245">
        <w:trPr>
          <w:jc w:val="center"/>
        </w:trPr>
        <w:tc>
          <w:tcPr>
            <w:tcW w:w="1476" w:type="dxa"/>
            <w:shd w:val="clear" w:color="auto" w:fill="auto"/>
            <w:noWrap/>
            <w:hideMark/>
          </w:tcPr>
          <w:p w14:paraId="52B02DD5" w14:textId="008589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GYM-EQP-YR</w:t>
            </w:r>
          </w:p>
        </w:tc>
        <w:tc>
          <w:tcPr>
            <w:tcW w:w="980" w:type="dxa"/>
            <w:noWrap/>
            <w:hideMark/>
          </w:tcPr>
          <w:p w14:paraId="4BDB3479" w14:textId="4FB77B6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378D59B" w14:textId="133210F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DA7785F" w14:textId="32D02C9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CC19EEA" w14:textId="0BE1A59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AFA5F03" w14:textId="5FF7BA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21BAE10" w14:textId="0B9EB2E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F16997" w14:textId="734E0DE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A6C8E29" w14:textId="40FBCFE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11969F9A" w14:textId="059255F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A758F37" w14:textId="2C1D12A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6B041AA1" w14:textId="3125953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77E70AD" w14:textId="3D26054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68B55CC2" w14:textId="2DB5331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10B47C5C" w14:textId="1F45E04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7138EE4" w14:textId="55AC179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445DA6E1" w14:textId="3F7D696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7D7EEDD" w14:textId="5D0D31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1F3680F" w14:textId="3217DD7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1EBBDC6" w14:textId="5D30ACE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0BDC22DC" w14:textId="50E3CE2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173201CE" w14:textId="2CA97D6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747BF1EE" w14:textId="3F5E4EB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1FD3D35" w14:textId="28273B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21FCEE" w14:textId="093C467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1F13F21" w14:textId="108BAE4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7DEE531D" w14:textId="77777777" w:rsidTr="001E6245">
        <w:trPr>
          <w:jc w:val="center"/>
        </w:trPr>
        <w:tc>
          <w:tcPr>
            <w:tcW w:w="1476" w:type="dxa"/>
            <w:shd w:val="clear" w:color="auto" w:fill="auto"/>
            <w:noWrap/>
            <w:hideMark/>
          </w:tcPr>
          <w:p w14:paraId="197EB7FF" w14:textId="3AADFA8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GYM-FAN-SCH</w:t>
            </w:r>
          </w:p>
        </w:tc>
        <w:tc>
          <w:tcPr>
            <w:tcW w:w="980" w:type="dxa"/>
            <w:noWrap/>
            <w:hideMark/>
          </w:tcPr>
          <w:p w14:paraId="2D6583FC" w14:textId="4D069EE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M,Tu,Th,Fri</w:t>
            </w:r>
          </w:p>
        </w:tc>
        <w:tc>
          <w:tcPr>
            <w:tcW w:w="540" w:type="dxa"/>
            <w:noWrap/>
            <w:hideMark/>
          </w:tcPr>
          <w:p w14:paraId="2A8525ED" w14:textId="7403A54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0CC499" w14:textId="05B23A2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DEF0B4" w14:textId="03C745D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C52267" w14:textId="14D38CD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C58A61" w14:textId="3DA1503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65A9796" w14:textId="2BEF302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C762225" w14:textId="33E6EAE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6B08B84F" w14:textId="3C155C3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893AADB" w14:textId="199491E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40E6CA5" w14:textId="57F0495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6AF506" w14:textId="127DAE6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A469D0D" w14:textId="4F4FBCD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203EC90" w14:textId="7F9FB7D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973F48" w14:textId="6677CCC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4638760" w14:textId="4677FD1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4D15A9" w14:textId="2BB398D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44DF8B" w14:textId="527CC54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640A7BE" w14:textId="73F57E1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9701278" w14:textId="4AE81CE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81558B" w14:textId="122DFE0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BBB8811" w14:textId="2235059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5FD476" w14:textId="4901E8F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B667602" w14:textId="46BB411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C9D49C" w14:textId="0D20889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4FE65601" w14:textId="77777777" w:rsidTr="001E6245">
        <w:trPr>
          <w:jc w:val="center"/>
        </w:trPr>
        <w:tc>
          <w:tcPr>
            <w:tcW w:w="1476" w:type="dxa"/>
            <w:shd w:val="clear" w:color="auto" w:fill="auto"/>
            <w:noWrap/>
            <w:hideMark/>
          </w:tcPr>
          <w:p w14:paraId="3AF775D9" w14:textId="2B584B5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GYM-FAN-SCH</w:t>
            </w:r>
          </w:p>
        </w:tc>
        <w:tc>
          <w:tcPr>
            <w:tcW w:w="980" w:type="dxa"/>
            <w:noWrap/>
            <w:hideMark/>
          </w:tcPr>
          <w:p w14:paraId="4270D87A" w14:textId="120AAE0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7E2DA791" w14:textId="15FC545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882716B" w14:textId="735396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F45E691" w14:textId="57375D8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AB3A91" w14:textId="7F6DA54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F2AA1D" w14:textId="7F9DBEC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7E74E16A" w14:textId="3C9BCD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4F89944" w14:textId="7477934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301CA5FD" w14:textId="7266815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56189E0B" w14:textId="6C819A3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974029C" w14:textId="4227BE4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294E2C1" w14:textId="257D57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4CBD5E9" w14:textId="577CE45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7ADA36A4" w14:textId="5C38CE3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06F1A1B" w14:textId="7EB28AB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61494045" w14:textId="603B5C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2337553" w14:textId="4604AC9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B28DE53" w14:textId="7DD624E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9E5E295" w14:textId="6E68D1E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3322C18" w14:textId="2D5A31C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6D276E0" w14:textId="23AA1D9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3274745" w14:textId="11751A8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4E5D803" w14:textId="198EEB9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09CE2E6" w14:textId="42C03B1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DB97C66" w14:textId="183487D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72508ABC" w14:textId="77777777" w:rsidTr="001E6245">
        <w:trPr>
          <w:jc w:val="center"/>
        </w:trPr>
        <w:tc>
          <w:tcPr>
            <w:tcW w:w="1476" w:type="dxa"/>
            <w:shd w:val="clear" w:color="auto" w:fill="auto"/>
            <w:noWrap/>
            <w:hideMark/>
          </w:tcPr>
          <w:p w14:paraId="527E556E" w14:textId="2E8BEFB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GYM-FAN-SCH</w:t>
            </w:r>
          </w:p>
        </w:tc>
        <w:tc>
          <w:tcPr>
            <w:tcW w:w="980" w:type="dxa"/>
            <w:noWrap/>
            <w:hideMark/>
          </w:tcPr>
          <w:p w14:paraId="53A03A78" w14:textId="3EC31F8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4F001CF" w14:textId="78B08A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823179" w14:textId="289072B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BB0CF8B" w14:textId="0720CA5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916C025" w14:textId="4B27057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D60B35" w14:textId="23BEAFA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6678B9D5" w14:textId="04F53B6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07E0874" w14:textId="00D0F5C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3E172F72" w14:textId="5807927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1A83F212" w14:textId="3067806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2EA6538" w14:textId="2CBB865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539F688" w14:textId="50069D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BB36313" w14:textId="539ED00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BEC9510" w14:textId="47EF668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E1F5364" w14:textId="0796F7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22CEEF3C" w14:textId="2759F44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7BC8458" w14:textId="2CD9E54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62E22FA" w14:textId="3C0E256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3007FCE" w14:textId="3D8496D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533B10A" w14:textId="641F615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B1BB71B" w14:textId="52406E9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14C7BEC" w14:textId="1343FA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E3AE2FB" w14:textId="753926A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4226D49" w14:textId="179A2E9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7C7428A" w14:textId="7F8BCC9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36552115" w14:textId="77777777" w:rsidTr="001E6245">
        <w:trPr>
          <w:jc w:val="center"/>
        </w:trPr>
        <w:tc>
          <w:tcPr>
            <w:tcW w:w="1476" w:type="dxa"/>
            <w:shd w:val="clear" w:color="auto" w:fill="auto"/>
            <w:noWrap/>
            <w:hideMark/>
          </w:tcPr>
          <w:p w14:paraId="16E75000" w14:textId="5FA01C2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GYM-HT-YR</w:t>
            </w:r>
          </w:p>
        </w:tc>
        <w:tc>
          <w:tcPr>
            <w:tcW w:w="980" w:type="dxa"/>
            <w:noWrap/>
            <w:hideMark/>
          </w:tcPr>
          <w:p w14:paraId="42F4D3A9" w14:textId="7B70FDD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4568D50F" w14:textId="6C611D5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1C2720B" w14:textId="2A4FEAF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B9E08C7" w14:textId="3B33E69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8C3B300" w14:textId="4E0BC7A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6B6F8D2" w14:textId="6589A7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4744078" w14:textId="64B2CF5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ADA0D90" w14:textId="3E3B2B3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4A474293" w14:textId="30E9C53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AD1E595" w14:textId="65850FE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51615959" w14:textId="038D5C9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EAD8B78" w14:textId="5EAC520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02CC2FCC" w14:textId="2320C5C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6E52573C" w14:textId="088C6C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7E9867E" w14:textId="4C6F71C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04D97DB2" w14:textId="4FD1B5D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6B7DB0D" w14:textId="4341F41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65B3CD7" w14:textId="75D8D73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2539EA03" w14:textId="7CF8850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39D329C4" w14:textId="023F433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4F61247" w14:textId="599DFA9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1F2811F9" w14:textId="56C1117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F4651C0" w14:textId="6A806A5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7BB19DA" w14:textId="51EFEE2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FDB97A3" w14:textId="7067C88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A7024B" w:rsidRPr="004833B0" w14:paraId="1EA0B9D4" w14:textId="77777777" w:rsidTr="001E6245">
        <w:trPr>
          <w:jc w:val="center"/>
        </w:trPr>
        <w:tc>
          <w:tcPr>
            <w:tcW w:w="1476" w:type="dxa"/>
            <w:shd w:val="clear" w:color="auto" w:fill="auto"/>
            <w:noWrap/>
            <w:hideMark/>
          </w:tcPr>
          <w:p w14:paraId="7AE2E670" w14:textId="70EE454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GYM-EXT-HT-YR</w:t>
            </w:r>
          </w:p>
        </w:tc>
        <w:tc>
          <w:tcPr>
            <w:tcW w:w="980" w:type="dxa"/>
            <w:noWrap/>
            <w:hideMark/>
          </w:tcPr>
          <w:p w14:paraId="6DAF3F49" w14:textId="278FF2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 W</w:t>
            </w:r>
          </w:p>
        </w:tc>
        <w:tc>
          <w:tcPr>
            <w:tcW w:w="540" w:type="dxa"/>
            <w:noWrap/>
            <w:hideMark/>
          </w:tcPr>
          <w:p w14:paraId="771BC33C" w14:textId="4EDCE26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F1DCE67" w14:textId="36F87CB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5843E21" w14:textId="1789BA0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D504371" w14:textId="516CEB1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B381C84" w14:textId="6ED9D3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2AAE552" w14:textId="3936B82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12C4DE2" w14:textId="7E105A3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7BB4C1CC" w14:textId="2171F13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07BA21F" w14:textId="30F0D54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2077893" w14:textId="24EFE2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3A955CC" w14:textId="1BF49C3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424D6E5E" w14:textId="6411D3A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2F8FF546" w14:textId="52079BA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40C15233" w14:textId="4791FA7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537B4B36" w14:textId="6B1CF60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C014AE8" w14:textId="00D8C11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8A37C87" w14:textId="2FC5ECC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52ECFD24" w14:textId="0508DE9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68B82D76" w14:textId="667491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7CB4EA78" w14:textId="51B2699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4393FF4B" w14:textId="027ABE1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FB5CA46" w14:textId="4C18DE5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C1D93BB" w14:textId="08532FB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5B93E88" w14:textId="6BA1F4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A7024B" w:rsidRPr="004833B0" w14:paraId="5D2C4C61" w14:textId="77777777" w:rsidTr="001E6245">
        <w:trPr>
          <w:jc w:val="center"/>
        </w:trPr>
        <w:tc>
          <w:tcPr>
            <w:tcW w:w="1476" w:type="dxa"/>
            <w:shd w:val="clear" w:color="auto" w:fill="auto"/>
            <w:noWrap/>
            <w:hideMark/>
          </w:tcPr>
          <w:p w14:paraId="1705CC5D" w14:textId="1513FA6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GYM-LT-YR</w:t>
            </w:r>
          </w:p>
        </w:tc>
        <w:tc>
          <w:tcPr>
            <w:tcW w:w="980" w:type="dxa"/>
            <w:noWrap/>
            <w:hideMark/>
          </w:tcPr>
          <w:p w14:paraId="547DD729" w14:textId="5E9D67D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AB435C1" w14:textId="68A37B0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E7F2299" w14:textId="494CD4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E5F4098" w14:textId="6E68EC1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73DC82E" w14:textId="75DC48F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835790F" w14:textId="33EB760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67200F4" w14:textId="118921B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E9B5592" w14:textId="35A230D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282EC670" w14:textId="2AA5D8D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57F8F08" w14:textId="5068DAE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99EDF4E" w14:textId="599F49D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EE96C0E" w14:textId="0570B56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BE3422E" w14:textId="19783C4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086ECA89" w14:textId="1329186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5CABEF" w14:textId="6B07D98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73CB237" w14:textId="0E3522D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E8D98E9" w14:textId="7716C84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92FED92" w14:textId="6B08537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EB9EC75" w14:textId="3286017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DB105FD" w14:textId="59851E5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B3FB1AB" w14:textId="43BB88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58FE982" w14:textId="0164747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CFDC16B" w14:textId="555555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DF2119F" w14:textId="5BE7DCD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A9ABC08" w14:textId="581DD83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728DF1C3" w14:textId="77777777" w:rsidTr="001E6245">
        <w:trPr>
          <w:jc w:val="center"/>
        </w:trPr>
        <w:tc>
          <w:tcPr>
            <w:tcW w:w="1476" w:type="dxa"/>
            <w:shd w:val="clear" w:color="auto" w:fill="auto"/>
            <w:noWrap/>
            <w:hideMark/>
          </w:tcPr>
          <w:p w14:paraId="077B1E67" w14:textId="0BAF026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GYM-LT-YR</w:t>
            </w:r>
          </w:p>
        </w:tc>
        <w:tc>
          <w:tcPr>
            <w:tcW w:w="980" w:type="dxa"/>
            <w:noWrap/>
            <w:hideMark/>
          </w:tcPr>
          <w:p w14:paraId="1949FDE2" w14:textId="57A58F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69D7DE0" w14:textId="735860F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2F2CBC0" w14:textId="79D4B4C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77F4244" w14:textId="36EC4CE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81E096A" w14:textId="659DC35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35BF1C3" w14:textId="722D4C0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9569FE8" w14:textId="51D4E0D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B41477F" w14:textId="17B60F5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2260A02A" w14:textId="05754B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FED3A9B" w14:textId="6F0703F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AEE33DB" w14:textId="07EC33D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F4859F6" w14:textId="4B691BB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5B00085" w14:textId="4ED70DD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C10B31A" w14:textId="20FA698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7B3BC8B" w14:textId="20C469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75550100" w14:textId="746143B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9145B67" w14:textId="7D3DE8C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D0368BD" w14:textId="693B476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6D61133" w14:textId="6D69142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D5E92CA" w14:textId="1EE7582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032313E" w14:textId="4EF0D03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097D38A" w14:textId="73BE1CF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B9B41EF" w14:textId="0BC8870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E3D1768" w14:textId="7047162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8B7E9B7" w14:textId="47BEC6F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0CEF59A6" w14:textId="77777777" w:rsidTr="001E6245">
        <w:trPr>
          <w:jc w:val="center"/>
        </w:trPr>
        <w:tc>
          <w:tcPr>
            <w:tcW w:w="1476" w:type="dxa"/>
            <w:shd w:val="clear" w:color="auto" w:fill="auto"/>
            <w:noWrap/>
            <w:hideMark/>
          </w:tcPr>
          <w:p w14:paraId="4A80AF57" w14:textId="3A13A95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GYM-OA-SCH</w:t>
            </w:r>
          </w:p>
        </w:tc>
        <w:tc>
          <w:tcPr>
            <w:tcW w:w="980" w:type="dxa"/>
            <w:noWrap/>
            <w:hideMark/>
          </w:tcPr>
          <w:p w14:paraId="45D36CDB" w14:textId="057482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M,Tu,Th,Fri</w:t>
            </w:r>
          </w:p>
        </w:tc>
        <w:tc>
          <w:tcPr>
            <w:tcW w:w="540" w:type="dxa"/>
            <w:noWrap/>
            <w:hideMark/>
          </w:tcPr>
          <w:p w14:paraId="5B03D5A3" w14:textId="2458246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D27C461" w14:textId="454B456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A581E0" w14:textId="07EA91B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74308A" w14:textId="1A037FE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76E086" w14:textId="2B98EF7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90259C" w14:textId="5F9754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FF9C9A" w14:textId="4E15E26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11278C00" w14:textId="46A734A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5329D7D" w14:textId="32CA780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1D094CE" w14:textId="0DA9DA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9E99F37" w14:textId="3E23887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428DEEE7" w14:textId="7908351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5A12D94D" w14:textId="733278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0274075" w14:textId="552B093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1CE0880C" w14:textId="10E82BC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CCFE908" w14:textId="0FAAC57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F2BCC57" w14:textId="6DC656A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E4B304C" w14:textId="641CFC2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3588B5D7" w14:textId="28AA83E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8B4D7F7" w14:textId="6A32A34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CCDF6EC" w14:textId="3511368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868D8E" w14:textId="0772A67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8F167E9" w14:textId="40F9962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02C4212" w14:textId="5B56EB6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62BE8358" w14:textId="77777777" w:rsidTr="001E6245">
        <w:trPr>
          <w:jc w:val="center"/>
        </w:trPr>
        <w:tc>
          <w:tcPr>
            <w:tcW w:w="1476" w:type="dxa"/>
            <w:shd w:val="clear" w:color="auto" w:fill="auto"/>
            <w:noWrap/>
            <w:hideMark/>
          </w:tcPr>
          <w:p w14:paraId="554EF61E" w14:textId="5B7B657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GYM-OA-SCH</w:t>
            </w:r>
          </w:p>
        </w:tc>
        <w:tc>
          <w:tcPr>
            <w:tcW w:w="980" w:type="dxa"/>
            <w:noWrap/>
            <w:hideMark/>
          </w:tcPr>
          <w:p w14:paraId="5144BB4F" w14:textId="61AD3E3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 W</w:t>
            </w:r>
          </w:p>
        </w:tc>
        <w:tc>
          <w:tcPr>
            <w:tcW w:w="540" w:type="dxa"/>
            <w:noWrap/>
            <w:hideMark/>
          </w:tcPr>
          <w:p w14:paraId="54D29A71" w14:textId="4F98B2E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E7BCB9A" w14:textId="2CF34C8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E3E91A9" w14:textId="5B08AA7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66DB82" w14:textId="48D2152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1FFDF46" w14:textId="444B07C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253A20" w14:textId="0659DCA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F33B239" w14:textId="7366281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D4901F5" w14:textId="23A195C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4DCF842" w14:textId="4C98262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C2CD72B" w14:textId="06F8D33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F474244" w14:textId="34C4DAF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6BC62D00" w14:textId="772BDAE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2CB95469" w14:textId="5667B9F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CE7F9EA" w14:textId="7E87DF3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4A6B6192" w14:textId="414855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48AF688" w14:textId="38FDB2A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22086BD" w14:textId="5C6D78D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24DDD781" w14:textId="23F2A1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6DA13758" w14:textId="7EBC2DC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5CD50FBF" w14:textId="7DB1F92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4C9F810" w14:textId="1B2A54F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33E6A50" w14:textId="0B66230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C813324" w14:textId="124A33C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93A8C6" w14:textId="6969155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3BF15A32" w14:textId="77777777" w:rsidTr="001E6245">
        <w:trPr>
          <w:jc w:val="center"/>
        </w:trPr>
        <w:tc>
          <w:tcPr>
            <w:tcW w:w="1476" w:type="dxa"/>
            <w:shd w:val="clear" w:color="auto" w:fill="auto"/>
            <w:noWrap/>
            <w:hideMark/>
          </w:tcPr>
          <w:p w14:paraId="41C1A634" w14:textId="6689231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GYM-OA-SCH</w:t>
            </w:r>
          </w:p>
        </w:tc>
        <w:tc>
          <w:tcPr>
            <w:tcW w:w="980" w:type="dxa"/>
            <w:noWrap/>
            <w:hideMark/>
          </w:tcPr>
          <w:p w14:paraId="3D11ED8F" w14:textId="4E382D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3D36A87" w14:textId="624A6F3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AAA63F" w14:textId="6105E62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DB87342" w14:textId="06249E8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2AA9E8" w14:textId="1B7D0E3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C4F7BC" w14:textId="47421E8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A60A198" w14:textId="2388993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82403D5" w14:textId="768F275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8B3E462" w14:textId="1773D77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4D73EC" w14:textId="58FE075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E64E300" w14:textId="4F260A0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F654EAB" w14:textId="474E579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2C87BD87" w14:textId="23106E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6E7EC1DA" w14:textId="41337F0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FDFB1EC" w14:textId="7C3AA42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13B9699A" w14:textId="1CAFF21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4B14FBA2" w14:textId="3CF2C3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F0642A6" w14:textId="0154C6A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2E37E17A" w14:textId="505BF07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30D1D2DF" w14:textId="71B4010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C938EC6" w14:textId="604B40D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43D932FF" w14:textId="19FA62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7E863E38" w14:textId="7B47F9B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F0DE586" w14:textId="0CD3E8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2B3732" w14:textId="055BC4F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695FAE8A" w14:textId="77777777" w:rsidTr="001E6245">
        <w:trPr>
          <w:jc w:val="center"/>
        </w:trPr>
        <w:tc>
          <w:tcPr>
            <w:tcW w:w="1476" w:type="dxa"/>
            <w:shd w:val="clear" w:color="auto" w:fill="auto"/>
            <w:noWrap/>
            <w:hideMark/>
          </w:tcPr>
          <w:p w14:paraId="351E129F" w14:textId="228D15E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lastRenderedPageBreak/>
              <w:t>GYM-OCC-YR</w:t>
            </w:r>
          </w:p>
        </w:tc>
        <w:tc>
          <w:tcPr>
            <w:tcW w:w="980" w:type="dxa"/>
            <w:noWrap/>
            <w:hideMark/>
          </w:tcPr>
          <w:p w14:paraId="5DBD2B29" w14:textId="5C41F44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D2DB616" w14:textId="122C995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AF3CF1" w14:textId="109CD0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C19FF2" w14:textId="1812DC3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D22022C" w14:textId="2DB68B2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BA241C" w14:textId="7DA17AF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C07FCA5" w14:textId="5E34D6E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7421CE" w14:textId="2DED5E3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741A9D6" w14:textId="0C87256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1D53F3" w14:textId="7B61DC7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192A8FFC" w14:textId="2902C65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10E27005" w14:textId="2D09E32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96" w:type="dxa"/>
            <w:noWrap/>
            <w:hideMark/>
          </w:tcPr>
          <w:p w14:paraId="59F02F81" w14:textId="3E72B9D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648" w:type="dxa"/>
            <w:noWrap/>
            <w:hideMark/>
          </w:tcPr>
          <w:p w14:paraId="6E5B50D6" w14:textId="5BB8C7A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40390DF0" w14:textId="72B6BAE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shd w:val="clear" w:color="auto" w:fill="D9D9D9" w:themeFill="background1" w:themeFillShade="D9"/>
            <w:noWrap/>
            <w:hideMark/>
          </w:tcPr>
          <w:p w14:paraId="67D8951D" w14:textId="72AF24F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0.46</w:t>
            </w:r>
          </w:p>
        </w:tc>
        <w:tc>
          <w:tcPr>
            <w:tcW w:w="540" w:type="dxa"/>
            <w:noWrap/>
            <w:hideMark/>
          </w:tcPr>
          <w:p w14:paraId="7ADD6D12" w14:textId="08DD0FE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1BAE4F31" w14:textId="36E5734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0920C3D3" w14:textId="2E6BCC3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90531E5" w14:textId="75C0385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757F987" w14:textId="7C00917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50C99FE" w14:textId="04EB4EC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F7C78F8" w14:textId="7695B2E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53997D0" w14:textId="104B070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81D89C" w14:textId="567970E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5D701865" w14:textId="77777777" w:rsidTr="001E6245">
        <w:trPr>
          <w:jc w:val="center"/>
        </w:trPr>
        <w:tc>
          <w:tcPr>
            <w:tcW w:w="1476" w:type="dxa"/>
            <w:shd w:val="clear" w:color="auto" w:fill="auto"/>
            <w:noWrap/>
            <w:hideMark/>
          </w:tcPr>
          <w:p w14:paraId="16B7C41E" w14:textId="2DA3815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GYM-OCC-YR</w:t>
            </w:r>
          </w:p>
        </w:tc>
        <w:tc>
          <w:tcPr>
            <w:tcW w:w="980" w:type="dxa"/>
            <w:noWrap/>
            <w:hideMark/>
          </w:tcPr>
          <w:p w14:paraId="22EB8087" w14:textId="69461E3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FAE756A" w14:textId="741EFF0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2DB2A18" w14:textId="68F21A4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CEA923D" w14:textId="2BF9BAD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F91EDA" w14:textId="3D9C4B0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21723A" w14:textId="4DF68E3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27FD86" w14:textId="2B758E4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035F172" w14:textId="4A891D9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07C6E3D" w14:textId="14E2E0C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09E1377" w14:textId="7E53059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7B5DBF6D" w14:textId="5E4BE98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685BAE6" w14:textId="5F8715E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96" w:type="dxa"/>
            <w:noWrap/>
            <w:hideMark/>
          </w:tcPr>
          <w:p w14:paraId="635FDE99" w14:textId="76B8138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648" w:type="dxa"/>
            <w:noWrap/>
            <w:hideMark/>
          </w:tcPr>
          <w:p w14:paraId="6FEB73A3" w14:textId="2374BB9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36C02F2C" w14:textId="32139BB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shd w:val="clear" w:color="auto" w:fill="D9D9D9" w:themeFill="background1" w:themeFillShade="D9"/>
            <w:noWrap/>
            <w:hideMark/>
          </w:tcPr>
          <w:p w14:paraId="05DE87AD" w14:textId="4A4138D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45079F69" w14:textId="7356485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07B5563" w14:textId="2576B2A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2687936E" w14:textId="756759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3A2F9BFB" w14:textId="08B1844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4F7FCECA" w14:textId="5BA61D8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7" w:type="dxa"/>
            <w:noWrap/>
            <w:hideMark/>
          </w:tcPr>
          <w:p w14:paraId="752CF6B8" w14:textId="1D92FB2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w:t>
            </w:r>
          </w:p>
        </w:tc>
        <w:tc>
          <w:tcPr>
            <w:tcW w:w="540" w:type="dxa"/>
            <w:noWrap/>
            <w:hideMark/>
          </w:tcPr>
          <w:p w14:paraId="5901DACB" w14:textId="3FF59F7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7337197" w14:textId="1930F0C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B999182" w14:textId="720E8E5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345A68B7" w14:textId="77777777" w:rsidTr="001E6245">
        <w:trPr>
          <w:jc w:val="center"/>
        </w:trPr>
        <w:tc>
          <w:tcPr>
            <w:tcW w:w="1476" w:type="dxa"/>
            <w:shd w:val="clear" w:color="auto" w:fill="auto"/>
            <w:noWrap/>
            <w:hideMark/>
          </w:tcPr>
          <w:p w14:paraId="3064B14F" w14:textId="032884E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HT-60-YR</w:t>
            </w:r>
          </w:p>
        </w:tc>
        <w:tc>
          <w:tcPr>
            <w:tcW w:w="980" w:type="dxa"/>
            <w:noWrap/>
            <w:hideMark/>
          </w:tcPr>
          <w:p w14:paraId="21F2FCA4" w14:textId="5E8548A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01D2EA5C" w14:textId="08306F8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375898A" w14:textId="4D42344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F2A3CDE" w14:textId="6535DDF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26DD0F0" w14:textId="7BFB405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9F55B2F" w14:textId="60D0E8C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4B7E54E" w14:textId="150C95F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DE4A2E5" w14:textId="598C36C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774A28EB" w14:textId="7AB8E31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310B7C7" w14:textId="4506672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3674999" w14:textId="7BEB4C2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C7F599D" w14:textId="1BE5C5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96" w:type="dxa"/>
            <w:noWrap/>
            <w:hideMark/>
          </w:tcPr>
          <w:p w14:paraId="0C9D8626" w14:textId="25489C5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648" w:type="dxa"/>
            <w:noWrap/>
            <w:hideMark/>
          </w:tcPr>
          <w:p w14:paraId="1230166E" w14:textId="70122E6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9D93D65" w14:textId="762A01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shd w:val="clear" w:color="auto" w:fill="D9D9D9" w:themeFill="background1" w:themeFillShade="D9"/>
            <w:noWrap/>
            <w:hideMark/>
          </w:tcPr>
          <w:p w14:paraId="7E1537CF" w14:textId="6B36C4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F0B0487" w14:textId="03D4585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4B95A21" w14:textId="4822723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45C36879" w14:textId="48CA85B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48BC48B" w14:textId="7233D7D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0FFF97D" w14:textId="37EC819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71306F3" w14:textId="1755D6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FFE909C" w14:textId="77D89A1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3FEA5EF" w14:textId="5095A56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B30A5EE" w14:textId="6001751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A7024B" w:rsidRPr="004833B0" w14:paraId="2A440F88" w14:textId="77777777" w:rsidTr="001E6245">
        <w:trPr>
          <w:jc w:val="center"/>
        </w:trPr>
        <w:tc>
          <w:tcPr>
            <w:tcW w:w="1476" w:type="dxa"/>
            <w:shd w:val="clear" w:color="auto" w:fill="auto"/>
            <w:noWrap/>
            <w:hideMark/>
          </w:tcPr>
          <w:p w14:paraId="0B6FF260" w14:textId="78DC2FC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HT-DATA</w:t>
            </w:r>
          </w:p>
        </w:tc>
        <w:tc>
          <w:tcPr>
            <w:tcW w:w="980" w:type="dxa"/>
            <w:noWrap/>
            <w:hideMark/>
          </w:tcPr>
          <w:p w14:paraId="60B201B3" w14:textId="635838C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27F80C0B" w14:textId="249465E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1F2B791" w14:textId="2C9324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7793103" w14:textId="6048051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F59F2F7" w14:textId="6ECC2F4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8CAD462" w14:textId="3768ABD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8428799" w14:textId="132E1F3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B58C3D0" w14:textId="5283C3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375CC420" w14:textId="65F468B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CDCD6FD" w14:textId="7C33029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F30A02C" w14:textId="40660FC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77D7FFE" w14:textId="62789BC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96" w:type="dxa"/>
            <w:noWrap/>
            <w:hideMark/>
          </w:tcPr>
          <w:p w14:paraId="34A3FC1B" w14:textId="57539BC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648" w:type="dxa"/>
            <w:noWrap/>
            <w:hideMark/>
          </w:tcPr>
          <w:p w14:paraId="120B6091" w14:textId="7F26947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9845C76" w14:textId="75AE5E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shd w:val="clear" w:color="auto" w:fill="D9D9D9" w:themeFill="background1" w:themeFillShade="D9"/>
            <w:noWrap/>
            <w:hideMark/>
          </w:tcPr>
          <w:p w14:paraId="45DC0723" w14:textId="20C5031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50AB59D" w14:textId="3AC2EA5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26E61118" w14:textId="091D9D5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32A7D04" w14:textId="15D0B67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00ADE3D" w14:textId="64F2C7B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BFCB78E" w14:textId="666F3B9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591AA3EB" w14:textId="5B95705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E0F4669" w14:textId="248D74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5B0D1464" w14:textId="12F1BD5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FD4300C" w14:textId="7731249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A7024B" w:rsidRPr="004833B0" w14:paraId="6245BC65" w14:textId="77777777" w:rsidTr="001E6245">
        <w:trPr>
          <w:jc w:val="center"/>
        </w:trPr>
        <w:tc>
          <w:tcPr>
            <w:tcW w:w="1476" w:type="dxa"/>
            <w:shd w:val="clear" w:color="auto" w:fill="auto"/>
            <w:noWrap/>
            <w:hideMark/>
          </w:tcPr>
          <w:p w14:paraId="10149FB6" w14:textId="695A92A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HT-RESTRM</w:t>
            </w:r>
          </w:p>
        </w:tc>
        <w:tc>
          <w:tcPr>
            <w:tcW w:w="980" w:type="dxa"/>
            <w:noWrap/>
            <w:hideMark/>
          </w:tcPr>
          <w:p w14:paraId="023FD1A7" w14:textId="7E5EB91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655AA08C" w14:textId="68198A7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0CE137F" w14:textId="214F4B3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CCECA8C" w14:textId="3726076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43D4DC8" w14:textId="29C4BC4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3EDD9ADE" w14:textId="5F065B5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68B0CBD" w14:textId="15B039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F74A38D" w14:textId="4A38FE9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28B3197D" w14:textId="39D3B21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79E58BE6" w14:textId="4E88FC5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634FF4C" w14:textId="2E2CDB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6A32F37A" w14:textId="5781562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3FB38CAD" w14:textId="7C3B0CA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66289E44" w14:textId="2E638D1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F4C733D" w14:textId="6432451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72EDD182" w14:textId="025CBF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88B6D14" w14:textId="63F18DD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7E44DB1" w14:textId="584557D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5C854655" w14:textId="190C74A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FE80C35" w14:textId="1E911BB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04294B96" w14:textId="23A6322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F45768F" w14:textId="5E6D74F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6E22736" w14:textId="452857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D07259A" w14:textId="3FA3D13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63A3665" w14:textId="0A62D67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A7024B" w:rsidRPr="004833B0" w14:paraId="623A5992" w14:textId="77777777" w:rsidTr="001E6245">
        <w:trPr>
          <w:jc w:val="center"/>
        </w:trPr>
        <w:tc>
          <w:tcPr>
            <w:tcW w:w="1476" w:type="dxa"/>
            <w:shd w:val="clear" w:color="auto" w:fill="auto"/>
            <w:noWrap/>
            <w:hideMark/>
          </w:tcPr>
          <w:p w14:paraId="28596AA0" w14:textId="20D4576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KITCHEN-CL-YR</w:t>
            </w:r>
          </w:p>
        </w:tc>
        <w:tc>
          <w:tcPr>
            <w:tcW w:w="980" w:type="dxa"/>
            <w:noWrap/>
            <w:hideMark/>
          </w:tcPr>
          <w:p w14:paraId="095C403D" w14:textId="4202019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3191BE8" w14:textId="259D36D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5507283" w14:textId="2B89D8D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A46069F" w14:textId="5E7A09B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B78E557" w14:textId="66F8092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80323CD" w14:textId="7690D6A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B817093" w14:textId="2B50701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FC8900B" w14:textId="42251CD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6C4ACB43" w14:textId="6DD52C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0C64BE4E" w14:textId="0BEAC4E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0FE57EA5" w14:textId="1231260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72383E47" w14:textId="67956BF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72BA2ECA" w14:textId="3A7DBBE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6BA1E51B" w14:textId="39B3C3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3CDF220A" w14:textId="25B885B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57299C65" w14:textId="0BCD35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261A275" w14:textId="3CB0E59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6A2658E" w14:textId="4ED4F12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F1EC696" w14:textId="0DD2A2B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1AB545B5" w14:textId="7FC8456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73FE2BB" w14:textId="6B807AE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28E9FFB2" w14:textId="5C46B06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34030863" w14:textId="2C97BBD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36584B2" w14:textId="508ADE1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8A08C7D" w14:textId="61D7568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A7024B" w:rsidRPr="004833B0" w14:paraId="5FC58898" w14:textId="77777777" w:rsidTr="001E6245">
        <w:trPr>
          <w:jc w:val="center"/>
        </w:trPr>
        <w:tc>
          <w:tcPr>
            <w:tcW w:w="1476" w:type="dxa"/>
            <w:shd w:val="clear" w:color="auto" w:fill="auto"/>
            <w:noWrap/>
            <w:hideMark/>
          </w:tcPr>
          <w:p w14:paraId="738B1EC9" w14:textId="34BE35B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KITCHEN-CL-YR</w:t>
            </w:r>
          </w:p>
        </w:tc>
        <w:tc>
          <w:tcPr>
            <w:tcW w:w="980" w:type="dxa"/>
            <w:noWrap/>
            <w:hideMark/>
          </w:tcPr>
          <w:p w14:paraId="3B2902AD" w14:textId="6202EC7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F5871DA" w14:textId="2639DB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6F148B37" w14:textId="3C47DCA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22DA0B7" w14:textId="04DBFEB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B7B36F7" w14:textId="0C53D69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0F87B33" w14:textId="02635E5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79B195C" w14:textId="0E9E234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428C35A" w14:textId="18802B4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4ADB20DF" w14:textId="5256C8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38" w:type="dxa"/>
            <w:noWrap/>
            <w:hideMark/>
          </w:tcPr>
          <w:p w14:paraId="5388E84C" w14:textId="6E5D290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6448AEB" w14:textId="233840E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4E923502" w14:textId="6AB1FB6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96" w:type="dxa"/>
            <w:noWrap/>
            <w:hideMark/>
          </w:tcPr>
          <w:p w14:paraId="5A086D2F" w14:textId="41C34F8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648" w:type="dxa"/>
            <w:noWrap/>
            <w:hideMark/>
          </w:tcPr>
          <w:p w14:paraId="10518DA7" w14:textId="28B9628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noWrap/>
            <w:hideMark/>
          </w:tcPr>
          <w:p w14:paraId="23B3F086" w14:textId="4454DB1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78</w:t>
            </w:r>
          </w:p>
        </w:tc>
        <w:tc>
          <w:tcPr>
            <w:tcW w:w="540" w:type="dxa"/>
            <w:shd w:val="clear" w:color="auto" w:fill="D9D9D9" w:themeFill="background1" w:themeFillShade="D9"/>
            <w:noWrap/>
            <w:hideMark/>
          </w:tcPr>
          <w:p w14:paraId="491F08A4" w14:textId="0A40F9B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69B4BC0" w14:textId="5D9E696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EB5EC3A" w14:textId="71863DC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343440FE" w14:textId="6D33169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53AE1488" w14:textId="065653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58569174" w14:textId="0523DCF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0C16E623" w14:textId="7A48487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5877BC5" w14:textId="4DE0F66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19A4111B" w14:textId="063757D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630F8CC" w14:textId="5922113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A7024B" w:rsidRPr="004833B0" w14:paraId="708D6D0C" w14:textId="77777777" w:rsidTr="001E6245">
        <w:trPr>
          <w:jc w:val="center"/>
        </w:trPr>
        <w:tc>
          <w:tcPr>
            <w:tcW w:w="1476" w:type="dxa"/>
            <w:shd w:val="clear" w:color="auto" w:fill="auto"/>
            <w:noWrap/>
            <w:hideMark/>
          </w:tcPr>
          <w:p w14:paraId="38160AEF" w14:textId="06CE136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KITCHEN-EQP-YR</w:t>
            </w:r>
          </w:p>
        </w:tc>
        <w:tc>
          <w:tcPr>
            <w:tcW w:w="980" w:type="dxa"/>
            <w:noWrap/>
            <w:hideMark/>
          </w:tcPr>
          <w:p w14:paraId="40AE32E3" w14:textId="25378F4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5E313EA" w14:textId="3C01602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38" w:type="dxa"/>
            <w:noWrap/>
            <w:hideMark/>
          </w:tcPr>
          <w:p w14:paraId="237FF5F7" w14:textId="1BD31A2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38" w:type="dxa"/>
            <w:noWrap/>
            <w:hideMark/>
          </w:tcPr>
          <w:p w14:paraId="7F0BC53D" w14:textId="0C9F1D6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38" w:type="dxa"/>
            <w:noWrap/>
            <w:hideMark/>
          </w:tcPr>
          <w:p w14:paraId="019AC46D" w14:textId="4F383DC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5</w:t>
            </w:r>
          </w:p>
        </w:tc>
        <w:tc>
          <w:tcPr>
            <w:tcW w:w="538" w:type="dxa"/>
            <w:noWrap/>
            <w:hideMark/>
          </w:tcPr>
          <w:p w14:paraId="296E4877" w14:textId="3BA6E61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38" w:type="dxa"/>
            <w:noWrap/>
            <w:hideMark/>
          </w:tcPr>
          <w:p w14:paraId="06DEBFEC" w14:textId="0CD4ED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38" w:type="dxa"/>
            <w:noWrap/>
            <w:hideMark/>
          </w:tcPr>
          <w:p w14:paraId="2A7572AD" w14:textId="5FB379D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39" w:type="dxa"/>
            <w:shd w:val="clear" w:color="auto" w:fill="D9D9D9" w:themeFill="background1" w:themeFillShade="D9"/>
            <w:noWrap/>
            <w:hideMark/>
          </w:tcPr>
          <w:p w14:paraId="76BD1FF0" w14:textId="74791AB5" w:rsidR="00A7024B"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0.17</w:t>
            </w:r>
          </w:p>
        </w:tc>
        <w:tc>
          <w:tcPr>
            <w:tcW w:w="538" w:type="dxa"/>
            <w:noWrap/>
            <w:hideMark/>
          </w:tcPr>
          <w:p w14:paraId="507F2E83" w14:textId="650285E4" w:rsidR="00A7024B"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0.18</w:t>
            </w:r>
          </w:p>
        </w:tc>
        <w:tc>
          <w:tcPr>
            <w:tcW w:w="540" w:type="dxa"/>
            <w:noWrap/>
            <w:hideMark/>
          </w:tcPr>
          <w:p w14:paraId="3A28449C" w14:textId="2CD76AA6" w:rsidR="00A7024B"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0.31</w:t>
            </w:r>
          </w:p>
        </w:tc>
        <w:tc>
          <w:tcPr>
            <w:tcW w:w="540" w:type="dxa"/>
            <w:noWrap/>
            <w:hideMark/>
          </w:tcPr>
          <w:p w14:paraId="35DCF987" w14:textId="5F232E95" w:rsidR="00A7024B"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0.31</w:t>
            </w:r>
          </w:p>
        </w:tc>
        <w:tc>
          <w:tcPr>
            <w:tcW w:w="596" w:type="dxa"/>
            <w:noWrap/>
            <w:hideMark/>
          </w:tcPr>
          <w:p w14:paraId="795D763F" w14:textId="63BEE085" w:rsidR="00A7024B"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0.21</w:t>
            </w:r>
          </w:p>
        </w:tc>
        <w:tc>
          <w:tcPr>
            <w:tcW w:w="648" w:type="dxa"/>
            <w:noWrap/>
            <w:hideMark/>
          </w:tcPr>
          <w:p w14:paraId="118E56A9" w14:textId="2CB838B7" w:rsidR="00A7024B"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0.21</w:t>
            </w:r>
          </w:p>
        </w:tc>
        <w:tc>
          <w:tcPr>
            <w:tcW w:w="540" w:type="dxa"/>
            <w:noWrap/>
            <w:hideMark/>
          </w:tcPr>
          <w:p w14:paraId="1C9F49F8" w14:textId="32649BA0" w:rsidR="00A7024B" w:rsidRPr="004833B0" w:rsidRDefault="00A7024B">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sidR="00082BD1">
              <w:rPr>
                <w:rFonts w:ascii="Calibri" w:eastAsia="Times New Roman" w:hAnsi="Calibri" w:cs="Times New Roman"/>
                <w:b/>
                <w:color w:val="000000"/>
                <w:sz w:val="16"/>
                <w:szCs w:val="16"/>
              </w:rPr>
              <w:t>20</w:t>
            </w:r>
          </w:p>
        </w:tc>
        <w:tc>
          <w:tcPr>
            <w:tcW w:w="540" w:type="dxa"/>
            <w:shd w:val="clear" w:color="auto" w:fill="D9D9D9" w:themeFill="background1" w:themeFillShade="D9"/>
            <w:noWrap/>
            <w:hideMark/>
          </w:tcPr>
          <w:p w14:paraId="25E567E4" w14:textId="5E9E9B1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8</w:t>
            </w:r>
          </w:p>
        </w:tc>
        <w:tc>
          <w:tcPr>
            <w:tcW w:w="540" w:type="dxa"/>
            <w:noWrap/>
            <w:hideMark/>
          </w:tcPr>
          <w:p w14:paraId="6CCF6387" w14:textId="05B043A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5</w:t>
            </w:r>
          </w:p>
        </w:tc>
        <w:tc>
          <w:tcPr>
            <w:tcW w:w="540" w:type="dxa"/>
            <w:noWrap/>
            <w:hideMark/>
          </w:tcPr>
          <w:p w14:paraId="6B2A19BE" w14:textId="562135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47" w:type="dxa"/>
            <w:noWrap/>
            <w:hideMark/>
          </w:tcPr>
          <w:p w14:paraId="492A76D9" w14:textId="531D30D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47" w:type="dxa"/>
            <w:noWrap/>
            <w:hideMark/>
          </w:tcPr>
          <w:p w14:paraId="7D1E412A" w14:textId="21E766B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47" w:type="dxa"/>
            <w:noWrap/>
            <w:hideMark/>
          </w:tcPr>
          <w:p w14:paraId="0CB6DC66" w14:textId="455D818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47" w:type="dxa"/>
            <w:noWrap/>
            <w:hideMark/>
          </w:tcPr>
          <w:p w14:paraId="5E31FD82" w14:textId="2F3F179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40" w:type="dxa"/>
            <w:noWrap/>
            <w:hideMark/>
          </w:tcPr>
          <w:p w14:paraId="3ED756DE" w14:textId="22781BB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40" w:type="dxa"/>
            <w:noWrap/>
            <w:hideMark/>
          </w:tcPr>
          <w:p w14:paraId="662C590A" w14:textId="74CC605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c>
          <w:tcPr>
            <w:tcW w:w="540" w:type="dxa"/>
            <w:noWrap/>
            <w:hideMark/>
          </w:tcPr>
          <w:p w14:paraId="4E60BF08" w14:textId="5F981B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sidR="00082BD1">
              <w:rPr>
                <w:rFonts w:ascii="Calibri" w:eastAsia="Times New Roman" w:hAnsi="Calibri" w:cs="Times New Roman"/>
                <w:b/>
                <w:color w:val="000000"/>
                <w:sz w:val="16"/>
                <w:szCs w:val="16"/>
              </w:rPr>
              <w:t>4</w:t>
            </w:r>
          </w:p>
        </w:tc>
      </w:tr>
      <w:tr w:rsidR="00082BD1" w:rsidRPr="004833B0" w14:paraId="75758946" w14:textId="77777777" w:rsidTr="001E6245">
        <w:trPr>
          <w:jc w:val="center"/>
        </w:trPr>
        <w:tc>
          <w:tcPr>
            <w:tcW w:w="1476" w:type="dxa"/>
            <w:shd w:val="clear" w:color="auto" w:fill="auto"/>
            <w:noWrap/>
            <w:hideMark/>
          </w:tcPr>
          <w:p w14:paraId="7C9D48B6" w14:textId="359422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KITCHEN-EQP-YR</w:t>
            </w:r>
          </w:p>
        </w:tc>
        <w:tc>
          <w:tcPr>
            <w:tcW w:w="980" w:type="dxa"/>
            <w:noWrap/>
            <w:hideMark/>
          </w:tcPr>
          <w:p w14:paraId="38FB68ED" w14:textId="5F80EAD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FF51AD9" w14:textId="58B3061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1913CD01" w14:textId="66FE813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27AC4E7F" w14:textId="4CAF1BE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184C1B48" w14:textId="74CE445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5</w:t>
            </w:r>
          </w:p>
        </w:tc>
        <w:tc>
          <w:tcPr>
            <w:tcW w:w="538" w:type="dxa"/>
            <w:noWrap/>
            <w:hideMark/>
          </w:tcPr>
          <w:p w14:paraId="3ABF5506" w14:textId="282156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592DA60A" w14:textId="21F818D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4747A5D3" w14:textId="45DDE6A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9" w:type="dxa"/>
            <w:shd w:val="clear" w:color="auto" w:fill="D9D9D9" w:themeFill="background1" w:themeFillShade="D9"/>
            <w:noWrap/>
            <w:hideMark/>
          </w:tcPr>
          <w:p w14:paraId="22B1617A" w14:textId="6CE6090D"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0.17</w:t>
            </w:r>
          </w:p>
        </w:tc>
        <w:tc>
          <w:tcPr>
            <w:tcW w:w="538" w:type="dxa"/>
            <w:noWrap/>
            <w:hideMark/>
          </w:tcPr>
          <w:p w14:paraId="09F54649" w14:textId="4FF63201"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0.18</w:t>
            </w:r>
          </w:p>
        </w:tc>
        <w:tc>
          <w:tcPr>
            <w:tcW w:w="540" w:type="dxa"/>
            <w:noWrap/>
            <w:hideMark/>
          </w:tcPr>
          <w:p w14:paraId="21962481" w14:textId="32E93AFD"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0.31</w:t>
            </w:r>
          </w:p>
        </w:tc>
        <w:tc>
          <w:tcPr>
            <w:tcW w:w="540" w:type="dxa"/>
            <w:noWrap/>
            <w:hideMark/>
          </w:tcPr>
          <w:p w14:paraId="1803355E" w14:textId="3888C198"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0.31</w:t>
            </w:r>
          </w:p>
        </w:tc>
        <w:tc>
          <w:tcPr>
            <w:tcW w:w="596" w:type="dxa"/>
            <w:noWrap/>
            <w:hideMark/>
          </w:tcPr>
          <w:p w14:paraId="4E231C15" w14:textId="7177BB35"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0.21</w:t>
            </w:r>
          </w:p>
        </w:tc>
        <w:tc>
          <w:tcPr>
            <w:tcW w:w="648" w:type="dxa"/>
            <w:noWrap/>
            <w:hideMark/>
          </w:tcPr>
          <w:p w14:paraId="33F92FAA" w14:textId="1955DC0A"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0.21</w:t>
            </w:r>
          </w:p>
        </w:tc>
        <w:tc>
          <w:tcPr>
            <w:tcW w:w="540" w:type="dxa"/>
            <w:noWrap/>
            <w:hideMark/>
          </w:tcPr>
          <w:p w14:paraId="79A66505" w14:textId="0DE721C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20</w:t>
            </w:r>
          </w:p>
        </w:tc>
        <w:tc>
          <w:tcPr>
            <w:tcW w:w="540" w:type="dxa"/>
            <w:shd w:val="clear" w:color="auto" w:fill="D9D9D9" w:themeFill="background1" w:themeFillShade="D9"/>
            <w:noWrap/>
            <w:hideMark/>
          </w:tcPr>
          <w:p w14:paraId="7F7E6FF7" w14:textId="7708C22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8</w:t>
            </w:r>
          </w:p>
        </w:tc>
        <w:tc>
          <w:tcPr>
            <w:tcW w:w="540" w:type="dxa"/>
            <w:noWrap/>
            <w:hideMark/>
          </w:tcPr>
          <w:p w14:paraId="309A6060" w14:textId="260E89E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5</w:t>
            </w:r>
          </w:p>
        </w:tc>
        <w:tc>
          <w:tcPr>
            <w:tcW w:w="540" w:type="dxa"/>
            <w:noWrap/>
            <w:hideMark/>
          </w:tcPr>
          <w:p w14:paraId="2D701047" w14:textId="16CDFE8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3F2D3F9F" w14:textId="77AA21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45EE89B5" w14:textId="54DC247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6B25C183" w14:textId="1C6F27D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227DB9D9" w14:textId="6F57672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4C4F8C07" w14:textId="071DF28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22BBCC59" w14:textId="22EEF6E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199B4A13" w14:textId="448289B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r>
      <w:tr w:rsidR="00A7024B" w:rsidRPr="004833B0" w14:paraId="12ACB34D" w14:textId="77777777" w:rsidTr="001E6245">
        <w:trPr>
          <w:jc w:val="center"/>
        </w:trPr>
        <w:tc>
          <w:tcPr>
            <w:tcW w:w="1476" w:type="dxa"/>
            <w:shd w:val="clear" w:color="auto" w:fill="auto"/>
            <w:noWrap/>
            <w:hideMark/>
          </w:tcPr>
          <w:p w14:paraId="3920427C" w14:textId="2AE9CBC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KITCHEN-HT-YR</w:t>
            </w:r>
          </w:p>
        </w:tc>
        <w:tc>
          <w:tcPr>
            <w:tcW w:w="980" w:type="dxa"/>
            <w:noWrap/>
            <w:hideMark/>
          </w:tcPr>
          <w:p w14:paraId="25A352DC" w14:textId="35BFDC7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05AE842A" w14:textId="57F5233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310E241" w14:textId="53F53B6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9C4846D" w14:textId="46CC005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318EE89" w14:textId="1A10EAC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E83ECA9" w14:textId="6CAADF2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61B0901" w14:textId="69DD02D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6353DB5" w14:textId="25D480A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738D3A7E" w14:textId="2D69EDA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38" w:type="dxa"/>
            <w:noWrap/>
            <w:hideMark/>
          </w:tcPr>
          <w:p w14:paraId="0C09E9CA" w14:textId="66A8CCE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40" w:type="dxa"/>
            <w:noWrap/>
            <w:hideMark/>
          </w:tcPr>
          <w:p w14:paraId="735AA127" w14:textId="120333E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40" w:type="dxa"/>
            <w:noWrap/>
            <w:hideMark/>
          </w:tcPr>
          <w:p w14:paraId="76E54CE6" w14:textId="2B9A288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96" w:type="dxa"/>
            <w:noWrap/>
            <w:hideMark/>
          </w:tcPr>
          <w:p w14:paraId="55C41DF2" w14:textId="4881D94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648" w:type="dxa"/>
            <w:noWrap/>
            <w:hideMark/>
          </w:tcPr>
          <w:p w14:paraId="5FBDB9A2" w14:textId="4294E43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40" w:type="dxa"/>
            <w:noWrap/>
            <w:hideMark/>
          </w:tcPr>
          <w:p w14:paraId="0C876B33" w14:textId="01CE802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65</w:t>
            </w:r>
          </w:p>
        </w:tc>
        <w:tc>
          <w:tcPr>
            <w:tcW w:w="540" w:type="dxa"/>
            <w:shd w:val="clear" w:color="auto" w:fill="D9D9D9" w:themeFill="background1" w:themeFillShade="D9"/>
            <w:noWrap/>
            <w:hideMark/>
          </w:tcPr>
          <w:p w14:paraId="422833DB" w14:textId="0744FC6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1B5A3878" w14:textId="6BD723A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F351A40" w14:textId="6565F9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33CEE1A" w14:textId="283E96F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387482B" w14:textId="3264938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67E86299" w14:textId="7DC38D0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591B84A3" w14:textId="54EDEAB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0FBC4120" w14:textId="6A3DD2B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41B2F48" w14:textId="5C7148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1F1C202" w14:textId="555F95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A7024B" w:rsidRPr="004833B0" w14:paraId="03362D65" w14:textId="77777777" w:rsidTr="001E6245">
        <w:trPr>
          <w:jc w:val="center"/>
        </w:trPr>
        <w:tc>
          <w:tcPr>
            <w:tcW w:w="1476" w:type="dxa"/>
            <w:shd w:val="clear" w:color="auto" w:fill="auto"/>
            <w:noWrap/>
            <w:hideMark/>
          </w:tcPr>
          <w:p w14:paraId="06674C05" w14:textId="6786528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KITCHEN-INF</w:t>
            </w:r>
          </w:p>
        </w:tc>
        <w:tc>
          <w:tcPr>
            <w:tcW w:w="980" w:type="dxa"/>
            <w:noWrap/>
            <w:hideMark/>
          </w:tcPr>
          <w:p w14:paraId="43DC1463" w14:textId="6FBE159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D06F91F" w14:textId="77DB26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3F900E53" w14:textId="02BB8E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14826DEE" w14:textId="2F2DAF2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6AC00CE3" w14:textId="00B640C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64BB60F7" w14:textId="12E700B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0383D148" w14:textId="6D2339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730059B2" w14:textId="23DF764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9" w:type="dxa"/>
            <w:shd w:val="clear" w:color="auto" w:fill="D9D9D9" w:themeFill="background1" w:themeFillShade="D9"/>
            <w:noWrap/>
            <w:hideMark/>
          </w:tcPr>
          <w:p w14:paraId="6F7DF7C0" w14:textId="431FF9A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E9664C7" w14:textId="2119F7C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AA51303" w14:textId="26F97EF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9D7496F" w14:textId="564ABBD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328FE2B" w14:textId="10D9DF7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6AB7F1B" w14:textId="5F03582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C37ED39" w14:textId="1628F2C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18948950" w14:textId="7EADDF3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1564813B" w14:textId="5D94082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4BBE6CA1" w14:textId="4D74F9E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635A3F2B" w14:textId="5A96128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183636EE" w14:textId="477D26A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72E607EC" w14:textId="0BCC189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7DCAE32A" w14:textId="6813E38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6B79BAF7" w14:textId="46928DD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3806878C" w14:textId="660C94B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6D8ADC66" w14:textId="632A079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r>
      <w:tr w:rsidR="00A7024B" w:rsidRPr="004833B0" w14:paraId="73BF48C6" w14:textId="77777777" w:rsidTr="001E6245">
        <w:trPr>
          <w:jc w:val="center"/>
        </w:trPr>
        <w:tc>
          <w:tcPr>
            <w:tcW w:w="1476" w:type="dxa"/>
            <w:shd w:val="clear" w:color="auto" w:fill="auto"/>
            <w:noWrap/>
            <w:hideMark/>
          </w:tcPr>
          <w:p w14:paraId="50782460" w14:textId="608C250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KITCHEN-INF</w:t>
            </w:r>
          </w:p>
        </w:tc>
        <w:tc>
          <w:tcPr>
            <w:tcW w:w="980" w:type="dxa"/>
            <w:noWrap/>
            <w:hideMark/>
          </w:tcPr>
          <w:p w14:paraId="2C1868EB" w14:textId="6A4F39B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F7DDB62" w14:textId="127687A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5A561A8A" w14:textId="2EFA72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3444F51A" w14:textId="59E1E13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547BBF89" w14:textId="235AB0B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2A6FC37C" w14:textId="7DFA03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1CAB4849" w14:textId="6589F07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7200E2FF" w14:textId="7BEF856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9" w:type="dxa"/>
            <w:shd w:val="clear" w:color="auto" w:fill="D9D9D9" w:themeFill="background1" w:themeFillShade="D9"/>
            <w:noWrap/>
            <w:hideMark/>
          </w:tcPr>
          <w:p w14:paraId="27113F9B" w14:textId="6D1ECB7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BC1F799" w14:textId="7B2E6F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B447DB4" w14:textId="76A84A7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D97230E" w14:textId="3277932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A28A08F" w14:textId="1F9ACF0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3A46AEF" w14:textId="66FC9CC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A73CA0" w14:textId="13FDC41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4BCD8BE2" w14:textId="0F4C956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277C3B10" w14:textId="4C24B4A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63F2A61C" w14:textId="5961745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6EDB5D15" w14:textId="171225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708ED175" w14:textId="7319DD3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320665D3" w14:textId="0D475E9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3A7D0DEB" w14:textId="65D2AD7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6A8BC809" w14:textId="0A56282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0F85EF0B" w14:textId="560A33C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20303072" w14:textId="7CB0533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r>
      <w:tr w:rsidR="00A7024B" w:rsidRPr="004833B0" w14:paraId="2D2D55EA" w14:textId="77777777" w:rsidTr="001E6245">
        <w:trPr>
          <w:jc w:val="center"/>
        </w:trPr>
        <w:tc>
          <w:tcPr>
            <w:tcW w:w="1476" w:type="dxa"/>
            <w:shd w:val="clear" w:color="auto" w:fill="auto"/>
            <w:noWrap/>
            <w:hideMark/>
          </w:tcPr>
          <w:p w14:paraId="0C57B916" w14:textId="6E68A0B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KITCHEN-LT-YR</w:t>
            </w:r>
          </w:p>
        </w:tc>
        <w:tc>
          <w:tcPr>
            <w:tcW w:w="980" w:type="dxa"/>
            <w:noWrap/>
            <w:hideMark/>
          </w:tcPr>
          <w:p w14:paraId="1C643CDD" w14:textId="7C66F97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C7FA2C8" w14:textId="69639DE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794AAD9" w14:textId="6789D5E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D6B18A6" w14:textId="7A193AD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09DA5FF" w14:textId="1D36150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AF5EDB3" w14:textId="24E556F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7AC9923" w14:textId="6F7E379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37B9487" w14:textId="2189F8F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46FDDD74" w14:textId="300BF24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4257FE3" w14:textId="239828E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DA7EBA5" w14:textId="7CB40F1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E082462" w14:textId="6C26BD5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9689ECB" w14:textId="63501DC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0DA08766" w14:textId="70C0433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27709A0" w14:textId="226A776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BB93A76" w14:textId="24BED6A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C047398" w14:textId="74490DE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1D366EF" w14:textId="5FDEF37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620BB10" w14:textId="25D5731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0B51F4C" w14:textId="13EE98F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F7E48DA" w14:textId="6E0CD25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ABDAD68" w14:textId="6145390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9B26EC3" w14:textId="6BE3C04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D4FEB9C" w14:textId="2E625C4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E0E7F10" w14:textId="7AFA1E4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63AF2539" w14:textId="77777777" w:rsidTr="001E6245">
        <w:trPr>
          <w:jc w:val="center"/>
        </w:trPr>
        <w:tc>
          <w:tcPr>
            <w:tcW w:w="1476" w:type="dxa"/>
            <w:shd w:val="clear" w:color="auto" w:fill="auto"/>
            <w:noWrap/>
            <w:hideMark/>
          </w:tcPr>
          <w:p w14:paraId="3F45C853" w14:textId="79C850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KITCHEN-LT-YR</w:t>
            </w:r>
          </w:p>
        </w:tc>
        <w:tc>
          <w:tcPr>
            <w:tcW w:w="980" w:type="dxa"/>
            <w:noWrap/>
            <w:hideMark/>
          </w:tcPr>
          <w:p w14:paraId="7322FB94" w14:textId="157D93C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01A5E65" w14:textId="59C24A2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EA40576" w14:textId="38FB614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5723F41" w14:textId="07E8B98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AF19413" w14:textId="761E65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0CA9995" w14:textId="4CE85B3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772CC90" w14:textId="421AD3D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A1E6536" w14:textId="702637E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5B1DAB99" w14:textId="4377B48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C4CE467" w14:textId="2C74965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CE2F266" w14:textId="206AB1C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97A08A0" w14:textId="0C85728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9A9A63D" w14:textId="2FA0E43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C5B29E9" w14:textId="30C71C8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0638883" w14:textId="0DB360B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57904A0" w14:textId="432E057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EB32B7D" w14:textId="63CBC1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A98518C" w14:textId="6BEBC10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07D3A82" w14:textId="3AA690C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F3A4E1D" w14:textId="19DF7D7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AD393EA" w14:textId="03E5EC0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1DE5419" w14:textId="71174E1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94CFFA0" w14:textId="2506770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9F76DFA" w14:textId="131A357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442D9ED" w14:textId="58E3357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63A45594" w14:textId="77777777" w:rsidTr="001E6245">
        <w:trPr>
          <w:jc w:val="center"/>
        </w:trPr>
        <w:tc>
          <w:tcPr>
            <w:tcW w:w="1476" w:type="dxa"/>
            <w:shd w:val="clear" w:color="auto" w:fill="auto"/>
            <w:noWrap/>
            <w:hideMark/>
          </w:tcPr>
          <w:p w14:paraId="5133EA86" w14:textId="2D632EF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KITCHEN-OCC-YR</w:t>
            </w:r>
          </w:p>
        </w:tc>
        <w:tc>
          <w:tcPr>
            <w:tcW w:w="980" w:type="dxa"/>
            <w:noWrap/>
            <w:hideMark/>
          </w:tcPr>
          <w:p w14:paraId="4FB90952" w14:textId="0D9B778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8A7652F" w14:textId="2AB95C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E1801D" w14:textId="46C7E58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FC8951" w14:textId="042BADC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C2CA56A" w14:textId="7FA4209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D2CE2A" w14:textId="69D2A02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D3C086F" w14:textId="57E7630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31C68BD" w14:textId="455AAE9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43EAC90A" w14:textId="227CB4B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12F6F2F" w14:textId="77AC19F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3C91CCA" w14:textId="2012B3D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5624C7F" w14:textId="5E18935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671D792E" w14:textId="09F39FE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70BEB9C4" w14:textId="26D606D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FE98F29" w14:textId="1ACD347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1E25F495" w14:textId="701A691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124C60E" w14:textId="22D77FC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ACEDD53" w14:textId="597367D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D0DBBFB" w14:textId="4E41E5C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2F1455B" w14:textId="30ABD98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FE7E3C" w14:textId="6CDD360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3DBD41" w14:textId="05B6781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925163" w14:textId="1D3CD21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14916A8" w14:textId="76E1C0B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BF7271D" w14:textId="442A1C3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61C64581" w14:textId="77777777" w:rsidTr="001E6245">
        <w:trPr>
          <w:jc w:val="center"/>
        </w:trPr>
        <w:tc>
          <w:tcPr>
            <w:tcW w:w="1476" w:type="dxa"/>
            <w:shd w:val="clear" w:color="auto" w:fill="auto"/>
            <w:noWrap/>
            <w:hideMark/>
          </w:tcPr>
          <w:p w14:paraId="32740AFF" w14:textId="36C4A4C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KITCHEN-OCC-YR</w:t>
            </w:r>
          </w:p>
        </w:tc>
        <w:tc>
          <w:tcPr>
            <w:tcW w:w="980" w:type="dxa"/>
            <w:noWrap/>
            <w:hideMark/>
          </w:tcPr>
          <w:p w14:paraId="28D6B89F" w14:textId="2AA6F20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0757963" w14:textId="2C0CE56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5BEABB2" w14:textId="12D3215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CDB89C" w14:textId="1783601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530168E" w14:textId="69A2AD2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DE3647" w14:textId="4A92F22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7D522D2" w14:textId="777D9B8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A5DB1C" w14:textId="257D346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63D38EB9" w14:textId="691AA35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461728F9" w14:textId="0CAB410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18BA32A" w14:textId="425C8AB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4FF3967" w14:textId="5C0C79E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E4A18A2" w14:textId="2030787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B9FD996" w14:textId="7EC5C6E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E6B4E6B" w14:textId="35D1A65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25AC53B0" w14:textId="4B6186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F13414E" w14:textId="37457E9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BD3A49" w14:textId="570066C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671BA0A" w14:textId="5C9F8BF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FB0255" w14:textId="26F4D45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F9516B9" w14:textId="42BB536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595989E" w14:textId="5369860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0C9DF7" w14:textId="0F8A971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A151241" w14:textId="1CDDDCA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56A1576" w14:textId="33444BE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A7024B" w:rsidRPr="004833B0" w14:paraId="135469E0" w14:textId="77777777" w:rsidTr="001E6245">
        <w:trPr>
          <w:jc w:val="center"/>
        </w:trPr>
        <w:tc>
          <w:tcPr>
            <w:tcW w:w="1476" w:type="dxa"/>
            <w:shd w:val="clear" w:color="auto" w:fill="auto"/>
            <w:noWrap/>
            <w:hideMark/>
          </w:tcPr>
          <w:p w14:paraId="0E654673" w14:textId="4FE0F78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KITHW-SCH</w:t>
            </w:r>
          </w:p>
        </w:tc>
        <w:tc>
          <w:tcPr>
            <w:tcW w:w="980" w:type="dxa"/>
            <w:noWrap/>
            <w:hideMark/>
          </w:tcPr>
          <w:p w14:paraId="5E4C626C" w14:textId="5BB8C38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3368AF5D" w14:textId="59BA24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21C4C5D" w14:textId="390A738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2AA73DD" w14:textId="33F7463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02BA43B" w14:textId="7D68B1E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5480EBA" w14:textId="6204842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869BE40" w14:textId="70A4A94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BB48CD1" w14:textId="7E7603A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088B1987" w14:textId="6CE8F74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B5EFD39" w14:textId="4AEAC817"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62561DA" w14:textId="39C8A50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327C27C" w14:textId="27BB659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675CE42A" w14:textId="3DAFFCBD"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648" w:type="dxa"/>
            <w:noWrap/>
            <w:hideMark/>
          </w:tcPr>
          <w:p w14:paraId="71AA0648" w14:textId="740CCCBB"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hideMark/>
          </w:tcPr>
          <w:p w14:paraId="22BFEEFF" w14:textId="54EA060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shd w:val="clear" w:color="auto" w:fill="D9D9D9" w:themeFill="background1" w:themeFillShade="D9"/>
            <w:noWrap/>
            <w:hideMark/>
          </w:tcPr>
          <w:p w14:paraId="38406369" w14:textId="52210929"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9328485" w14:textId="5BDF17DE"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2129FD5" w14:textId="572CEB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F8A8D16" w14:textId="6C3688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153759C" w14:textId="09439B7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9D3BBBC" w14:textId="61918F8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AD601E0" w14:textId="21A0EA6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F12BB66" w14:textId="6383137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AC2DC4" w14:textId="10D08AE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4649FD4" w14:textId="1782280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A7024B" w:rsidRPr="004833B0" w14:paraId="74BDE685" w14:textId="77777777" w:rsidTr="001E6245">
        <w:trPr>
          <w:jc w:val="center"/>
        </w:trPr>
        <w:tc>
          <w:tcPr>
            <w:tcW w:w="1476" w:type="dxa"/>
            <w:shd w:val="clear" w:color="auto" w:fill="auto"/>
            <w:noWrap/>
            <w:hideMark/>
          </w:tcPr>
          <w:p w14:paraId="286E7265" w14:textId="374F3A4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KIT-SOURCE-YR</w:t>
            </w:r>
          </w:p>
        </w:tc>
        <w:tc>
          <w:tcPr>
            <w:tcW w:w="980" w:type="dxa"/>
            <w:noWrap/>
            <w:hideMark/>
          </w:tcPr>
          <w:p w14:paraId="30275320" w14:textId="61A0FAF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FACC292" w14:textId="449D281A"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1B153F9" w14:textId="28D2BFF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AEF57E4" w14:textId="69493A9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B0B96E6" w14:textId="6EE1AA2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6A8E3ED" w14:textId="378C9B8C"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83CC402" w14:textId="08B0AA6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382A17" w14:textId="2515ACE6"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6BB37205" w14:textId="5EE9A86A" w:rsidR="00A7024B" w:rsidRPr="004833B0" w:rsidRDefault="00A7024B">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sidR="00082BD1">
              <w:rPr>
                <w:rFonts w:ascii="Calibri" w:eastAsia="Times New Roman" w:hAnsi="Calibri" w:cs="Times New Roman"/>
                <w:b/>
                <w:color w:val="000000"/>
                <w:sz w:val="16"/>
                <w:szCs w:val="16"/>
              </w:rPr>
              <w:t>27</w:t>
            </w:r>
          </w:p>
        </w:tc>
        <w:tc>
          <w:tcPr>
            <w:tcW w:w="538" w:type="dxa"/>
            <w:noWrap/>
            <w:hideMark/>
          </w:tcPr>
          <w:p w14:paraId="5E2A1676" w14:textId="44EEC52C" w:rsidR="00A7024B" w:rsidRPr="004833B0" w:rsidRDefault="00A7024B">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sidR="00082BD1">
              <w:rPr>
                <w:rFonts w:ascii="Calibri" w:eastAsia="Times New Roman" w:hAnsi="Calibri" w:cs="Times New Roman"/>
                <w:b/>
                <w:color w:val="000000"/>
                <w:sz w:val="16"/>
                <w:szCs w:val="16"/>
              </w:rPr>
              <w:t>27</w:t>
            </w:r>
          </w:p>
        </w:tc>
        <w:tc>
          <w:tcPr>
            <w:tcW w:w="540" w:type="dxa"/>
            <w:noWrap/>
            <w:hideMark/>
          </w:tcPr>
          <w:p w14:paraId="0FAC9565" w14:textId="170EFA96" w:rsidR="00A7024B" w:rsidRPr="004833B0" w:rsidRDefault="00A7024B">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sidR="00082BD1">
              <w:rPr>
                <w:rFonts w:ascii="Calibri" w:eastAsia="Times New Roman" w:hAnsi="Calibri" w:cs="Times New Roman"/>
                <w:b/>
                <w:color w:val="000000"/>
                <w:sz w:val="16"/>
                <w:szCs w:val="16"/>
              </w:rPr>
              <w:t>29</w:t>
            </w:r>
          </w:p>
        </w:tc>
        <w:tc>
          <w:tcPr>
            <w:tcW w:w="540" w:type="dxa"/>
            <w:noWrap/>
            <w:hideMark/>
          </w:tcPr>
          <w:p w14:paraId="6AEC0613" w14:textId="34AFF88D" w:rsidR="00A7024B" w:rsidRPr="004833B0" w:rsidRDefault="00A7024B">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sidR="00082BD1">
              <w:rPr>
                <w:rFonts w:ascii="Calibri" w:eastAsia="Times New Roman" w:hAnsi="Calibri" w:cs="Times New Roman"/>
                <w:b/>
                <w:color w:val="000000"/>
                <w:sz w:val="16"/>
                <w:szCs w:val="16"/>
              </w:rPr>
              <w:t>29</w:t>
            </w:r>
          </w:p>
        </w:tc>
        <w:tc>
          <w:tcPr>
            <w:tcW w:w="596" w:type="dxa"/>
            <w:noWrap/>
            <w:hideMark/>
          </w:tcPr>
          <w:p w14:paraId="7BB2048E" w14:textId="5DDF0B91" w:rsidR="00A7024B" w:rsidRPr="004833B0" w:rsidRDefault="00A7024B">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sidR="00082BD1">
              <w:rPr>
                <w:rFonts w:ascii="Calibri" w:eastAsia="Times New Roman" w:hAnsi="Calibri" w:cs="Times New Roman"/>
                <w:b/>
                <w:color w:val="000000"/>
                <w:sz w:val="16"/>
                <w:szCs w:val="16"/>
              </w:rPr>
              <w:t>27</w:t>
            </w:r>
          </w:p>
        </w:tc>
        <w:tc>
          <w:tcPr>
            <w:tcW w:w="648" w:type="dxa"/>
            <w:noWrap/>
            <w:hideMark/>
          </w:tcPr>
          <w:p w14:paraId="7765ACF3" w14:textId="50CBAB6B" w:rsidR="00A7024B" w:rsidRPr="004833B0" w:rsidRDefault="00A7024B">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sidR="00082BD1">
              <w:rPr>
                <w:rFonts w:ascii="Calibri" w:eastAsia="Times New Roman" w:hAnsi="Calibri" w:cs="Times New Roman"/>
                <w:b/>
                <w:color w:val="000000"/>
                <w:sz w:val="16"/>
                <w:szCs w:val="16"/>
              </w:rPr>
              <w:t>27</w:t>
            </w:r>
          </w:p>
        </w:tc>
        <w:tc>
          <w:tcPr>
            <w:tcW w:w="540" w:type="dxa"/>
            <w:noWrap/>
            <w:hideMark/>
          </w:tcPr>
          <w:p w14:paraId="12A8DFBD" w14:textId="1ECDC6A3" w:rsidR="00A7024B" w:rsidRPr="004833B0" w:rsidRDefault="00A7024B">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739C1A11" w14:textId="7A5255A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6A0F829" w14:textId="4DC90335"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85D0BA5" w14:textId="4076D11F"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4948F1D" w14:textId="4DC3144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242FAAB" w14:textId="74A7D648"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E972F42" w14:textId="2263C712"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8FCFF93" w14:textId="5CA9D103"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E562F9" w14:textId="78650BD4"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712C99E" w14:textId="72AA0581"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CD803F" w14:textId="0A47CFC0" w:rsidR="00A7024B" w:rsidRPr="004833B0" w:rsidRDefault="00A7024B"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30841137" w14:textId="77777777" w:rsidTr="001E6245">
        <w:trPr>
          <w:jc w:val="center"/>
        </w:trPr>
        <w:tc>
          <w:tcPr>
            <w:tcW w:w="1476" w:type="dxa"/>
            <w:shd w:val="clear" w:color="auto" w:fill="auto"/>
            <w:noWrap/>
            <w:hideMark/>
          </w:tcPr>
          <w:p w14:paraId="34418343" w14:textId="2B02DF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KIT-SOURCE-YR</w:t>
            </w:r>
          </w:p>
        </w:tc>
        <w:tc>
          <w:tcPr>
            <w:tcW w:w="980" w:type="dxa"/>
            <w:noWrap/>
            <w:hideMark/>
          </w:tcPr>
          <w:p w14:paraId="5055806C" w14:textId="77C8EDE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B2C9C54" w14:textId="574A2DD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9762E56" w14:textId="53CE382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5DC81C4" w14:textId="294DD55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6B2507" w14:textId="29FF216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4785BCE" w14:textId="3BB17DB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866B4A5" w14:textId="233043F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72CEA5E" w14:textId="0DAB87C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127FC7A" w14:textId="088500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38" w:type="dxa"/>
            <w:noWrap/>
            <w:hideMark/>
          </w:tcPr>
          <w:p w14:paraId="260DB67A" w14:textId="7181C5A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40" w:type="dxa"/>
            <w:noWrap/>
            <w:hideMark/>
          </w:tcPr>
          <w:p w14:paraId="771E3E5C" w14:textId="1A87DEE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29</w:t>
            </w:r>
          </w:p>
        </w:tc>
        <w:tc>
          <w:tcPr>
            <w:tcW w:w="540" w:type="dxa"/>
            <w:noWrap/>
            <w:hideMark/>
          </w:tcPr>
          <w:p w14:paraId="5E4B39AB" w14:textId="697DF72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29</w:t>
            </w:r>
          </w:p>
        </w:tc>
        <w:tc>
          <w:tcPr>
            <w:tcW w:w="596" w:type="dxa"/>
            <w:noWrap/>
            <w:hideMark/>
          </w:tcPr>
          <w:p w14:paraId="06F044D8" w14:textId="207EE9A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648" w:type="dxa"/>
            <w:noWrap/>
            <w:hideMark/>
          </w:tcPr>
          <w:p w14:paraId="4A8DBF47" w14:textId="3FD6BA1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40" w:type="dxa"/>
            <w:noWrap/>
            <w:hideMark/>
          </w:tcPr>
          <w:p w14:paraId="3AEFD219" w14:textId="2BAE831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1D5BD19D" w14:textId="60E8B93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6854747" w14:textId="5B15557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20C676E" w14:textId="5C7D30D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0E8AB5F" w14:textId="49C87EA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9032F23" w14:textId="2BB09E5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A33FA1A" w14:textId="31B86F1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70E8D9E" w14:textId="0B8A914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45B9588" w14:textId="5DF36AE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8843F8C" w14:textId="5E58857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486C017" w14:textId="050521D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374E3692" w14:textId="77777777" w:rsidTr="0067736E">
        <w:trPr>
          <w:jc w:val="center"/>
        </w:trPr>
        <w:tc>
          <w:tcPr>
            <w:tcW w:w="1476" w:type="dxa"/>
            <w:shd w:val="clear" w:color="auto" w:fill="auto"/>
            <w:noWrap/>
          </w:tcPr>
          <w:p w14:paraId="76BB4D3B" w14:textId="4E904638" w:rsidR="00082BD1"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LIB-EQP-YR</w:t>
            </w:r>
          </w:p>
        </w:tc>
        <w:tc>
          <w:tcPr>
            <w:tcW w:w="980" w:type="dxa"/>
            <w:noWrap/>
          </w:tcPr>
          <w:p w14:paraId="0A8EC5A0" w14:textId="43054741" w:rsidR="00082BD1"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vAlign w:val="bottom"/>
          </w:tcPr>
          <w:p w14:paraId="224041E6" w14:textId="3EA36659"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162CE5EE" w14:textId="1D9A31F6"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537D98FA" w14:textId="3F7B64BD"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14628D88" w14:textId="7BD46D3D"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23DC64AA" w14:textId="1F6FC169"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590E8175" w14:textId="1D5BA38D"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1C894C15" w14:textId="5F9E19DC"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9" w:type="dxa"/>
            <w:shd w:val="clear" w:color="auto" w:fill="D9D9D9" w:themeFill="background1" w:themeFillShade="D9"/>
            <w:noWrap/>
            <w:vAlign w:val="bottom"/>
          </w:tcPr>
          <w:p w14:paraId="5A388EA7" w14:textId="4F52EB42"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38" w:type="dxa"/>
            <w:noWrap/>
            <w:vAlign w:val="bottom"/>
          </w:tcPr>
          <w:p w14:paraId="46C59261" w14:textId="3B1810C1"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248D7ACB" w14:textId="2547846C"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62AC7245" w14:textId="43AFE193"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96" w:type="dxa"/>
            <w:noWrap/>
            <w:vAlign w:val="bottom"/>
          </w:tcPr>
          <w:p w14:paraId="0CA8A792" w14:textId="4D6DA309"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648" w:type="dxa"/>
            <w:noWrap/>
            <w:vAlign w:val="bottom"/>
          </w:tcPr>
          <w:p w14:paraId="3D315219" w14:textId="021479EC"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28275C8E" w14:textId="66960A8E"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shd w:val="clear" w:color="auto" w:fill="D9D9D9" w:themeFill="background1" w:themeFillShade="D9"/>
            <w:noWrap/>
            <w:vAlign w:val="bottom"/>
          </w:tcPr>
          <w:p w14:paraId="09167467" w14:textId="251FCFCB"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3D7C4B77" w14:textId="50735FEF"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6467E8F9" w14:textId="75342EB6"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7" w:type="dxa"/>
            <w:noWrap/>
            <w:vAlign w:val="bottom"/>
          </w:tcPr>
          <w:p w14:paraId="01618302" w14:textId="6DF0E29E"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7" w:type="dxa"/>
            <w:noWrap/>
            <w:vAlign w:val="bottom"/>
          </w:tcPr>
          <w:p w14:paraId="14EBA272" w14:textId="4D32B3D2"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7" w:type="dxa"/>
            <w:noWrap/>
            <w:vAlign w:val="bottom"/>
          </w:tcPr>
          <w:p w14:paraId="2EC3A42B" w14:textId="2D2952D6"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7" w:type="dxa"/>
            <w:noWrap/>
            <w:vAlign w:val="bottom"/>
          </w:tcPr>
          <w:p w14:paraId="227DBFCE" w14:textId="255BA387"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0" w:type="dxa"/>
            <w:noWrap/>
            <w:vAlign w:val="bottom"/>
          </w:tcPr>
          <w:p w14:paraId="4D340A2E" w14:textId="479D25F8"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0" w:type="dxa"/>
            <w:noWrap/>
            <w:vAlign w:val="bottom"/>
          </w:tcPr>
          <w:p w14:paraId="60775BB7" w14:textId="72C67036"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0" w:type="dxa"/>
            <w:noWrap/>
            <w:vAlign w:val="bottom"/>
          </w:tcPr>
          <w:p w14:paraId="5E066B46" w14:textId="41CBAEA5"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r>
      <w:tr w:rsidR="00082BD1" w:rsidRPr="004833B0" w14:paraId="20DD8C16" w14:textId="77777777" w:rsidTr="0067736E">
        <w:trPr>
          <w:jc w:val="center"/>
        </w:trPr>
        <w:tc>
          <w:tcPr>
            <w:tcW w:w="1476" w:type="dxa"/>
            <w:shd w:val="clear" w:color="auto" w:fill="auto"/>
            <w:noWrap/>
          </w:tcPr>
          <w:p w14:paraId="0419DD3A" w14:textId="0FE2C19E" w:rsidR="00082BD1"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LIB-EQP-YR</w:t>
            </w:r>
          </w:p>
        </w:tc>
        <w:tc>
          <w:tcPr>
            <w:tcW w:w="980" w:type="dxa"/>
            <w:noWrap/>
          </w:tcPr>
          <w:p w14:paraId="6F489D36" w14:textId="3C8B641A" w:rsidR="00082BD1"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vAlign w:val="bottom"/>
          </w:tcPr>
          <w:p w14:paraId="4FC401B9" w14:textId="3DF7C07D"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2D82FFA2" w14:textId="64A05F5D"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1595B322" w14:textId="77775876"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2B05EB8E" w14:textId="3889935D"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1D2A7603" w14:textId="10E7313A"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00FE1940" w14:textId="10583AC4"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8" w:type="dxa"/>
            <w:noWrap/>
            <w:vAlign w:val="bottom"/>
          </w:tcPr>
          <w:p w14:paraId="2F1B5CA8" w14:textId="23D329A0"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39" w:type="dxa"/>
            <w:shd w:val="clear" w:color="auto" w:fill="D9D9D9" w:themeFill="background1" w:themeFillShade="D9"/>
            <w:noWrap/>
            <w:vAlign w:val="bottom"/>
          </w:tcPr>
          <w:p w14:paraId="47BE598C" w14:textId="76F0B058"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38" w:type="dxa"/>
            <w:noWrap/>
            <w:vAlign w:val="bottom"/>
          </w:tcPr>
          <w:p w14:paraId="6C7E1DE5" w14:textId="0AAA1C47"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3D4DCE1B" w14:textId="3B0B9075"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6CE8BBA5" w14:textId="45B1A8FA"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96" w:type="dxa"/>
            <w:noWrap/>
            <w:vAlign w:val="bottom"/>
          </w:tcPr>
          <w:p w14:paraId="3773A0FA" w14:textId="4BAC5BCE"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648" w:type="dxa"/>
            <w:noWrap/>
            <w:vAlign w:val="bottom"/>
          </w:tcPr>
          <w:p w14:paraId="69F37035" w14:textId="2E4AD7A3"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3B2495D8" w14:textId="083F4DFA"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shd w:val="clear" w:color="auto" w:fill="D9D9D9" w:themeFill="background1" w:themeFillShade="D9"/>
            <w:noWrap/>
            <w:vAlign w:val="bottom"/>
          </w:tcPr>
          <w:p w14:paraId="05954B3A" w14:textId="7F9F276A"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4B7395AF" w14:textId="17B8052C"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1.00</w:t>
            </w:r>
          </w:p>
        </w:tc>
        <w:tc>
          <w:tcPr>
            <w:tcW w:w="540" w:type="dxa"/>
            <w:noWrap/>
            <w:vAlign w:val="bottom"/>
          </w:tcPr>
          <w:p w14:paraId="2C423B75" w14:textId="09AB1F9C"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7" w:type="dxa"/>
            <w:noWrap/>
            <w:vAlign w:val="bottom"/>
          </w:tcPr>
          <w:p w14:paraId="03EFCC07" w14:textId="04E8671C"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7" w:type="dxa"/>
            <w:noWrap/>
            <w:vAlign w:val="bottom"/>
          </w:tcPr>
          <w:p w14:paraId="2172D7D3" w14:textId="62C862EE"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7" w:type="dxa"/>
            <w:noWrap/>
            <w:vAlign w:val="bottom"/>
          </w:tcPr>
          <w:p w14:paraId="4DCE84BB" w14:textId="3C88226C"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7" w:type="dxa"/>
            <w:noWrap/>
            <w:vAlign w:val="bottom"/>
          </w:tcPr>
          <w:p w14:paraId="06C6D3ED" w14:textId="4D9D5A88"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0" w:type="dxa"/>
            <w:noWrap/>
            <w:vAlign w:val="bottom"/>
          </w:tcPr>
          <w:p w14:paraId="14BCE459" w14:textId="28A6F052"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0" w:type="dxa"/>
            <w:noWrap/>
            <w:vAlign w:val="bottom"/>
          </w:tcPr>
          <w:p w14:paraId="2D90D51E" w14:textId="275E3642"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c>
          <w:tcPr>
            <w:tcW w:w="540" w:type="dxa"/>
            <w:noWrap/>
            <w:vAlign w:val="bottom"/>
          </w:tcPr>
          <w:p w14:paraId="284CAEE0" w14:textId="64544BDB" w:rsidR="00082BD1" w:rsidRPr="00FB1D0E" w:rsidRDefault="00082BD1" w:rsidP="004833B0">
            <w:pPr>
              <w:rPr>
                <w:rFonts w:ascii="Calibri" w:hAnsi="Calibri"/>
                <w:b/>
                <w:color w:val="000000"/>
                <w:sz w:val="16"/>
                <w:szCs w:val="16"/>
              </w:rPr>
            </w:pPr>
            <w:r w:rsidRPr="001E6245">
              <w:rPr>
                <w:rFonts w:ascii="Calibri" w:hAnsi="Calibri"/>
                <w:b/>
                <w:color w:val="000000"/>
                <w:sz w:val="16"/>
                <w:szCs w:val="16"/>
              </w:rPr>
              <w:t>0.05</w:t>
            </w:r>
          </w:p>
        </w:tc>
      </w:tr>
      <w:tr w:rsidR="00082BD1" w:rsidRPr="004833B0" w14:paraId="7DE9DF76" w14:textId="77777777" w:rsidTr="0067736E">
        <w:trPr>
          <w:jc w:val="center"/>
        </w:trPr>
        <w:tc>
          <w:tcPr>
            <w:tcW w:w="1476" w:type="dxa"/>
            <w:shd w:val="clear" w:color="auto" w:fill="auto"/>
            <w:noWrap/>
          </w:tcPr>
          <w:p w14:paraId="23BAB3D4" w14:textId="092A73C3" w:rsidR="00082BD1"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LOBBY-EQP-YR</w:t>
            </w:r>
          </w:p>
        </w:tc>
        <w:tc>
          <w:tcPr>
            <w:tcW w:w="980" w:type="dxa"/>
            <w:noWrap/>
          </w:tcPr>
          <w:p w14:paraId="4C919A2A" w14:textId="4508A077" w:rsidR="00082BD1"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Regular</w:t>
            </w:r>
          </w:p>
        </w:tc>
        <w:tc>
          <w:tcPr>
            <w:tcW w:w="540" w:type="dxa"/>
            <w:noWrap/>
            <w:vAlign w:val="bottom"/>
          </w:tcPr>
          <w:p w14:paraId="08D42869" w14:textId="7E8C9628"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4E1EEDE1" w14:textId="726989D8"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1398B140" w14:textId="55DA1356"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63D495ED" w14:textId="2A24AB6D"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6D888F58" w14:textId="5BD13EA0"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2AF0128A" w14:textId="055C6BA7"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0.02</w:t>
            </w:r>
          </w:p>
        </w:tc>
        <w:tc>
          <w:tcPr>
            <w:tcW w:w="538" w:type="dxa"/>
            <w:noWrap/>
            <w:vAlign w:val="bottom"/>
          </w:tcPr>
          <w:p w14:paraId="5703FD71" w14:textId="459A8BE2"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0.02</w:t>
            </w:r>
          </w:p>
        </w:tc>
        <w:tc>
          <w:tcPr>
            <w:tcW w:w="539" w:type="dxa"/>
            <w:shd w:val="clear" w:color="auto" w:fill="D9D9D9" w:themeFill="background1" w:themeFillShade="D9"/>
            <w:noWrap/>
            <w:vAlign w:val="bottom"/>
          </w:tcPr>
          <w:p w14:paraId="4F1EB290" w14:textId="54F52901"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0.42</w:t>
            </w:r>
          </w:p>
        </w:tc>
        <w:tc>
          <w:tcPr>
            <w:tcW w:w="538" w:type="dxa"/>
            <w:noWrap/>
            <w:vAlign w:val="bottom"/>
          </w:tcPr>
          <w:p w14:paraId="67B52855" w14:textId="5C32E547"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0.45</w:t>
            </w:r>
          </w:p>
        </w:tc>
        <w:tc>
          <w:tcPr>
            <w:tcW w:w="540" w:type="dxa"/>
            <w:noWrap/>
            <w:vAlign w:val="bottom"/>
          </w:tcPr>
          <w:p w14:paraId="2BD945E8" w14:textId="2792AD6F"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0.46</w:t>
            </w:r>
          </w:p>
        </w:tc>
        <w:tc>
          <w:tcPr>
            <w:tcW w:w="540" w:type="dxa"/>
            <w:noWrap/>
            <w:vAlign w:val="bottom"/>
          </w:tcPr>
          <w:p w14:paraId="495BA6E1" w14:textId="41145098"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0.51</w:t>
            </w:r>
          </w:p>
        </w:tc>
        <w:tc>
          <w:tcPr>
            <w:tcW w:w="596" w:type="dxa"/>
            <w:noWrap/>
            <w:vAlign w:val="bottom"/>
          </w:tcPr>
          <w:p w14:paraId="5C1DD828" w14:textId="4364A5D2"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0.75</w:t>
            </w:r>
          </w:p>
        </w:tc>
        <w:tc>
          <w:tcPr>
            <w:tcW w:w="648" w:type="dxa"/>
            <w:noWrap/>
            <w:vAlign w:val="bottom"/>
          </w:tcPr>
          <w:p w14:paraId="7FFA6F3D" w14:textId="073A3186"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0.79</w:t>
            </w:r>
          </w:p>
        </w:tc>
        <w:tc>
          <w:tcPr>
            <w:tcW w:w="540" w:type="dxa"/>
            <w:noWrap/>
            <w:vAlign w:val="bottom"/>
          </w:tcPr>
          <w:p w14:paraId="458A68E7" w14:textId="5E8A990D"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0.59</w:t>
            </w:r>
          </w:p>
        </w:tc>
        <w:tc>
          <w:tcPr>
            <w:tcW w:w="540" w:type="dxa"/>
            <w:shd w:val="clear" w:color="auto" w:fill="D9D9D9" w:themeFill="background1" w:themeFillShade="D9"/>
            <w:noWrap/>
            <w:vAlign w:val="bottom"/>
          </w:tcPr>
          <w:p w14:paraId="69E7356A" w14:textId="061E6A7B"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0.59</w:t>
            </w:r>
          </w:p>
        </w:tc>
        <w:tc>
          <w:tcPr>
            <w:tcW w:w="540" w:type="dxa"/>
            <w:noWrap/>
            <w:vAlign w:val="bottom"/>
          </w:tcPr>
          <w:p w14:paraId="65F918FE" w14:textId="57E7B398"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0.59</w:t>
            </w:r>
          </w:p>
        </w:tc>
        <w:tc>
          <w:tcPr>
            <w:tcW w:w="540" w:type="dxa"/>
            <w:noWrap/>
            <w:vAlign w:val="bottom"/>
          </w:tcPr>
          <w:p w14:paraId="2040C149" w14:textId="6EE1AFEC"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0.59</w:t>
            </w:r>
          </w:p>
        </w:tc>
        <w:tc>
          <w:tcPr>
            <w:tcW w:w="547" w:type="dxa"/>
            <w:noWrap/>
            <w:vAlign w:val="bottom"/>
          </w:tcPr>
          <w:p w14:paraId="6F43CE68" w14:textId="6326EB8A"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0.38</w:t>
            </w:r>
          </w:p>
        </w:tc>
        <w:tc>
          <w:tcPr>
            <w:tcW w:w="547" w:type="dxa"/>
            <w:noWrap/>
            <w:vAlign w:val="bottom"/>
          </w:tcPr>
          <w:p w14:paraId="17525129" w14:textId="6727023E"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0.02</w:t>
            </w:r>
          </w:p>
        </w:tc>
        <w:tc>
          <w:tcPr>
            <w:tcW w:w="547" w:type="dxa"/>
            <w:noWrap/>
            <w:vAlign w:val="bottom"/>
          </w:tcPr>
          <w:p w14:paraId="4C006298" w14:textId="5E8E010D"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47" w:type="dxa"/>
            <w:noWrap/>
            <w:vAlign w:val="bottom"/>
          </w:tcPr>
          <w:p w14:paraId="45D32CBF" w14:textId="08CB4B95"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40" w:type="dxa"/>
            <w:noWrap/>
            <w:vAlign w:val="bottom"/>
          </w:tcPr>
          <w:p w14:paraId="516878D2" w14:textId="7A1F5044"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40" w:type="dxa"/>
            <w:noWrap/>
            <w:vAlign w:val="bottom"/>
          </w:tcPr>
          <w:p w14:paraId="2FEFFD89" w14:textId="1E57494D"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40" w:type="dxa"/>
            <w:noWrap/>
            <w:vAlign w:val="bottom"/>
          </w:tcPr>
          <w:p w14:paraId="24DE442B" w14:textId="15A3C78C"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r>
      <w:tr w:rsidR="00082BD1" w:rsidRPr="004833B0" w14:paraId="79733D7C" w14:textId="77777777" w:rsidTr="0067736E">
        <w:trPr>
          <w:jc w:val="center"/>
        </w:trPr>
        <w:tc>
          <w:tcPr>
            <w:tcW w:w="1476" w:type="dxa"/>
            <w:shd w:val="clear" w:color="auto" w:fill="auto"/>
            <w:noWrap/>
          </w:tcPr>
          <w:p w14:paraId="4DA555B5" w14:textId="3CA7BD82" w:rsidR="00082BD1"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LOBBY-EQP-YR</w:t>
            </w:r>
          </w:p>
        </w:tc>
        <w:tc>
          <w:tcPr>
            <w:tcW w:w="980" w:type="dxa"/>
            <w:noWrap/>
          </w:tcPr>
          <w:p w14:paraId="5AD5EBE6" w14:textId="7700D031" w:rsidR="00082BD1"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Summer</w:t>
            </w:r>
          </w:p>
        </w:tc>
        <w:tc>
          <w:tcPr>
            <w:tcW w:w="540" w:type="dxa"/>
            <w:noWrap/>
            <w:vAlign w:val="bottom"/>
          </w:tcPr>
          <w:p w14:paraId="5BC7CD04" w14:textId="472AFEA8"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1B10F2F7" w14:textId="577840BB"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74459F68" w14:textId="3B582DA3"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2E014308" w14:textId="40DB88AD"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0175531E" w14:textId="4117331C"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38" w:type="dxa"/>
            <w:noWrap/>
            <w:vAlign w:val="bottom"/>
          </w:tcPr>
          <w:p w14:paraId="0D0244C6" w14:textId="32107FFB"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0.02</w:t>
            </w:r>
          </w:p>
        </w:tc>
        <w:tc>
          <w:tcPr>
            <w:tcW w:w="538" w:type="dxa"/>
            <w:noWrap/>
            <w:vAlign w:val="bottom"/>
          </w:tcPr>
          <w:p w14:paraId="2B150D1D" w14:textId="3E0A8C9C"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0.02</w:t>
            </w:r>
          </w:p>
        </w:tc>
        <w:tc>
          <w:tcPr>
            <w:tcW w:w="539" w:type="dxa"/>
            <w:shd w:val="clear" w:color="auto" w:fill="D9D9D9" w:themeFill="background1" w:themeFillShade="D9"/>
            <w:noWrap/>
            <w:vAlign w:val="bottom"/>
          </w:tcPr>
          <w:p w14:paraId="61A4E4D1" w14:textId="35C12100"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0.42</w:t>
            </w:r>
          </w:p>
        </w:tc>
        <w:tc>
          <w:tcPr>
            <w:tcW w:w="538" w:type="dxa"/>
            <w:noWrap/>
            <w:vAlign w:val="bottom"/>
          </w:tcPr>
          <w:p w14:paraId="0DEB0EDE" w14:textId="4D1BDF28"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0.45</w:t>
            </w:r>
          </w:p>
        </w:tc>
        <w:tc>
          <w:tcPr>
            <w:tcW w:w="540" w:type="dxa"/>
            <w:noWrap/>
            <w:vAlign w:val="bottom"/>
          </w:tcPr>
          <w:p w14:paraId="0DA609DB" w14:textId="414CD96C"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0.46</w:t>
            </w:r>
          </w:p>
        </w:tc>
        <w:tc>
          <w:tcPr>
            <w:tcW w:w="540" w:type="dxa"/>
            <w:noWrap/>
            <w:vAlign w:val="bottom"/>
          </w:tcPr>
          <w:p w14:paraId="35D4DAAB" w14:textId="3C3DE08C"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0.51</w:t>
            </w:r>
          </w:p>
        </w:tc>
        <w:tc>
          <w:tcPr>
            <w:tcW w:w="596" w:type="dxa"/>
            <w:noWrap/>
            <w:vAlign w:val="bottom"/>
          </w:tcPr>
          <w:p w14:paraId="41D5B03B" w14:textId="2CDC2C4F"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0.75</w:t>
            </w:r>
          </w:p>
        </w:tc>
        <w:tc>
          <w:tcPr>
            <w:tcW w:w="648" w:type="dxa"/>
            <w:noWrap/>
            <w:vAlign w:val="bottom"/>
          </w:tcPr>
          <w:p w14:paraId="3DD6A6AB" w14:textId="159C9730"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0.79</w:t>
            </w:r>
          </w:p>
        </w:tc>
        <w:tc>
          <w:tcPr>
            <w:tcW w:w="540" w:type="dxa"/>
            <w:noWrap/>
            <w:vAlign w:val="bottom"/>
          </w:tcPr>
          <w:p w14:paraId="6EC4C2CA" w14:textId="3360C0AA"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0.59</w:t>
            </w:r>
          </w:p>
        </w:tc>
        <w:tc>
          <w:tcPr>
            <w:tcW w:w="540" w:type="dxa"/>
            <w:shd w:val="clear" w:color="auto" w:fill="D9D9D9" w:themeFill="background1" w:themeFillShade="D9"/>
            <w:noWrap/>
            <w:vAlign w:val="bottom"/>
          </w:tcPr>
          <w:p w14:paraId="0D71A2F7" w14:textId="21CC0463"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0.59</w:t>
            </w:r>
          </w:p>
        </w:tc>
        <w:tc>
          <w:tcPr>
            <w:tcW w:w="540" w:type="dxa"/>
            <w:noWrap/>
            <w:vAlign w:val="bottom"/>
          </w:tcPr>
          <w:p w14:paraId="5B85A0A4" w14:textId="2AD12082"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0.59</w:t>
            </w:r>
          </w:p>
        </w:tc>
        <w:tc>
          <w:tcPr>
            <w:tcW w:w="540" w:type="dxa"/>
            <w:noWrap/>
            <w:vAlign w:val="bottom"/>
          </w:tcPr>
          <w:p w14:paraId="30709549" w14:textId="33D8ED33"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0.30</w:t>
            </w:r>
          </w:p>
        </w:tc>
        <w:tc>
          <w:tcPr>
            <w:tcW w:w="547" w:type="dxa"/>
            <w:noWrap/>
            <w:vAlign w:val="bottom"/>
          </w:tcPr>
          <w:p w14:paraId="6A1BE5F6" w14:textId="24108C6E"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0.19</w:t>
            </w:r>
          </w:p>
        </w:tc>
        <w:tc>
          <w:tcPr>
            <w:tcW w:w="547" w:type="dxa"/>
            <w:noWrap/>
            <w:vAlign w:val="bottom"/>
          </w:tcPr>
          <w:p w14:paraId="4B520368" w14:textId="29E815B4"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0.02</w:t>
            </w:r>
          </w:p>
        </w:tc>
        <w:tc>
          <w:tcPr>
            <w:tcW w:w="547" w:type="dxa"/>
            <w:noWrap/>
            <w:vAlign w:val="bottom"/>
          </w:tcPr>
          <w:p w14:paraId="24597BFC" w14:textId="479567A4"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47" w:type="dxa"/>
            <w:noWrap/>
            <w:vAlign w:val="bottom"/>
          </w:tcPr>
          <w:p w14:paraId="17F625CD" w14:textId="49B5E2D5"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40" w:type="dxa"/>
            <w:noWrap/>
            <w:vAlign w:val="bottom"/>
          </w:tcPr>
          <w:p w14:paraId="5914E63D" w14:textId="61CBE091"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40" w:type="dxa"/>
            <w:noWrap/>
            <w:vAlign w:val="bottom"/>
          </w:tcPr>
          <w:p w14:paraId="11D197EA" w14:textId="6572F6B0"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c>
          <w:tcPr>
            <w:tcW w:w="540" w:type="dxa"/>
            <w:noWrap/>
            <w:vAlign w:val="bottom"/>
          </w:tcPr>
          <w:p w14:paraId="30BDB91C" w14:textId="066E99E1" w:rsidR="00082BD1" w:rsidRPr="00D74E75" w:rsidRDefault="00082BD1" w:rsidP="004833B0">
            <w:pPr>
              <w:rPr>
                <w:rFonts w:ascii="Calibri" w:hAnsi="Calibri"/>
                <w:b/>
                <w:color w:val="000000"/>
                <w:sz w:val="16"/>
                <w:szCs w:val="16"/>
              </w:rPr>
            </w:pPr>
            <w:r w:rsidRPr="001E6245">
              <w:rPr>
                <w:rFonts w:ascii="Calibri" w:hAnsi="Calibri"/>
                <w:b/>
                <w:color w:val="000000"/>
                <w:sz w:val="16"/>
                <w:szCs w:val="16"/>
              </w:rPr>
              <w:t>0.01</w:t>
            </w:r>
          </w:p>
        </w:tc>
      </w:tr>
      <w:tr w:rsidR="00082BD1" w:rsidRPr="004833B0" w14:paraId="70B4CBCF" w14:textId="77777777" w:rsidTr="001E6245">
        <w:trPr>
          <w:jc w:val="center"/>
        </w:trPr>
        <w:tc>
          <w:tcPr>
            <w:tcW w:w="1476" w:type="dxa"/>
            <w:shd w:val="clear" w:color="auto" w:fill="auto"/>
            <w:noWrap/>
          </w:tcPr>
          <w:p w14:paraId="0E0EB025" w14:textId="347A757B"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LOUNGE-EQP-YR</w:t>
            </w:r>
          </w:p>
        </w:tc>
        <w:tc>
          <w:tcPr>
            <w:tcW w:w="980" w:type="dxa"/>
            <w:noWrap/>
          </w:tcPr>
          <w:p w14:paraId="64882387" w14:textId="58F9B48B"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Regular</w:t>
            </w:r>
          </w:p>
        </w:tc>
        <w:tc>
          <w:tcPr>
            <w:tcW w:w="540" w:type="dxa"/>
            <w:noWrap/>
            <w:vAlign w:val="bottom"/>
          </w:tcPr>
          <w:p w14:paraId="55C7D2B3" w14:textId="1795DE78"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6DEB0301" w14:textId="6B846DDE"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6BDF1F5E" w14:textId="5277DA67"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69C34977" w14:textId="5B028BE4"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03E63EDD" w14:textId="0BBD87F1"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33065597" w14:textId="0114E16D"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150E4944" w14:textId="1918C0E8"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9" w:type="dxa"/>
            <w:shd w:val="clear" w:color="auto" w:fill="D9D9D9" w:themeFill="background1" w:themeFillShade="D9"/>
            <w:noWrap/>
            <w:vAlign w:val="bottom"/>
          </w:tcPr>
          <w:p w14:paraId="601D6D26" w14:textId="65AD417F"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38" w:type="dxa"/>
            <w:noWrap/>
            <w:vAlign w:val="bottom"/>
          </w:tcPr>
          <w:p w14:paraId="63F13487" w14:textId="42B699D6"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40" w:type="dxa"/>
            <w:noWrap/>
            <w:vAlign w:val="bottom"/>
          </w:tcPr>
          <w:p w14:paraId="37790432" w14:textId="7238902A"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40" w:type="dxa"/>
            <w:noWrap/>
            <w:vAlign w:val="bottom"/>
          </w:tcPr>
          <w:p w14:paraId="38A2D43F" w14:textId="7EFF8AE6"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96" w:type="dxa"/>
            <w:noWrap/>
            <w:vAlign w:val="bottom"/>
          </w:tcPr>
          <w:p w14:paraId="59B545CF" w14:textId="2C808C1F"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0.42</w:t>
            </w:r>
          </w:p>
        </w:tc>
        <w:tc>
          <w:tcPr>
            <w:tcW w:w="648" w:type="dxa"/>
            <w:noWrap/>
            <w:vAlign w:val="bottom"/>
          </w:tcPr>
          <w:p w14:paraId="1A43F6A2" w14:textId="5A8C50C2"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0.43</w:t>
            </w:r>
          </w:p>
        </w:tc>
        <w:tc>
          <w:tcPr>
            <w:tcW w:w="540" w:type="dxa"/>
            <w:noWrap/>
            <w:vAlign w:val="bottom"/>
          </w:tcPr>
          <w:p w14:paraId="3C5975ED" w14:textId="540317F7"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40" w:type="dxa"/>
            <w:shd w:val="clear" w:color="auto" w:fill="D9D9D9" w:themeFill="background1" w:themeFillShade="D9"/>
            <w:noWrap/>
            <w:vAlign w:val="bottom"/>
          </w:tcPr>
          <w:p w14:paraId="4F0DCD1A" w14:textId="15BB3161"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40" w:type="dxa"/>
            <w:noWrap/>
            <w:vAlign w:val="bottom"/>
          </w:tcPr>
          <w:p w14:paraId="5F824DA3" w14:textId="49621720"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tcPr>
          <w:p w14:paraId="24E95556" w14:textId="531E0C01"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tcPr>
          <w:p w14:paraId="267B8608" w14:textId="42BF52FC"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6BD1A6D0" w14:textId="40DF7878"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64F96575" w14:textId="581D7526"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4EB628EC" w14:textId="7D241FAC"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3D4CC365" w14:textId="6DE006C3"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44F0D57B" w14:textId="46705BA7"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663A96B7" w14:textId="5F78F666"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r>
      <w:tr w:rsidR="00082BD1" w:rsidRPr="004833B0" w14:paraId="428E2A32" w14:textId="77777777" w:rsidTr="001E6245">
        <w:trPr>
          <w:jc w:val="center"/>
        </w:trPr>
        <w:tc>
          <w:tcPr>
            <w:tcW w:w="1476" w:type="dxa"/>
            <w:shd w:val="clear" w:color="auto" w:fill="auto"/>
            <w:noWrap/>
          </w:tcPr>
          <w:p w14:paraId="7C2CBF08" w14:textId="31CB2B0E"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LOUNGE-EQP-YR</w:t>
            </w:r>
          </w:p>
        </w:tc>
        <w:tc>
          <w:tcPr>
            <w:tcW w:w="980" w:type="dxa"/>
            <w:noWrap/>
          </w:tcPr>
          <w:p w14:paraId="5BA98C5E" w14:textId="5A3F8A35"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Summer</w:t>
            </w:r>
          </w:p>
        </w:tc>
        <w:tc>
          <w:tcPr>
            <w:tcW w:w="540" w:type="dxa"/>
            <w:noWrap/>
            <w:vAlign w:val="bottom"/>
          </w:tcPr>
          <w:p w14:paraId="127AD2BC" w14:textId="3E919400"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0CF32EF2" w14:textId="71E7A1E2"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685CB9AD" w14:textId="5E3A4BCB"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484C11CA" w14:textId="7D7A8BC6"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29535A76" w14:textId="615133BF"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7DC21FCE" w14:textId="033B1A28"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1B4B11DB" w14:textId="0D671600"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9" w:type="dxa"/>
            <w:shd w:val="clear" w:color="auto" w:fill="D9D9D9" w:themeFill="background1" w:themeFillShade="D9"/>
            <w:noWrap/>
            <w:vAlign w:val="bottom"/>
          </w:tcPr>
          <w:p w14:paraId="29F8C751" w14:textId="46C3AA96"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38" w:type="dxa"/>
            <w:noWrap/>
            <w:vAlign w:val="bottom"/>
          </w:tcPr>
          <w:p w14:paraId="48033036" w14:textId="5B7409E4"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40" w:type="dxa"/>
            <w:noWrap/>
            <w:vAlign w:val="bottom"/>
          </w:tcPr>
          <w:p w14:paraId="3D5D73E4" w14:textId="0DAC6206"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40" w:type="dxa"/>
            <w:noWrap/>
            <w:vAlign w:val="bottom"/>
          </w:tcPr>
          <w:p w14:paraId="4533B75D" w14:textId="29392CC4"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96" w:type="dxa"/>
            <w:noWrap/>
            <w:vAlign w:val="bottom"/>
          </w:tcPr>
          <w:p w14:paraId="6C0E33D6" w14:textId="1177119B"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0.42</w:t>
            </w:r>
          </w:p>
        </w:tc>
        <w:tc>
          <w:tcPr>
            <w:tcW w:w="648" w:type="dxa"/>
            <w:noWrap/>
            <w:vAlign w:val="bottom"/>
          </w:tcPr>
          <w:p w14:paraId="77E79CC3" w14:textId="1FEB15D7"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0.43</w:t>
            </w:r>
          </w:p>
        </w:tc>
        <w:tc>
          <w:tcPr>
            <w:tcW w:w="540" w:type="dxa"/>
            <w:noWrap/>
            <w:vAlign w:val="bottom"/>
          </w:tcPr>
          <w:p w14:paraId="0B75E6FE" w14:textId="18B1AB3B"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0.13</w:t>
            </w:r>
          </w:p>
        </w:tc>
        <w:tc>
          <w:tcPr>
            <w:tcW w:w="540" w:type="dxa"/>
            <w:shd w:val="clear" w:color="auto" w:fill="D9D9D9" w:themeFill="background1" w:themeFillShade="D9"/>
            <w:noWrap/>
            <w:vAlign w:val="bottom"/>
          </w:tcPr>
          <w:p w14:paraId="452B6561" w14:textId="7302ACE7"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tcPr>
          <w:p w14:paraId="2CDD228A" w14:textId="48B01C25"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tcPr>
          <w:p w14:paraId="3A82DBFA" w14:textId="27348572"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0.01</w:t>
            </w:r>
          </w:p>
        </w:tc>
        <w:tc>
          <w:tcPr>
            <w:tcW w:w="547" w:type="dxa"/>
            <w:noWrap/>
            <w:vAlign w:val="bottom"/>
          </w:tcPr>
          <w:p w14:paraId="493DE97A" w14:textId="24F01D43"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0.01</w:t>
            </w:r>
          </w:p>
        </w:tc>
        <w:tc>
          <w:tcPr>
            <w:tcW w:w="547" w:type="dxa"/>
            <w:noWrap/>
            <w:vAlign w:val="bottom"/>
          </w:tcPr>
          <w:p w14:paraId="6732B71F" w14:textId="2A9F6BAF"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0.01</w:t>
            </w:r>
          </w:p>
        </w:tc>
        <w:tc>
          <w:tcPr>
            <w:tcW w:w="547" w:type="dxa"/>
            <w:noWrap/>
            <w:vAlign w:val="bottom"/>
          </w:tcPr>
          <w:p w14:paraId="1FA81D3F" w14:textId="40F2D1F8"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0.01</w:t>
            </w:r>
          </w:p>
        </w:tc>
        <w:tc>
          <w:tcPr>
            <w:tcW w:w="547" w:type="dxa"/>
            <w:noWrap/>
            <w:vAlign w:val="bottom"/>
          </w:tcPr>
          <w:p w14:paraId="0F76AC77" w14:textId="3E6DF62E"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0.01</w:t>
            </w:r>
          </w:p>
        </w:tc>
        <w:tc>
          <w:tcPr>
            <w:tcW w:w="540" w:type="dxa"/>
            <w:noWrap/>
            <w:vAlign w:val="bottom"/>
          </w:tcPr>
          <w:p w14:paraId="56C31C02" w14:textId="1B8A0972"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0.01</w:t>
            </w:r>
          </w:p>
        </w:tc>
        <w:tc>
          <w:tcPr>
            <w:tcW w:w="540" w:type="dxa"/>
            <w:noWrap/>
            <w:vAlign w:val="bottom"/>
          </w:tcPr>
          <w:p w14:paraId="16165D35" w14:textId="19991FE0"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0.01</w:t>
            </w:r>
          </w:p>
        </w:tc>
        <w:tc>
          <w:tcPr>
            <w:tcW w:w="540" w:type="dxa"/>
            <w:noWrap/>
            <w:vAlign w:val="bottom"/>
          </w:tcPr>
          <w:p w14:paraId="730283FB" w14:textId="22689677" w:rsidR="00082BD1" w:rsidRPr="00CA2FF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0.01</w:t>
            </w:r>
          </w:p>
        </w:tc>
      </w:tr>
      <w:tr w:rsidR="00082BD1" w:rsidRPr="004833B0" w14:paraId="73CEA70B" w14:textId="77777777" w:rsidTr="001E6245">
        <w:trPr>
          <w:jc w:val="center"/>
        </w:trPr>
        <w:tc>
          <w:tcPr>
            <w:tcW w:w="1476" w:type="dxa"/>
            <w:shd w:val="clear" w:color="auto" w:fill="auto"/>
            <w:noWrap/>
            <w:hideMark/>
          </w:tcPr>
          <w:p w14:paraId="5595432C" w14:textId="64CA96F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MECH-LT-YR</w:t>
            </w:r>
          </w:p>
        </w:tc>
        <w:tc>
          <w:tcPr>
            <w:tcW w:w="980" w:type="dxa"/>
            <w:noWrap/>
            <w:hideMark/>
          </w:tcPr>
          <w:p w14:paraId="5A3EC0CE" w14:textId="725BDA1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477862A" w14:textId="22B1F44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862BF3D" w14:textId="7962AE3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F4F7A07" w14:textId="4166D51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709237B" w14:textId="227BBD8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4A2DD5B" w14:textId="440E40B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712C454" w14:textId="0A2C4A4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6027CF0" w14:textId="6B91537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58800CC1" w14:textId="0AF567E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37634D6" w14:textId="12E58ED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8D5BEB9" w14:textId="5597300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B0295E7" w14:textId="355EF9B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1D3D7877" w14:textId="4713936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5A4333E3" w14:textId="36D3CCA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F2A7051" w14:textId="45717BF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shd w:val="clear" w:color="auto" w:fill="D9D9D9" w:themeFill="background1" w:themeFillShade="D9"/>
            <w:noWrap/>
            <w:hideMark/>
          </w:tcPr>
          <w:p w14:paraId="7A23BFFE" w14:textId="64FC524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8897B0B" w14:textId="09FF57D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D4233EE" w14:textId="1B8325A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FCF109F" w14:textId="7DF86FA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5BD7176" w14:textId="36E8F93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FB6A391" w14:textId="7D5DFCA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CADDA7F" w14:textId="50B0AEA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4A43EC3" w14:textId="4EABBB5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C0885CD" w14:textId="0B59880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E01BD7A" w14:textId="00D0A8C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6DED418D" w14:textId="77777777" w:rsidTr="001E6245">
        <w:trPr>
          <w:jc w:val="center"/>
        </w:trPr>
        <w:tc>
          <w:tcPr>
            <w:tcW w:w="1476" w:type="dxa"/>
            <w:shd w:val="clear" w:color="auto" w:fill="auto"/>
            <w:noWrap/>
            <w:hideMark/>
          </w:tcPr>
          <w:p w14:paraId="59EB33E6" w14:textId="4FF77E9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MECH-LT-YR</w:t>
            </w:r>
          </w:p>
        </w:tc>
        <w:tc>
          <w:tcPr>
            <w:tcW w:w="980" w:type="dxa"/>
            <w:noWrap/>
            <w:hideMark/>
          </w:tcPr>
          <w:p w14:paraId="2F32F5C4" w14:textId="48CB55B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10B39AB" w14:textId="2801CCC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6B02A51" w14:textId="55809BC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F542D0F" w14:textId="16A3365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B5164CC" w14:textId="4DE0D25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C94E9D4" w14:textId="206633C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7DB76CE" w14:textId="4940067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969A25D" w14:textId="3C19F25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2486A86C" w14:textId="36F49E6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CF7FA85" w14:textId="335175D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0529E81" w14:textId="58ECA40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C977AB3" w14:textId="50DC5AB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96" w:type="dxa"/>
            <w:noWrap/>
            <w:hideMark/>
          </w:tcPr>
          <w:p w14:paraId="0A4B1BF1" w14:textId="25B816D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648" w:type="dxa"/>
            <w:noWrap/>
            <w:hideMark/>
          </w:tcPr>
          <w:p w14:paraId="7E7BAA37" w14:textId="276B380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93DECA0" w14:textId="39F3DE0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shd w:val="clear" w:color="auto" w:fill="D9D9D9" w:themeFill="background1" w:themeFillShade="D9"/>
            <w:noWrap/>
            <w:hideMark/>
          </w:tcPr>
          <w:p w14:paraId="07AB9EA7" w14:textId="2131A17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DF22F0E" w14:textId="37F75A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F040361" w14:textId="31F7C95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8026B2B" w14:textId="7A46980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FD61CAD" w14:textId="0FADC2B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416DA55" w14:textId="633196A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BC2E5A4" w14:textId="080BB87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EF09AAB" w14:textId="68D8297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F6A8703" w14:textId="0AD4848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4CA3F5A" w14:textId="1A30BC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189EA7AC" w14:textId="77777777" w:rsidTr="001E6245">
        <w:trPr>
          <w:jc w:val="center"/>
        </w:trPr>
        <w:tc>
          <w:tcPr>
            <w:tcW w:w="1476" w:type="dxa"/>
            <w:shd w:val="clear" w:color="auto" w:fill="auto"/>
            <w:noWrap/>
            <w:hideMark/>
          </w:tcPr>
          <w:p w14:paraId="41F8A09B" w14:textId="48F8C28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MP-EQP-YR</w:t>
            </w:r>
          </w:p>
        </w:tc>
        <w:tc>
          <w:tcPr>
            <w:tcW w:w="980" w:type="dxa"/>
            <w:noWrap/>
            <w:hideMark/>
          </w:tcPr>
          <w:p w14:paraId="7A3620D0" w14:textId="3BA321F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995C8D9" w14:textId="7FDF240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246D4EB" w14:textId="6024179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2631C08" w14:textId="629A90E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F371E86" w14:textId="708EB27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09AB653" w14:textId="2B30027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A516F1B" w14:textId="3E3D188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2060D0" w14:textId="656CDB0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22EC4BB" w14:textId="0462127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73E2A7B" w14:textId="51FC172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6F05D90" w14:textId="07A6E2A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E4255F2" w14:textId="668F1D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1E80FD6" w14:textId="79C26D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EB46660" w14:textId="397152E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C83E59" w14:textId="767BF95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120CD57F" w14:textId="15537EA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6711AD" w14:textId="4EA741E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A1DD797" w14:textId="260CCE7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5E4891C" w14:textId="6128CF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6CB510" w14:textId="7BA62DC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6B0201" w14:textId="546EAD8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8389603" w14:textId="6508873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DDFCD06" w14:textId="5233A8A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DC95A83" w14:textId="74F6FED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0A22CD4" w14:textId="5EA8F82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1B25D866" w14:textId="77777777" w:rsidTr="001E6245">
        <w:trPr>
          <w:jc w:val="center"/>
        </w:trPr>
        <w:tc>
          <w:tcPr>
            <w:tcW w:w="1476" w:type="dxa"/>
            <w:shd w:val="clear" w:color="auto" w:fill="auto"/>
            <w:noWrap/>
            <w:hideMark/>
          </w:tcPr>
          <w:p w14:paraId="19931F45" w14:textId="43B839A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MP-EQP-YR</w:t>
            </w:r>
          </w:p>
        </w:tc>
        <w:tc>
          <w:tcPr>
            <w:tcW w:w="980" w:type="dxa"/>
            <w:noWrap/>
            <w:hideMark/>
          </w:tcPr>
          <w:p w14:paraId="3C234CDE" w14:textId="7C5B098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148C055" w14:textId="6664BCB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F0754FE" w14:textId="085BEBB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754857D" w14:textId="13CEA84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91F7DC" w14:textId="7A9062A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ADE7887" w14:textId="2CBC81A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C2C96D" w14:textId="1AC3E21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B65A81" w14:textId="7FADF7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78BABCBC" w14:textId="6398EE9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EE76924" w14:textId="0934CF2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EB952D4" w14:textId="525327B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6AB9D88" w14:textId="3E7F35C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0C73077" w14:textId="5A88901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49B18B4" w14:textId="1423DD2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0F7235" w14:textId="67416E9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749D134C" w14:textId="586742E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8FA45B7" w14:textId="62E3019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451681A" w14:textId="3500264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213997F" w14:textId="755B2DC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4F44DC4" w14:textId="78543A3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582D9F" w14:textId="1078AAB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0DB204D" w14:textId="6ED1223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1730768" w14:textId="426ECFA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4F00E08" w14:textId="5DB9DE3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856F5F0" w14:textId="024EF2E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25D05E14" w14:textId="77777777" w:rsidTr="001E6245">
        <w:trPr>
          <w:jc w:val="center"/>
        </w:trPr>
        <w:tc>
          <w:tcPr>
            <w:tcW w:w="1476" w:type="dxa"/>
            <w:shd w:val="clear" w:color="auto" w:fill="auto"/>
            <w:noWrap/>
            <w:hideMark/>
          </w:tcPr>
          <w:p w14:paraId="15EB7D3A" w14:textId="30B79E9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MP-HT-YR</w:t>
            </w:r>
          </w:p>
        </w:tc>
        <w:tc>
          <w:tcPr>
            <w:tcW w:w="980" w:type="dxa"/>
            <w:noWrap/>
            <w:hideMark/>
          </w:tcPr>
          <w:p w14:paraId="062FC815" w14:textId="1A6BD2D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721B6EF8" w14:textId="1B9DE3E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217D19C8" w14:textId="7B9BA71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752C088" w14:textId="485EE2C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CB1080F" w14:textId="749269F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4E8EFB71" w14:textId="3705EEB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E510FA4" w14:textId="7B1CE54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66D1EE80" w14:textId="57BD64A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1EB7A23B" w14:textId="7B03491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05D78356" w14:textId="54E0DB9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37D61BD0" w14:textId="1F1DA7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BF5BC6D" w14:textId="24ABE70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0D4A6E7A" w14:textId="6848B2F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7B7CFFBB" w14:textId="45C99EC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056B98BB" w14:textId="625BE64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0BCEF1B6" w14:textId="2366848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D1B9A4D" w14:textId="284127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46FB44E1" w14:textId="0CC77BE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308E3B77" w14:textId="2ECDC85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5B8C01E5" w14:textId="1CDEFBF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25319AD7" w14:textId="18BFD57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B0DEC1D" w14:textId="68BB7E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02815B6" w14:textId="2C238CF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7CD5C6A6" w14:textId="1F5DC0C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3032BED9" w14:textId="41A1CE3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082BD1" w:rsidRPr="004833B0" w14:paraId="4E3035B1" w14:textId="77777777" w:rsidTr="001E6245">
        <w:trPr>
          <w:jc w:val="center"/>
        </w:trPr>
        <w:tc>
          <w:tcPr>
            <w:tcW w:w="1476" w:type="dxa"/>
            <w:shd w:val="clear" w:color="auto" w:fill="auto"/>
            <w:noWrap/>
            <w:hideMark/>
          </w:tcPr>
          <w:p w14:paraId="45B5F789" w14:textId="3E894F3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MP-LT-YR</w:t>
            </w:r>
          </w:p>
        </w:tc>
        <w:tc>
          <w:tcPr>
            <w:tcW w:w="980" w:type="dxa"/>
            <w:noWrap/>
            <w:hideMark/>
          </w:tcPr>
          <w:p w14:paraId="70E62D8A" w14:textId="4B8A33A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96E011E" w14:textId="1DACF66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C2DAAA7" w14:textId="43A679E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EF87879" w14:textId="7D59F99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D328F73" w14:textId="0D9A864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7B61248" w14:textId="23BA9C6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EE83662" w14:textId="56E2075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D7B52D3" w14:textId="2676175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6F2540FE" w14:textId="77EA657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033B3009" w14:textId="32A429E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0AE8225" w14:textId="6FE8270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1C373C1" w14:textId="3D42FD9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123C60F9" w14:textId="62087ED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160EA3A" w14:textId="629D6E9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E068EA1" w14:textId="0C759FC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C9AB558" w14:textId="1BD7E74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62BB861" w14:textId="76B5C21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64D18AF" w14:textId="5DA1753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06B8DB4D" w14:textId="14DE680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CC1D7D6" w14:textId="3E298E2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38215CB" w14:textId="422B5ED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08AD9B3" w14:textId="2266C54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9CE7069" w14:textId="1F0318D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FBB3174" w14:textId="6273B1C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B6509A7" w14:textId="2829DDD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17C04B85" w14:textId="77777777" w:rsidTr="001E6245">
        <w:trPr>
          <w:jc w:val="center"/>
        </w:trPr>
        <w:tc>
          <w:tcPr>
            <w:tcW w:w="1476" w:type="dxa"/>
            <w:shd w:val="clear" w:color="auto" w:fill="auto"/>
            <w:noWrap/>
            <w:hideMark/>
          </w:tcPr>
          <w:p w14:paraId="2A88A1F7" w14:textId="272B1A4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MP-LT-YR</w:t>
            </w:r>
          </w:p>
        </w:tc>
        <w:tc>
          <w:tcPr>
            <w:tcW w:w="980" w:type="dxa"/>
            <w:noWrap/>
            <w:hideMark/>
          </w:tcPr>
          <w:p w14:paraId="56BA5254" w14:textId="0FEB4D0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4F532F0" w14:textId="4D441E7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DAFF389" w14:textId="5DEF95B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21E9A26" w14:textId="71782F5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B0C734D" w14:textId="5632197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7B04677" w14:textId="6DA7B07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08BEF84" w14:textId="18189FA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3705BD7" w14:textId="775568B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68802C7B" w14:textId="331EA40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83761AC" w14:textId="123174B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FAAC80C" w14:textId="5ECF948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5C92F8D" w14:textId="16689C6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2322118" w14:textId="43864D6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82C6CB7" w14:textId="5D32BEA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B535788" w14:textId="6C4572E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4751FF4E" w14:textId="04265B8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FBC39C4" w14:textId="7621A59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300D34A" w14:textId="657218C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1B6BBD7" w14:textId="0D88E6B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A50E78B" w14:textId="483999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CCFA16E" w14:textId="20CC606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470BBF2" w14:textId="3FD6E67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3E71B97" w14:textId="732B26C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41A402D" w14:textId="6405B1E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E1CF3C2" w14:textId="6088134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0A4809B7" w14:textId="77777777" w:rsidTr="001E6245">
        <w:trPr>
          <w:jc w:val="center"/>
        </w:trPr>
        <w:tc>
          <w:tcPr>
            <w:tcW w:w="1476" w:type="dxa"/>
            <w:shd w:val="clear" w:color="auto" w:fill="auto"/>
            <w:noWrap/>
            <w:hideMark/>
          </w:tcPr>
          <w:p w14:paraId="471DF253" w14:textId="408015E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MP-OCC-YR</w:t>
            </w:r>
          </w:p>
        </w:tc>
        <w:tc>
          <w:tcPr>
            <w:tcW w:w="980" w:type="dxa"/>
            <w:noWrap/>
            <w:hideMark/>
          </w:tcPr>
          <w:p w14:paraId="62E63F27" w14:textId="50F6DF7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611B5AD" w14:textId="42C86C4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0738703" w14:textId="6948F98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0F5DC6" w14:textId="52AA48E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78D4D0C" w14:textId="64A679A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2D19036" w14:textId="781C93D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C965310" w14:textId="4883E0B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DFD78EF" w14:textId="5DDE76E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601546DC" w14:textId="0E45F61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B4C3E30" w14:textId="645AF8A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6FA903B" w14:textId="0E82E02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57BE446" w14:textId="39FB294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CF13E27" w14:textId="7216CA3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DEA2739" w14:textId="23BE4F5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AEF935E" w14:textId="6FC5542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3F558F0" w14:textId="7698707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661B638" w14:textId="4E359EC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D9863AD" w14:textId="3CD9F2C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A34BBD0" w14:textId="6998B2F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15FDD9" w14:textId="726AEF0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AB814CB" w14:textId="0758BE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3029AF7" w14:textId="07157AE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5FFF328" w14:textId="1DBB369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204847" w14:textId="36CB65A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C81CAA6" w14:textId="50835B3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7A3356A1" w14:textId="77777777" w:rsidTr="001E6245">
        <w:trPr>
          <w:jc w:val="center"/>
        </w:trPr>
        <w:tc>
          <w:tcPr>
            <w:tcW w:w="1476" w:type="dxa"/>
            <w:shd w:val="clear" w:color="auto" w:fill="auto"/>
            <w:noWrap/>
            <w:hideMark/>
          </w:tcPr>
          <w:p w14:paraId="08A968EE" w14:textId="58F935F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MP-OCC-YR</w:t>
            </w:r>
          </w:p>
        </w:tc>
        <w:tc>
          <w:tcPr>
            <w:tcW w:w="980" w:type="dxa"/>
            <w:noWrap/>
            <w:hideMark/>
          </w:tcPr>
          <w:p w14:paraId="662B35D2" w14:textId="29E7642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2BC9E72" w14:textId="546A4C2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173722" w14:textId="2D8D6C1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AAAE446" w14:textId="4AB25E9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90431DD" w14:textId="59725ED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F9BC5B" w14:textId="214C6CA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7BBDD6E" w14:textId="3636BA1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D2A8DCB" w14:textId="091073F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048E6D81" w14:textId="558B188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70BAFA6" w14:textId="08A730D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65E5F93" w14:textId="2021E08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D85764D" w14:textId="56D7603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4183106" w14:textId="0412163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F1DB734" w14:textId="6926A1B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20A21D5" w14:textId="5602CD1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29C096FC" w14:textId="601FF98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6D1AA3" w14:textId="60813A7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0A3B7EE" w14:textId="0B31F27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D401B4" w14:textId="4A83674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751FA81" w14:textId="30B65FF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F0415D6" w14:textId="1DB981E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AC666AA" w14:textId="3B55C01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85D833E" w14:textId="66EFD0A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680A230" w14:textId="04983D8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FDADBE9" w14:textId="4E63431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30ECBF76" w14:textId="77777777" w:rsidTr="001E6245">
        <w:trPr>
          <w:jc w:val="center"/>
        </w:trPr>
        <w:tc>
          <w:tcPr>
            <w:tcW w:w="1476" w:type="dxa"/>
            <w:shd w:val="clear" w:color="auto" w:fill="auto"/>
            <w:noWrap/>
          </w:tcPr>
          <w:p w14:paraId="5115111F" w14:textId="0579E9C3"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MUSIC-EQP-YR</w:t>
            </w:r>
          </w:p>
        </w:tc>
        <w:tc>
          <w:tcPr>
            <w:tcW w:w="980" w:type="dxa"/>
            <w:noWrap/>
          </w:tcPr>
          <w:p w14:paraId="303E9FE4" w14:textId="57777DD4"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Regular</w:t>
            </w:r>
          </w:p>
        </w:tc>
        <w:tc>
          <w:tcPr>
            <w:tcW w:w="540" w:type="dxa"/>
            <w:noWrap/>
            <w:vAlign w:val="bottom"/>
          </w:tcPr>
          <w:p w14:paraId="6D88A832" w14:textId="72D26B40"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2EA9731C" w14:textId="0D695DF4"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tcPr>
          <w:p w14:paraId="35B1D70F" w14:textId="1E461C1B"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029424C8" w14:textId="02B0EFB6"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0853C754" w14:textId="58E8B98F"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tcPr>
          <w:p w14:paraId="11129D9D" w14:textId="732395BD"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tcPr>
          <w:p w14:paraId="12354E12" w14:textId="37346EFE"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9" w:type="dxa"/>
            <w:shd w:val="clear" w:color="auto" w:fill="D9D9D9" w:themeFill="background1" w:themeFillShade="D9"/>
            <w:noWrap/>
            <w:vAlign w:val="bottom"/>
          </w:tcPr>
          <w:p w14:paraId="2200BC0E" w14:textId="7192DF5C"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113B2710" w14:textId="2A8FCB80"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0.19</w:t>
            </w:r>
          </w:p>
        </w:tc>
        <w:tc>
          <w:tcPr>
            <w:tcW w:w="540" w:type="dxa"/>
            <w:noWrap/>
            <w:vAlign w:val="bottom"/>
          </w:tcPr>
          <w:p w14:paraId="255654F6" w14:textId="697EC9BC"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0.19</w:t>
            </w:r>
          </w:p>
        </w:tc>
        <w:tc>
          <w:tcPr>
            <w:tcW w:w="540" w:type="dxa"/>
            <w:noWrap/>
            <w:vAlign w:val="bottom"/>
          </w:tcPr>
          <w:p w14:paraId="7C062FC7" w14:textId="400E2224"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0.19</w:t>
            </w:r>
          </w:p>
        </w:tc>
        <w:tc>
          <w:tcPr>
            <w:tcW w:w="596" w:type="dxa"/>
            <w:noWrap/>
            <w:vAlign w:val="bottom"/>
          </w:tcPr>
          <w:p w14:paraId="1463D5A7" w14:textId="794087AE"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648" w:type="dxa"/>
            <w:noWrap/>
            <w:vAlign w:val="bottom"/>
          </w:tcPr>
          <w:p w14:paraId="55081633" w14:textId="3BA21ECA"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0.20</w:t>
            </w:r>
          </w:p>
        </w:tc>
        <w:tc>
          <w:tcPr>
            <w:tcW w:w="540" w:type="dxa"/>
            <w:noWrap/>
            <w:vAlign w:val="bottom"/>
          </w:tcPr>
          <w:p w14:paraId="324874A6" w14:textId="5583F988"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40" w:type="dxa"/>
            <w:shd w:val="clear" w:color="auto" w:fill="D9D9D9" w:themeFill="background1" w:themeFillShade="D9"/>
            <w:noWrap/>
            <w:vAlign w:val="bottom"/>
          </w:tcPr>
          <w:p w14:paraId="20AFE125" w14:textId="4308C18E"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40" w:type="dxa"/>
            <w:noWrap/>
            <w:vAlign w:val="bottom"/>
          </w:tcPr>
          <w:p w14:paraId="165CFDF1" w14:textId="41F634AF"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tcPr>
          <w:p w14:paraId="0886D48E" w14:textId="1D4FFE16"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7" w:type="dxa"/>
            <w:noWrap/>
            <w:vAlign w:val="bottom"/>
          </w:tcPr>
          <w:p w14:paraId="3795026F" w14:textId="20D343AC"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tcPr>
          <w:p w14:paraId="6A8B34AA" w14:textId="63D7E15E"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7" w:type="dxa"/>
            <w:noWrap/>
            <w:vAlign w:val="bottom"/>
          </w:tcPr>
          <w:p w14:paraId="79703D83" w14:textId="6BEDC2B7"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7" w:type="dxa"/>
            <w:noWrap/>
            <w:vAlign w:val="bottom"/>
          </w:tcPr>
          <w:p w14:paraId="61F4D009" w14:textId="1B53D214"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tcPr>
          <w:p w14:paraId="07DDD672" w14:textId="79AF1CCF"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tcPr>
          <w:p w14:paraId="6478797A" w14:textId="4DF11F58"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tcPr>
          <w:p w14:paraId="7CD921A5" w14:textId="364C4D42"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r>
      <w:tr w:rsidR="00082BD1" w:rsidRPr="004833B0" w14:paraId="6A6DC207" w14:textId="77777777" w:rsidTr="001E6245">
        <w:trPr>
          <w:jc w:val="center"/>
        </w:trPr>
        <w:tc>
          <w:tcPr>
            <w:tcW w:w="1476" w:type="dxa"/>
            <w:shd w:val="clear" w:color="auto" w:fill="auto"/>
            <w:noWrap/>
          </w:tcPr>
          <w:p w14:paraId="6D98B032" w14:textId="310993CA"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MUSIC-EQP-YR</w:t>
            </w:r>
          </w:p>
        </w:tc>
        <w:tc>
          <w:tcPr>
            <w:tcW w:w="980" w:type="dxa"/>
            <w:noWrap/>
          </w:tcPr>
          <w:p w14:paraId="15AC6767" w14:textId="1E2318DE"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Summer</w:t>
            </w:r>
          </w:p>
        </w:tc>
        <w:tc>
          <w:tcPr>
            <w:tcW w:w="540" w:type="dxa"/>
            <w:noWrap/>
            <w:vAlign w:val="bottom"/>
          </w:tcPr>
          <w:p w14:paraId="120789DA" w14:textId="283CB219"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464022D9" w14:textId="3B8929BF"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tcPr>
          <w:p w14:paraId="2585B095" w14:textId="181354DD"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14D3FE20" w14:textId="38AB58E9"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23C8DBBB" w14:textId="207EA615"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tcPr>
          <w:p w14:paraId="6BA2610F" w14:textId="35B63963"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8" w:type="dxa"/>
            <w:noWrap/>
            <w:vAlign w:val="bottom"/>
          </w:tcPr>
          <w:p w14:paraId="4F726B44" w14:textId="2AC468ED"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39" w:type="dxa"/>
            <w:shd w:val="clear" w:color="auto" w:fill="D9D9D9" w:themeFill="background1" w:themeFillShade="D9"/>
            <w:noWrap/>
            <w:vAlign w:val="bottom"/>
          </w:tcPr>
          <w:p w14:paraId="738A026A" w14:textId="4BFA1D65"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108BA03C" w14:textId="5546889A"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0" w:type="dxa"/>
            <w:noWrap/>
            <w:vAlign w:val="bottom"/>
          </w:tcPr>
          <w:p w14:paraId="578EDDB6" w14:textId="0DF35EC7"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0" w:type="dxa"/>
            <w:noWrap/>
            <w:vAlign w:val="bottom"/>
          </w:tcPr>
          <w:p w14:paraId="1EDC66A3" w14:textId="4C87C22C"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96" w:type="dxa"/>
            <w:noWrap/>
            <w:vAlign w:val="bottom"/>
          </w:tcPr>
          <w:p w14:paraId="085A34B0" w14:textId="0F30EF93"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648" w:type="dxa"/>
            <w:noWrap/>
            <w:vAlign w:val="bottom"/>
          </w:tcPr>
          <w:p w14:paraId="07A403A1" w14:textId="636388DB"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40" w:type="dxa"/>
            <w:noWrap/>
            <w:vAlign w:val="bottom"/>
          </w:tcPr>
          <w:p w14:paraId="3A2BFA1A" w14:textId="7C862B12"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shd w:val="clear" w:color="auto" w:fill="D9D9D9" w:themeFill="background1" w:themeFillShade="D9"/>
            <w:noWrap/>
            <w:vAlign w:val="bottom"/>
          </w:tcPr>
          <w:p w14:paraId="44267D47" w14:textId="422F58DC"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tcPr>
          <w:p w14:paraId="13A0F1B9" w14:textId="2D70CB69"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0.03</w:t>
            </w:r>
          </w:p>
        </w:tc>
        <w:tc>
          <w:tcPr>
            <w:tcW w:w="540" w:type="dxa"/>
            <w:noWrap/>
            <w:vAlign w:val="bottom"/>
          </w:tcPr>
          <w:p w14:paraId="20661363" w14:textId="5B384CAA"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070273E4" w14:textId="19E20794"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0424AAC7" w14:textId="0F4968DF"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0DB84992" w14:textId="0E48FE05"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71EB1F22" w14:textId="2145B27A"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641644EC" w14:textId="09DCAFB1"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455F0F64" w14:textId="724CC3B5"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6ADE3A41" w14:textId="05FCEF9E" w:rsidR="00082BD1" w:rsidRPr="002A2495"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r>
      <w:tr w:rsidR="00082BD1" w:rsidRPr="004833B0" w14:paraId="22E897F4" w14:textId="77777777" w:rsidTr="001E6245">
        <w:trPr>
          <w:jc w:val="center"/>
        </w:trPr>
        <w:tc>
          <w:tcPr>
            <w:tcW w:w="1476" w:type="dxa"/>
            <w:shd w:val="clear" w:color="auto" w:fill="auto"/>
            <w:noWrap/>
            <w:hideMark/>
          </w:tcPr>
          <w:p w14:paraId="1E8F484A" w14:textId="4D16519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NO-OA-SCH</w:t>
            </w:r>
          </w:p>
        </w:tc>
        <w:tc>
          <w:tcPr>
            <w:tcW w:w="980" w:type="dxa"/>
            <w:noWrap/>
            <w:hideMark/>
          </w:tcPr>
          <w:p w14:paraId="79D504A3" w14:textId="3B8AA4C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7C1FE589" w14:textId="2D60C60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EB5B094" w14:textId="460F0EF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B4408B0" w14:textId="17F65D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C0E2993" w14:textId="50A8930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65D9385" w14:textId="2531D14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F101C0" w14:textId="57ABB14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DCF194" w14:textId="209AD41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1D2C718A" w14:textId="614D81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D0C8C81" w14:textId="06BC5E7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57714BD" w14:textId="7141149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639BBB" w14:textId="0BC4A21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2C5A458D" w14:textId="0CF2736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1E2B0C5D" w14:textId="3FDB198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48612F7" w14:textId="64A4B9F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56927CFF" w14:textId="08DC008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CD238CC" w14:textId="49EDE04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7D9D51C" w14:textId="453BD8F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AD15556" w14:textId="076DF5E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BC386A2" w14:textId="3C89192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710A5C7" w14:textId="49E5A87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B4B497" w14:textId="158132D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380AA8C" w14:textId="12B430C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A1B7E59" w14:textId="7791139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BCAECBB" w14:textId="6FA6763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097CA42E" w14:textId="77777777" w:rsidTr="001E6245">
        <w:trPr>
          <w:jc w:val="center"/>
        </w:trPr>
        <w:tc>
          <w:tcPr>
            <w:tcW w:w="1476" w:type="dxa"/>
            <w:shd w:val="clear" w:color="auto" w:fill="auto"/>
            <w:noWrap/>
            <w:hideMark/>
          </w:tcPr>
          <w:p w14:paraId="501A3332" w14:textId="1DD64ED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NULL-OCC-YR</w:t>
            </w:r>
          </w:p>
        </w:tc>
        <w:tc>
          <w:tcPr>
            <w:tcW w:w="980" w:type="dxa"/>
            <w:noWrap/>
            <w:hideMark/>
          </w:tcPr>
          <w:p w14:paraId="182AF0EA" w14:textId="5FF827C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hideMark/>
          </w:tcPr>
          <w:p w14:paraId="4268FC20" w14:textId="13219DF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9D3D87" w14:textId="52B0500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B4E3F15" w14:textId="77890DD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3D6D6B4" w14:textId="13629BE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3F79B92" w14:textId="05D7626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D180442" w14:textId="319F936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D68381C" w14:textId="70F49E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23D65CF" w14:textId="6AA2875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87795A8" w14:textId="6B6AB51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EB5379C" w14:textId="35A5D50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9230C9A" w14:textId="192BCB6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96" w:type="dxa"/>
            <w:noWrap/>
            <w:hideMark/>
          </w:tcPr>
          <w:p w14:paraId="40A73AE0" w14:textId="306F8BF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648" w:type="dxa"/>
            <w:noWrap/>
            <w:hideMark/>
          </w:tcPr>
          <w:p w14:paraId="6A8A6F6D" w14:textId="5F11CC4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BE19072" w14:textId="0B69819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776F5C2C" w14:textId="63C4665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630005F" w14:textId="470A9A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A8ADDB4" w14:textId="66429EC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C682E23" w14:textId="21BF53B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BED65A" w14:textId="2DE0503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31E1CF" w14:textId="66AA4FB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3B094FE" w14:textId="3C744D1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850C976" w14:textId="2F104F7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E4D9102" w14:textId="7F39C97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0C0A4BC" w14:textId="274C7F3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3CAEB57B" w14:textId="77777777" w:rsidTr="001E6245">
        <w:trPr>
          <w:jc w:val="center"/>
        </w:trPr>
        <w:tc>
          <w:tcPr>
            <w:tcW w:w="1476" w:type="dxa"/>
            <w:shd w:val="clear" w:color="auto" w:fill="auto"/>
            <w:noWrap/>
          </w:tcPr>
          <w:p w14:paraId="2C31C266" w14:textId="157501A8"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NURSE-OCC-YR</w:t>
            </w:r>
          </w:p>
        </w:tc>
        <w:tc>
          <w:tcPr>
            <w:tcW w:w="980" w:type="dxa"/>
            <w:noWrap/>
          </w:tcPr>
          <w:p w14:paraId="0BFB9E95" w14:textId="4B53287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vAlign w:val="bottom"/>
          </w:tcPr>
          <w:p w14:paraId="4EFF7BF4" w14:textId="393CAA33"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A431C37" w14:textId="675A3B32"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B9E40AC" w14:textId="0B9DD0BF"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4123E665" w14:textId="405DF239"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194A775A" w14:textId="6F224F71"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58D1762F" w14:textId="124EA0FB"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76AFD5A4" w14:textId="6D828B7B"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9" w:type="dxa"/>
            <w:shd w:val="clear" w:color="auto" w:fill="D9D9D9" w:themeFill="background1" w:themeFillShade="D9"/>
            <w:noWrap/>
            <w:vAlign w:val="bottom"/>
          </w:tcPr>
          <w:p w14:paraId="52A3FC59" w14:textId="442DE6C5"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38" w:type="dxa"/>
            <w:noWrap/>
            <w:vAlign w:val="bottom"/>
          </w:tcPr>
          <w:p w14:paraId="7814C143" w14:textId="2FFADB6D"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40" w:type="dxa"/>
            <w:noWrap/>
            <w:vAlign w:val="bottom"/>
          </w:tcPr>
          <w:p w14:paraId="4F472CDD" w14:textId="45C09F7E"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40" w:type="dxa"/>
            <w:noWrap/>
            <w:vAlign w:val="bottom"/>
          </w:tcPr>
          <w:p w14:paraId="7890E7FC" w14:textId="09B375C6"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96" w:type="dxa"/>
            <w:noWrap/>
            <w:vAlign w:val="bottom"/>
          </w:tcPr>
          <w:p w14:paraId="6A20963F" w14:textId="44B9EDF8"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648" w:type="dxa"/>
            <w:noWrap/>
            <w:vAlign w:val="bottom"/>
          </w:tcPr>
          <w:p w14:paraId="7F30D7B5" w14:textId="2BEB100C"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40" w:type="dxa"/>
            <w:noWrap/>
            <w:vAlign w:val="bottom"/>
          </w:tcPr>
          <w:p w14:paraId="0FD03F61" w14:textId="73D364BD"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40" w:type="dxa"/>
            <w:shd w:val="clear" w:color="auto" w:fill="D9D9D9" w:themeFill="background1" w:themeFillShade="D9"/>
            <w:noWrap/>
            <w:vAlign w:val="bottom"/>
          </w:tcPr>
          <w:p w14:paraId="431C330C" w14:textId="0FCC9256"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40" w:type="dxa"/>
            <w:noWrap/>
            <w:vAlign w:val="bottom"/>
          </w:tcPr>
          <w:p w14:paraId="2BDF1FCA" w14:textId="3616A178"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noWrap/>
            <w:vAlign w:val="bottom"/>
          </w:tcPr>
          <w:p w14:paraId="29D3465A" w14:textId="1D3D433A"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7" w:type="dxa"/>
            <w:noWrap/>
            <w:vAlign w:val="bottom"/>
          </w:tcPr>
          <w:p w14:paraId="293EA67D" w14:textId="5248B840"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7" w:type="dxa"/>
            <w:noWrap/>
            <w:vAlign w:val="bottom"/>
          </w:tcPr>
          <w:p w14:paraId="6385E14D" w14:textId="4AD14139"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7" w:type="dxa"/>
            <w:noWrap/>
            <w:vAlign w:val="bottom"/>
          </w:tcPr>
          <w:p w14:paraId="22212349" w14:textId="58BFF69B"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tcPr>
          <w:p w14:paraId="6C5378F7" w14:textId="57647C69"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59548694" w14:textId="4505BBC2"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1ABBB65B" w14:textId="0800E5BC"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2E4F8BB0" w14:textId="257A1220"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r>
      <w:tr w:rsidR="00082BD1" w:rsidRPr="004833B0" w14:paraId="5965ED31" w14:textId="77777777" w:rsidTr="001E6245">
        <w:trPr>
          <w:jc w:val="center"/>
        </w:trPr>
        <w:tc>
          <w:tcPr>
            <w:tcW w:w="1476" w:type="dxa"/>
            <w:shd w:val="clear" w:color="auto" w:fill="auto"/>
            <w:noWrap/>
          </w:tcPr>
          <w:p w14:paraId="6D88FD29" w14:textId="36569504" w:rsidR="00082BD1"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NURSE-OCC-YR</w:t>
            </w:r>
          </w:p>
        </w:tc>
        <w:tc>
          <w:tcPr>
            <w:tcW w:w="980" w:type="dxa"/>
            <w:noWrap/>
          </w:tcPr>
          <w:p w14:paraId="3B6504BB" w14:textId="50453FA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vAlign w:val="bottom"/>
          </w:tcPr>
          <w:p w14:paraId="2D7356EC" w14:textId="57160B46"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CDA5F2C" w14:textId="03BB585F"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2081E0BF" w14:textId="4539E31E"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197B6FC" w14:textId="58CACEFD"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2453B2D9" w14:textId="7773989F"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3A00E561" w14:textId="28B30E5D"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tcPr>
          <w:p w14:paraId="4F6C9D11" w14:textId="783AD056"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9" w:type="dxa"/>
            <w:shd w:val="clear" w:color="auto" w:fill="D9D9D9" w:themeFill="background1" w:themeFillShade="D9"/>
            <w:noWrap/>
            <w:vAlign w:val="bottom"/>
          </w:tcPr>
          <w:p w14:paraId="14D2856C" w14:textId="0357692F"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38" w:type="dxa"/>
            <w:noWrap/>
            <w:vAlign w:val="bottom"/>
          </w:tcPr>
          <w:p w14:paraId="6B553774" w14:textId="4B6ADFCE"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noWrap/>
            <w:vAlign w:val="bottom"/>
          </w:tcPr>
          <w:p w14:paraId="3F3D5853" w14:textId="5E18B05C"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noWrap/>
            <w:vAlign w:val="bottom"/>
          </w:tcPr>
          <w:p w14:paraId="2F72334F" w14:textId="7432A10B"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96" w:type="dxa"/>
            <w:noWrap/>
            <w:vAlign w:val="bottom"/>
          </w:tcPr>
          <w:p w14:paraId="4B27184B" w14:textId="55592B37"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648" w:type="dxa"/>
            <w:noWrap/>
            <w:vAlign w:val="bottom"/>
          </w:tcPr>
          <w:p w14:paraId="35DBD0BC" w14:textId="58DBBF5C"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noWrap/>
            <w:vAlign w:val="bottom"/>
          </w:tcPr>
          <w:p w14:paraId="4CE38DD2" w14:textId="01491939"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shd w:val="clear" w:color="auto" w:fill="D9D9D9" w:themeFill="background1" w:themeFillShade="D9"/>
            <w:noWrap/>
            <w:vAlign w:val="bottom"/>
          </w:tcPr>
          <w:p w14:paraId="50C47CBE" w14:textId="6C59494A"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noWrap/>
            <w:vAlign w:val="bottom"/>
          </w:tcPr>
          <w:p w14:paraId="1CF25B7E" w14:textId="385D94D2"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noWrap/>
            <w:vAlign w:val="bottom"/>
          </w:tcPr>
          <w:p w14:paraId="18ACBBC8" w14:textId="792301BF"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tcPr>
          <w:p w14:paraId="35AC9451" w14:textId="4F06E4D6"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tcPr>
          <w:p w14:paraId="38C2A4CB" w14:textId="5685C786"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tcPr>
          <w:p w14:paraId="1E38D085" w14:textId="65443B17"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tcPr>
          <w:p w14:paraId="04A450D1" w14:textId="059BD247"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2EBD14E1" w14:textId="45DE9701"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26D6C2FF" w14:textId="0753D776"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tcPr>
          <w:p w14:paraId="18038083" w14:textId="367D7208" w:rsidR="00082BD1" w:rsidRPr="00F321E7"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r>
      <w:tr w:rsidR="00082BD1" w:rsidRPr="004833B0" w14:paraId="42299C8E" w14:textId="77777777" w:rsidTr="001E6245">
        <w:trPr>
          <w:jc w:val="center"/>
        </w:trPr>
        <w:tc>
          <w:tcPr>
            <w:tcW w:w="1476" w:type="dxa"/>
            <w:shd w:val="clear" w:color="auto" w:fill="auto"/>
            <w:noWrap/>
            <w:hideMark/>
          </w:tcPr>
          <w:p w14:paraId="0DB3310F" w14:textId="1EFFEFF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OFFICE-CL-YR</w:t>
            </w:r>
          </w:p>
        </w:tc>
        <w:tc>
          <w:tcPr>
            <w:tcW w:w="980" w:type="dxa"/>
            <w:noWrap/>
            <w:hideMark/>
          </w:tcPr>
          <w:p w14:paraId="2E6DD6B4" w14:textId="2CF9B4B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46D29174" w14:textId="3A75325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722F5B8" w14:textId="0919729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33960DF" w14:textId="100FD63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B461A5D" w14:textId="75851E9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0B6E22FA" w14:textId="48B23AC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B408559" w14:textId="2B3B269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15486779" w14:textId="1BD1A1B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15B65305" w14:textId="5A82ACE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38" w:type="dxa"/>
            <w:noWrap/>
            <w:hideMark/>
          </w:tcPr>
          <w:p w14:paraId="0E9B93ED" w14:textId="5F65E7A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0186ABEA" w14:textId="30EFEF7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267DE80E" w14:textId="0FACC76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96" w:type="dxa"/>
            <w:noWrap/>
            <w:hideMark/>
          </w:tcPr>
          <w:p w14:paraId="473C35D5" w14:textId="6E75AA0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648" w:type="dxa"/>
            <w:noWrap/>
            <w:hideMark/>
          </w:tcPr>
          <w:p w14:paraId="6BE9FC10" w14:textId="0DE61C2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0A77E581" w14:textId="49C63C0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shd w:val="clear" w:color="auto" w:fill="D9D9D9" w:themeFill="background1" w:themeFillShade="D9"/>
            <w:noWrap/>
            <w:hideMark/>
          </w:tcPr>
          <w:p w14:paraId="34AC4AB9" w14:textId="7B56B6E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50BB7246" w14:textId="189C8A9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421BC3D1" w14:textId="1A9A14A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7" w:type="dxa"/>
            <w:noWrap/>
            <w:hideMark/>
          </w:tcPr>
          <w:p w14:paraId="3E340157" w14:textId="3A785F3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7" w:type="dxa"/>
            <w:noWrap/>
            <w:hideMark/>
          </w:tcPr>
          <w:p w14:paraId="6C244D54" w14:textId="497B33F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47B790D7" w14:textId="1902491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83C75B9" w14:textId="2CF400E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727D3071" w14:textId="5D6B21B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47B85104" w14:textId="2CF02AC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0508EAF0" w14:textId="365DE8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082BD1" w:rsidRPr="004833B0" w14:paraId="461A2078" w14:textId="77777777" w:rsidTr="001E6245">
        <w:trPr>
          <w:jc w:val="center"/>
        </w:trPr>
        <w:tc>
          <w:tcPr>
            <w:tcW w:w="1476" w:type="dxa"/>
            <w:shd w:val="clear" w:color="auto" w:fill="auto"/>
            <w:noWrap/>
            <w:hideMark/>
          </w:tcPr>
          <w:p w14:paraId="5167C33C" w14:textId="7FF3604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OFFICE-CL-YR</w:t>
            </w:r>
          </w:p>
        </w:tc>
        <w:tc>
          <w:tcPr>
            <w:tcW w:w="980" w:type="dxa"/>
            <w:noWrap/>
            <w:hideMark/>
          </w:tcPr>
          <w:p w14:paraId="14B9B1DC" w14:textId="029678B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2E90F54" w14:textId="68E5FF4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1FDCB27" w14:textId="7D97BF7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70677580" w14:textId="2990601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4C13A3A3" w14:textId="589CCC0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28799309" w14:textId="2F1D647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5B0A8C8C" w14:textId="58BED78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8" w:type="dxa"/>
            <w:noWrap/>
            <w:hideMark/>
          </w:tcPr>
          <w:p w14:paraId="3EBEAD41" w14:textId="3372E74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39" w:type="dxa"/>
            <w:shd w:val="clear" w:color="auto" w:fill="D9D9D9" w:themeFill="background1" w:themeFillShade="D9"/>
            <w:noWrap/>
            <w:hideMark/>
          </w:tcPr>
          <w:p w14:paraId="34095AA6" w14:textId="0CAB858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38" w:type="dxa"/>
            <w:noWrap/>
            <w:hideMark/>
          </w:tcPr>
          <w:p w14:paraId="65E76972" w14:textId="388CC79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79C51DC4" w14:textId="1145570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1A13E2DD" w14:textId="0A09229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96" w:type="dxa"/>
            <w:noWrap/>
            <w:hideMark/>
          </w:tcPr>
          <w:p w14:paraId="07F2F91A" w14:textId="158F33E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648" w:type="dxa"/>
            <w:noWrap/>
            <w:hideMark/>
          </w:tcPr>
          <w:p w14:paraId="0F4B127F" w14:textId="2BF9AD7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4E114084" w14:textId="127E154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shd w:val="clear" w:color="auto" w:fill="D9D9D9" w:themeFill="background1" w:themeFillShade="D9"/>
            <w:noWrap/>
            <w:hideMark/>
          </w:tcPr>
          <w:p w14:paraId="06E4F281" w14:textId="4F042FC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1837FD95" w14:textId="788ACF7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0" w:type="dxa"/>
            <w:noWrap/>
            <w:hideMark/>
          </w:tcPr>
          <w:p w14:paraId="3707F1E1" w14:textId="2439196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7" w:type="dxa"/>
            <w:noWrap/>
            <w:hideMark/>
          </w:tcPr>
          <w:p w14:paraId="46D719C8" w14:textId="75C22BC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75</w:t>
            </w:r>
          </w:p>
        </w:tc>
        <w:tc>
          <w:tcPr>
            <w:tcW w:w="547" w:type="dxa"/>
            <w:noWrap/>
            <w:hideMark/>
          </w:tcPr>
          <w:p w14:paraId="4504EDB7" w14:textId="2172B6B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69205A13" w14:textId="41A18AC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7" w:type="dxa"/>
            <w:noWrap/>
            <w:hideMark/>
          </w:tcPr>
          <w:p w14:paraId="192C6784" w14:textId="70C5C59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578BF9E9" w14:textId="60AF718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2FFF3A02" w14:textId="4F5DB82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c>
          <w:tcPr>
            <w:tcW w:w="540" w:type="dxa"/>
            <w:noWrap/>
            <w:hideMark/>
          </w:tcPr>
          <w:p w14:paraId="6D613AD0" w14:textId="699B4A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85</w:t>
            </w:r>
          </w:p>
        </w:tc>
      </w:tr>
      <w:tr w:rsidR="00082BD1" w:rsidRPr="004833B0" w14:paraId="27709409" w14:textId="77777777" w:rsidTr="001E6245">
        <w:trPr>
          <w:jc w:val="center"/>
        </w:trPr>
        <w:tc>
          <w:tcPr>
            <w:tcW w:w="1476" w:type="dxa"/>
            <w:shd w:val="clear" w:color="auto" w:fill="auto"/>
            <w:noWrap/>
            <w:hideMark/>
          </w:tcPr>
          <w:p w14:paraId="735C6C70" w14:textId="4BE95C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OFFICE-EQP-YR</w:t>
            </w:r>
          </w:p>
        </w:tc>
        <w:tc>
          <w:tcPr>
            <w:tcW w:w="980" w:type="dxa"/>
            <w:noWrap/>
            <w:hideMark/>
          </w:tcPr>
          <w:p w14:paraId="3BB90484" w14:textId="61A1F31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vAlign w:val="bottom"/>
            <w:hideMark/>
          </w:tcPr>
          <w:p w14:paraId="43EF114C" w14:textId="30F0E9E3"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38" w:type="dxa"/>
            <w:noWrap/>
            <w:vAlign w:val="bottom"/>
            <w:hideMark/>
          </w:tcPr>
          <w:p w14:paraId="4577662D" w14:textId="254971B3"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38" w:type="dxa"/>
            <w:noWrap/>
            <w:vAlign w:val="bottom"/>
            <w:hideMark/>
          </w:tcPr>
          <w:p w14:paraId="1097B6D3" w14:textId="0D9B9767"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38" w:type="dxa"/>
            <w:noWrap/>
            <w:vAlign w:val="bottom"/>
            <w:hideMark/>
          </w:tcPr>
          <w:p w14:paraId="274D7467" w14:textId="250C06D0"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38" w:type="dxa"/>
            <w:noWrap/>
            <w:vAlign w:val="bottom"/>
            <w:hideMark/>
          </w:tcPr>
          <w:p w14:paraId="61774C49" w14:textId="596E1C79"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38" w:type="dxa"/>
            <w:noWrap/>
            <w:vAlign w:val="bottom"/>
            <w:hideMark/>
          </w:tcPr>
          <w:p w14:paraId="38B6878D" w14:textId="70472FA9"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38" w:type="dxa"/>
            <w:noWrap/>
            <w:vAlign w:val="bottom"/>
            <w:hideMark/>
          </w:tcPr>
          <w:p w14:paraId="4D7B0FCD" w14:textId="75FC6133"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39" w:type="dxa"/>
            <w:shd w:val="clear" w:color="auto" w:fill="D9D9D9" w:themeFill="background1" w:themeFillShade="D9"/>
            <w:noWrap/>
            <w:vAlign w:val="bottom"/>
            <w:hideMark/>
          </w:tcPr>
          <w:p w14:paraId="051A14AD" w14:textId="6E29D6A3"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0.18</w:t>
            </w:r>
          </w:p>
        </w:tc>
        <w:tc>
          <w:tcPr>
            <w:tcW w:w="538" w:type="dxa"/>
            <w:noWrap/>
            <w:vAlign w:val="bottom"/>
            <w:hideMark/>
          </w:tcPr>
          <w:p w14:paraId="5497E539" w14:textId="561C27D2"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0" w:type="dxa"/>
            <w:noWrap/>
            <w:vAlign w:val="bottom"/>
            <w:hideMark/>
          </w:tcPr>
          <w:p w14:paraId="62419445" w14:textId="11307FD4"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0" w:type="dxa"/>
            <w:noWrap/>
            <w:vAlign w:val="bottom"/>
            <w:hideMark/>
          </w:tcPr>
          <w:p w14:paraId="08E20FBC" w14:textId="0CA4A802"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0.22</w:t>
            </w:r>
          </w:p>
        </w:tc>
        <w:tc>
          <w:tcPr>
            <w:tcW w:w="596" w:type="dxa"/>
            <w:noWrap/>
            <w:vAlign w:val="bottom"/>
            <w:hideMark/>
          </w:tcPr>
          <w:p w14:paraId="63824BA7" w14:textId="23CE0CDA"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0.22</w:t>
            </w:r>
          </w:p>
        </w:tc>
        <w:tc>
          <w:tcPr>
            <w:tcW w:w="648" w:type="dxa"/>
            <w:noWrap/>
            <w:vAlign w:val="bottom"/>
            <w:hideMark/>
          </w:tcPr>
          <w:p w14:paraId="189D33E4" w14:textId="32CFBC8C"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540" w:type="dxa"/>
            <w:noWrap/>
            <w:vAlign w:val="bottom"/>
            <w:hideMark/>
          </w:tcPr>
          <w:p w14:paraId="61DC6CB8" w14:textId="668106EC"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540" w:type="dxa"/>
            <w:shd w:val="clear" w:color="auto" w:fill="D9D9D9" w:themeFill="background1" w:themeFillShade="D9"/>
            <w:noWrap/>
            <w:vAlign w:val="bottom"/>
            <w:hideMark/>
          </w:tcPr>
          <w:p w14:paraId="6043C634" w14:textId="7EF3712F"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540" w:type="dxa"/>
            <w:noWrap/>
            <w:vAlign w:val="bottom"/>
            <w:hideMark/>
          </w:tcPr>
          <w:p w14:paraId="2317A04B" w14:textId="5C4A1607"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540" w:type="dxa"/>
            <w:noWrap/>
            <w:vAlign w:val="bottom"/>
            <w:hideMark/>
          </w:tcPr>
          <w:p w14:paraId="5C6D2A32" w14:textId="213BF16C"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0.14</w:t>
            </w:r>
          </w:p>
        </w:tc>
        <w:tc>
          <w:tcPr>
            <w:tcW w:w="547" w:type="dxa"/>
            <w:noWrap/>
            <w:vAlign w:val="bottom"/>
            <w:hideMark/>
          </w:tcPr>
          <w:p w14:paraId="62F8AEE8" w14:textId="13A97EC6"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0.11</w:t>
            </w:r>
          </w:p>
        </w:tc>
        <w:tc>
          <w:tcPr>
            <w:tcW w:w="547" w:type="dxa"/>
            <w:noWrap/>
            <w:vAlign w:val="bottom"/>
            <w:hideMark/>
          </w:tcPr>
          <w:p w14:paraId="795AE5F3" w14:textId="687130CB"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0.10</w:t>
            </w:r>
          </w:p>
        </w:tc>
        <w:tc>
          <w:tcPr>
            <w:tcW w:w="547" w:type="dxa"/>
            <w:noWrap/>
            <w:vAlign w:val="bottom"/>
            <w:hideMark/>
          </w:tcPr>
          <w:p w14:paraId="2F349C28" w14:textId="5969C4CB"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7" w:type="dxa"/>
            <w:noWrap/>
            <w:vAlign w:val="bottom"/>
            <w:hideMark/>
          </w:tcPr>
          <w:p w14:paraId="10576E32" w14:textId="49AF92E9"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0" w:type="dxa"/>
            <w:noWrap/>
            <w:vAlign w:val="bottom"/>
            <w:hideMark/>
          </w:tcPr>
          <w:p w14:paraId="052B2878" w14:textId="6FA3D573"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noWrap/>
            <w:vAlign w:val="bottom"/>
            <w:hideMark/>
          </w:tcPr>
          <w:p w14:paraId="63BC2ED3" w14:textId="7B4090B0"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40" w:type="dxa"/>
            <w:noWrap/>
            <w:vAlign w:val="bottom"/>
            <w:hideMark/>
          </w:tcPr>
          <w:p w14:paraId="455D4D70" w14:textId="76FBB023"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r>
      <w:tr w:rsidR="00082BD1" w:rsidRPr="004833B0" w14:paraId="1B258DD9" w14:textId="77777777" w:rsidTr="001E6245">
        <w:trPr>
          <w:jc w:val="center"/>
        </w:trPr>
        <w:tc>
          <w:tcPr>
            <w:tcW w:w="1476" w:type="dxa"/>
            <w:shd w:val="clear" w:color="auto" w:fill="auto"/>
            <w:noWrap/>
            <w:hideMark/>
          </w:tcPr>
          <w:p w14:paraId="24EBE8A6" w14:textId="781CEDE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OFFICE-EQP-YR</w:t>
            </w:r>
          </w:p>
        </w:tc>
        <w:tc>
          <w:tcPr>
            <w:tcW w:w="980" w:type="dxa"/>
            <w:noWrap/>
            <w:hideMark/>
          </w:tcPr>
          <w:p w14:paraId="0948F7CF" w14:textId="1CF6FDA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vAlign w:val="bottom"/>
            <w:hideMark/>
          </w:tcPr>
          <w:p w14:paraId="4F5768F6" w14:textId="30A126D3"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38" w:type="dxa"/>
            <w:noWrap/>
            <w:vAlign w:val="bottom"/>
            <w:hideMark/>
          </w:tcPr>
          <w:p w14:paraId="67627803" w14:textId="315B4D16"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38" w:type="dxa"/>
            <w:noWrap/>
            <w:vAlign w:val="bottom"/>
            <w:hideMark/>
          </w:tcPr>
          <w:p w14:paraId="47A2F257" w14:textId="16A91611"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38" w:type="dxa"/>
            <w:noWrap/>
            <w:vAlign w:val="bottom"/>
            <w:hideMark/>
          </w:tcPr>
          <w:p w14:paraId="5137D8FC" w14:textId="6FC0522E"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0.07</w:t>
            </w:r>
          </w:p>
        </w:tc>
        <w:tc>
          <w:tcPr>
            <w:tcW w:w="538" w:type="dxa"/>
            <w:noWrap/>
            <w:vAlign w:val="bottom"/>
            <w:hideMark/>
          </w:tcPr>
          <w:p w14:paraId="668C0C2B" w14:textId="401D9DE8"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38" w:type="dxa"/>
            <w:noWrap/>
            <w:vAlign w:val="bottom"/>
            <w:hideMark/>
          </w:tcPr>
          <w:p w14:paraId="25BBB88C" w14:textId="4B3F9609"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38" w:type="dxa"/>
            <w:noWrap/>
            <w:vAlign w:val="bottom"/>
            <w:hideMark/>
          </w:tcPr>
          <w:p w14:paraId="2DA38E0E" w14:textId="616BBF6B"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0.08</w:t>
            </w:r>
          </w:p>
        </w:tc>
        <w:tc>
          <w:tcPr>
            <w:tcW w:w="539" w:type="dxa"/>
            <w:shd w:val="clear" w:color="auto" w:fill="D9D9D9" w:themeFill="background1" w:themeFillShade="D9"/>
            <w:noWrap/>
            <w:vAlign w:val="bottom"/>
            <w:hideMark/>
          </w:tcPr>
          <w:p w14:paraId="768D7597" w14:textId="7D9B5824"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0.18</w:t>
            </w:r>
          </w:p>
        </w:tc>
        <w:tc>
          <w:tcPr>
            <w:tcW w:w="538" w:type="dxa"/>
            <w:noWrap/>
            <w:vAlign w:val="bottom"/>
            <w:hideMark/>
          </w:tcPr>
          <w:p w14:paraId="2BE51F23" w14:textId="4B9148F9"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0" w:type="dxa"/>
            <w:noWrap/>
            <w:vAlign w:val="bottom"/>
            <w:hideMark/>
          </w:tcPr>
          <w:p w14:paraId="0FE8502B" w14:textId="1FA967E1"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0" w:type="dxa"/>
            <w:noWrap/>
            <w:vAlign w:val="bottom"/>
            <w:hideMark/>
          </w:tcPr>
          <w:p w14:paraId="5E583BEA" w14:textId="4102DA09"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0.22</w:t>
            </w:r>
          </w:p>
        </w:tc>
        <w:tc>
          <w:tcPr>
            <w:tcW w:w="596" w:type="dxa"/>
            <w:noWrap/>
            <w:vAlign w:val="bottom"/>
            <w:hideMark/>
          </w:tcPr>
          <w:p w14:paraId="79FF65FB" w14:textId="2573670F"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0.22</w:t>
            </w:r>
          </w:p>
        </w:tc>
        <w:tc>
          <w:tcPr>
            <w:tcW w:w="648" w:type="dxa"/>
            <w:noWrap/>
            <w:vAlign w:val="bottom"/>
            <w:hideMark/>
          </w:tcPr>
          <w:p w14:paraId="55F8568D" w14:textId="5745717B"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540" w:type="dxa"/>
            <w:noWrap/>
            <w:vAlign w:val="bottom"/>
            <w:hideMark/>
          </w:tcPr>
          <w:p w14:paraId="331D4F8B" w14:textId="34403A6C"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540" w:type="dxa"/>
            <w:shd w:val="clear" w:color="auto" w:fill="D9D9D9" w:themeFill="background1" w:themeFillShade="D9"/>
            <w:noWrap/>
            <w:vAlign w:val="bottom"/>
            <w:hideMark/>
          </w:tcPr>
          <w:p w14:paraId="068145B1" w14:textId="1F0DFE27"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0.14</w:t>
            </w:r>
          </w:p>
        </w:tc>
        <w:tc>
          <w:tcPr>
            <w:tcW w:w="540" w:type="dxa"/>
            <w:noWrap/>
            <w:vAlign w:val="bottom"/>
            <w:hideMark/>
          </w:tcPr>
          <w:p w14:paraId="285B41A3" w14:textId="76DBEB7E"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0.14</w:t>
            </w:r>
          </w:p>
        </w:tc>
        <w:tc>
          <w:tcPr>
            <w:tcW w:w="540" w:type="dxa"/>
            <w:noWrap/>
            <w:vAlign w:val="bottom"/>
            <w:hideMark/>
          </w:tcPr>
          <w:p w14:paraId="4FF1D5BE" w14:textId="6DE62BFE"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7" w:type="dxa"/>
            <w:noWrap/>
            <w:vAlign w:val="bottom"/>
            <w:hideMark/>
          </w:tcPr>
          <w:p w14:paraId="0BA1B776" w14:textId="3232ACC8"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7" w:type="dxa"/>
            <w:noWrap/>
            <w:vAlign w:val="bottom"/>
            <w:hideMark/>
          </w:tcPr>
          <w:p w14:paraId="5607F0C0" w14:textId="5D1B31B9"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7" w:type="dxa"/>
            <w:noWrap/>
            <w:vAlign w:val="bottom"/>
            <w:hideMark/>
          </w:tcPr>
          <w:p w14:paraId="09ABC926" w14:textId="774F6177"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7" w:type="dxa"/>
            <w:noWrap/>
            <w:vAlign w:val="bottom"/>
            <w:hideMark/>
          </w:tcPr>
          <w:p w14:paraId="1E5070A7" w14:textId="3B5B1B93"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hideMark/>
          </w:tcPr>
          <w:p w14:paraId="0EFE72D7" w14:textId="313DAE4B"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hideMark/>
          </w:tcPr>
          <w:p w14:paraId="5288501C" w14:textId="26544F8F"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c>
          <w:tcPr>
            <w:tcW w:w="540" w:type="dxa"/>
            <w:noWrap/>
            <w:vAlign w:val="bottom"/>
            <w:hideMark/>
          </w:tcPr>
          <w:p w14:paraId="5276303E" w14:textId="0B7CF266" w:rsidR="00082BD1" w:rsidRPr="001607AF"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0.06</w:t>
            </w:r>
          </w:p>
        </w:tc>
      </w:tr>
      <w:tr w:rsidR="00082BD1" w:rsidRPr="004833B0" w14:paraId="65B425BD" w14:textId="77777777" w:rsidTr="001E6245">
        <w:trPr>
          <w:jc w:val="center"/>
        </w:trPr>
        <w:tc>
          <w:tcPr>
            <w:tcW w:w="1476" w:type="dxa"/>
            <w:shd w:val="clear" w:color="auto" w:fill="auto"/>
            <w:noWrap/>
            <w:hideMark/>
          </w:tcPr>
          <w:p w14:paraId="0ABF70B6" w14:textId="00B0A7A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OFFICE-FAN-SCH</w:t>
            </w:r>
          </w:p>
        </w:tc>
        <w:tc>
          <w:tcPr>
            <w:tcW w:w="980" w:type="dxa"/>
            <w:noWrap/>
            <w:hideMark/>
          </w:tcPr>
          <w:p w14:paraId="6D53B667" w14:textId="4A6D4FF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F8987C7" w14:textId="0331073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A2AA899" w14:textId="227BB5C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92BE1C" w14:textId="356B365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9431C8" w14:textId="306D5F9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1469801" w14:textId="07A72C0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4C4229BE" w14:textId="22DAF6E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1482D86" w14:textId="151A167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69073CCD" w14:textId="545AFD3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5B47D7B" w14:textId="43D74C2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83EBEF0" w14:textId="14DA10A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A2FBC33" w14:textId="3A80DCB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453E783" w14:textId="0EFAEDE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1E57783" w14:textId="36FBF63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B26BE26" w14:textId="3B645DC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58597E50" w14:textId="560FEE3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C4F99FA" w14:textId="597A3EE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4D300A3" w14:textId="643B9CF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DCC2795" w14:textId="096F9D4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1C176C14" w14:textId="7CF30D8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999F2F0" w14:textId="45FF978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209B974" w14:textId="39E7747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A1C6FEE" w14:textId="5D1E97D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FFEE0AA" w14:textId="0DA3005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FFDC67B" w14:textId="027E6B6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48547A67" w14:textId="77777777" w:rsidTr="001E6245">
        <w:trPr>
          <w:jc w:val="center"/>
        </w:trPr>
        <w:tc>
          <w:tcPr>
            <w:tcW w:w="1476" w:type="dxa"/>
            <w:shd w:val="clear" w:color="auto" w:fill="auto"/>
            <w:noWrap/>
            <w:hideMark/>
          </w:tcPr>
          <w:p w14:paraId="4B18A152" w14:textId="4AE0CAB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OFFICE-FAN-SCH</w:t>
            </w:r>
          </w:p>
        </w:tc>
        <w:tc>
          <w:tcPr>
            <w:tcW w:w="980" w:type="dxa"/>
            <w:noWrap/>
            <w:hideMark/>
          </w:tcPr>
          <w:p w14:paraId="0AF1A294" w14:textId="5EA1E3A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2F6CECB" w14:textId="3763D97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1684972" w14:textId="486C18A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D64C18" w14:textId="448F8FC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031F89A" w14:textId="00D28AC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1B2704" w14:textId="336B3F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54B49872" w14:textId="35A0707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2F493F02" w14:textId="75670B8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9" w:type="dxa"/>
            <w:shd w:val="clear" w:color="auto" w:fill="D9D9D9" w:themeFill="background1" w:themeFillShade="D9"/>
            <w:noWrap/>
            <w:hideMark/>
          </w:tcPr>
          <w:p w14:paraId="2802F14A" w14:textId="6FDF639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3EF7B41" w14:textId="3D84FAD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5581825" w14:textId="1938FA1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FA331BB" w14:textId="3801ED2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2B7E186" w14:textId="501E69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3539EA1" w14:textId="1D71377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9F9753B" w14:textId="243A226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213441C" w14:textId="71179E2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8289A53" w14:textId="08A29D9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8B525D2" w14:textId="17ECF5A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8788E3B" w14:textId="3EF8D7D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33F535F7" w14:textId="254A196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12417F9" w14:textId="5618CE6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0B8A418" w14:textId="636FC0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67BF122" w14:textId="72F615F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BDE529B" w14:textId="596CE6E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13F96B" w14:textId="5CBD2B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387C0B73" w14:textId="77777777" w:rsidTr="001E6245">
        <w:trPr>
          <w:jc w:val="center"/>
        </w:trPr>
        <w:tc>
          <w:tcPr>
            <w:tcW w:w="1476" w:type="dxa"/>
            <w:shd w:val="clear" w:color="auto" w:fill="auto"/>
            <w:noWrap/>
            <w:hideMark/>
          </w:tcPr>
          <w:p w14:paraId="6BE8970F" w14:textId="4E98EEB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OFFICE-HT-YR</w:t>
            </w:r>
          </w:p>
        </w:tc>
        <w:tc>
          <w:tcPr>
            <w:tcW w:w="980" w:type="dxa"/>
            <w:noWrap/>
            <w:hideMark/>
          </w:tcPr>
          <w:p w14:paraId="54F80BE4" w14:textId="244EB74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Heating Season</w:t>
            </w:r>
          </w:p>
        </w:tc>
        <w:tc>
          <w:tcPr>
            <w:tcW w:w="540" w:type="dxa"/>
            <w:noWrap/>
            <w:hideMark/>
          </w:tcPr>
          <w:p w14:paraId="4AED03F7" w14:textId="315C228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1BE0848" w14:textId="2146101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725054B2" w14:textId="2BE2ADB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0ECE26C2" w14:textId="60EC130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15B18EDC" w14:textId="2D80A2C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7C2521B" w14:textId="6855E90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8" w:type="dxa"/>
            <w:noWrap/>
            <w:hideMark/>
          </w:tcPr>
          <w:p w14:paraId="54D4BAE3" w14:textId="617A383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39" w:type="dxa"/>
            <w:shd w:val="clear" w:color="auto" w:fill="D9D9D9" w:themeFill="background1" w:themeFillShade="D9"/>
            <w:noWrap/>
            <w:hideMark/>
          </w:tcPr>
          <w:p w14:paraId="00127195" w14:textId="414E583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38" w:type="dxa"/>
            <w:noWrap/>
            <w:hideMark/>
          </w:tcPr>
          <w:p w14:paraId="5E9C0FCF" w14:textId="4DAE3C3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4175843" w14:textId="7B5812E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EA1BE35" w14:textId="6DCB46F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96" w:type="dxa"/>
            <w:noWrap/>
            <w:hideMark/>
          </w:tcPr>
          <w:p w14:paraId="0E0AD61E" w14:textId="5F5F6AF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648" w:type="dxa"/>
            <w:noWrap/>
            <w:hideMark/>
          </w:tcPr>
          <w:p w14:paraId="50C4EEBA" w14:textId="3338B5B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2E072765" w14:textId="1A4475E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shd w:val="clear" w:color="auto" w:fill="D9D9D9" w:themeFill="background1" w:themeFillShade="D9"/>
            <w:noWrap/>
            <w:hideMark/>
          </w:tcPr>
          <w:p w14:paraId="637F0EA7" w14:textId="6B529E8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1C620904" w14:textId="007BC6C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0" w:type="dxa"/>
            <w:noWrap/>
            <w:hideMark/>
          </w:tcPr>
          <w:p w14:paraId="7800AAF4" w14:textId="5105BC0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4CAB3DF0" w14:textId="00821E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72</w:t>
            </w:r>
          </w:p>
        </w:tc>
        <w:tc>
          <w:tcPr>
            <w:tcW w:w="547" w:type="dxa"/>
            <w:noWrap/>
            <w:hideMark/>
          </w:tcPr>
          <w:p w14:paraId="6073FE39" w14:textId="7732DF5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5CECA8F9" w14:textId="607F9BD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7" w:type="dxa"/>
            <w:noWrap/>
            <w:hideMark/>
          </w:tcPr>
          <w:p w14:paraId="7E1B313E" w14:textId="52DF8C0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743D2117" w14:textId="3953D5C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82B5C13" w14:textId="2B1AB0B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c>
          <w:tcPr>
            <w:tcW w:w="540" w:type="dxa"/>
            <w:noWrap/>
            <w:hideMark/>
          </w:tcPr>
          <w:p w14:paraId="62783452" w14:textId="382C008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60</w:t>
            </w:r>
          </w:p>
        </w:tc>
      </w:tr>
      <w:tr w:rsidR="00082BD1" w:rsidRPr="004833B0" w14:paraId="1D663CD0" w14:textId="77777777" w:rsidTr="001E6245">
        <w:trPr>
          <w:jc w:val="center"/>
        </w:trPr>
        <w:tc>
          <w:tcPr>
            <w:tcW w:w="1476" w:type="dxa"/>
            <w:shd w:val="clear" w:color="auto" w:fill="auto"/>
            <w:noWrap/>
            <w:hideMark/>
          </w:tcPr>
          <w:p w14:paraId="09D01691" w14:textId="5BC11EC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OFFICE-LT-YR</w:t>
            </w:r>
          </w:p>
        </w:tc>
        <w:tc>
          <w:tcPr>
            <w:tcW w:w="980" w:type="dxa"/>
            <w:noWrap/>
            <w:hideMark/>
          </w:tcPr>
          <w:p w14:paraId="0EFE7FB6" w14:textId="03A7D34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4762416" w14:textId="3AAE028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5337F5" w14:textId="7A32EBB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A969549" w14:textId="67DF0BF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DE9DED9" w14:textId="404F826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16EFB1" w14:textId="3718778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AF6305F" w14:textId="081C42E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1AA6288" w14:textId="23B695A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3092FA30" w14:textId="7CBCE9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1194C3CE" w14:textId="7D925DF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3286A70" w14:textId="7C600B7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08811CC" w14:textId="50B8129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4F1F810C" w14:textId="4C925E7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06A67D35" w14:textId="4DE0C60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C1E178C" w14:textId="2D5A7F5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697A1FA9" w14:textId="1E1B7E8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D1D9361" w14:textId="662ACB6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2ABA2D1" w14:textId="736DE44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D91F6B4" w14:textId="57F5710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73B23BDE" w14:textId="6B58AA7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17AFA3BE" w14:textId="0B61DAA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48297FAC" w14:textId="49DD338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B13C68B" w14:textId="17C1236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0B4B343" w14:textId="7ABB65B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F4DF96A" w14:textId="7098DF8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27B391C1" w14:textId="77777777" w:rsidTr="001E6245">
        <w:trPr>
          <w:jc w:val="center"/>
        </w:trPr>
        <w:tc>
          <w:tcPr>
            <w:tcW w:w="1476" w:type="dxa"/>
            <w:shd w:val="clear" w:color="auto" w:fill="auto"/>
            <w:noWrap/>
            <w:hideMark/>
          </w:tcPr>
          <w:p w14:paraId="7637C137" w14:textId="03C9CDE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OFFICE-LT-YR</w:t>
            </w:r>
          </w:p>
        </w:tc>
        <w:tc>
          <w:tcPr>
            <w:tcW w:w="980" w:type="dxa"/>
            <w:noWrap/>
            <w:hideMark/>
          </w:tcPr>
          <w:p w14:paraId="53FC4A06" w14:textId="5861924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0B0A984" w14:textId="156BB87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463DE8E" w14:textId="12FC4E9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65DD0DD" w14:textId="3D2C42D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822A1FA" w14:textId="37636B2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3ACB8AE" w14:textId="57DA19B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435C247" w14:textId="7372D8D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6AFA2F" w14:textId="5B87717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5C0C8F20" w14:textId="3582592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38" w:type="dxa"/>
            <w:noWrap/>
            <w:hideMark/>
          </w:tcPr>
          <w:p w14:paraId="68DBA559" w14:textId="7E0EB04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D6348A8" w14:textId="1ABD7DF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74E74280" w14:textId="21E36EE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66EF10CC" w14:textId="42AAC99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648" w:type="dxa"/>
            <w:noWrap/>
            <w:hideMark/>
          </w:tcPr>
          <w:p w14:paraId="7C645C50" w14:textId="107E1B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31367315" w14:textId="4C12468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shd w:val="clear" w:color="auto" w:fill="D9D9D9" w:themeFill="background1" w:themeFillShade="D9"/>
            <w:noWrap/>
            <w:hideMark/>
          </w:tcPr>
          <w:p w14:paraId="10E9B696" w14:textId="26DD115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710E56AE" w14:textId="27A93D9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4E204845" w14:textId="4CA1CAF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7" w:type="dxa"/>
            <w:noWrap/>
            <w:hideMark/>
          </w:tcPr>
          <w:p w14:paraId="47817108" w14:textId="1FCE17D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4BDA244F" w14:textId="7BF6F47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0AAFD3D4" w14:textId="3FACFE6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165E196D" w14:textId="52721F9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0220EC" w14:textId="3DE7FB4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3B5CBA8" w14:textId="7B50ED2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052E8A4" w14:textId="27D052D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54DE5DC5" w14:textId="77777777" w:rsidTr="001E6245">
        <w:trPr>
          <w:jc w:val="center"/>
        </w:trPr>
        <w:tc>
          <w:tcPr>
            <w:tcW w:w="1476" w:type="dxa"/>
            <w:shd w:val="clear" w:color="auto" w:fill="auto"/>
            <w:noWrap/>
            <w:hideMark/>
          </w:tcPr>
          <w:p w14:paraId="2EEB591A" w14:textId="628505E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OFFICE-OA-SCH</w:t>
            </w:r>
          </w:p>
        </w:tc>
        <w:tc>
          <w:tcPr>
            <w:tcW w:w="980" w:type="dxa"/>
            <w:noWrap/>
            <w:hideMark/>
          </w:tcPr>
          <w:p w14:paraId="15C618EF" w14:textId="32348F5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6BB73E2C" w14:textId="3549A07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FD90469" w14:textId="3FDA0AF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8B15AB" w14:textId="236EBAA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9CB461F" w14:textId="1818969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4DD69F" w14:textId="2BD5993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32F76EB" w14:textId="552F30E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EF1D117" w14:textId="6EC268E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5DEF3047" w14:textId="26A7321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3C1BF43A" w14:textId="0DE691E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7752625" w14:textId="4B1DD9C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4452174" w14:textId="6383E5E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6B21019B" w14:textId="0F1DC38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6C47866D" w14:textId="5C98B57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0EFCEBD4" w14:textId="5C350D2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17EFCA9B" w14:textId="674ADAC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53C64B0" w14:textId="797A473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58EF9F9C" w14:textId="5F37AE8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BCAFE2F" w14:textId="3C84CB6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35863B19" w14:textId="124E326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99608D1" w14:textId="148482F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BDD38DC" w14:textId="5744C65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0DAF802" w14:textId="379FB16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B694563" w14:textId="258A438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097A695" w14:textId="643A07E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128B0A4E" w14:textId="77777777" w:rsidTr="001E6245">
        <w:trPr>
          <w:jc w:val="center"/>
        </w:trPr>
        <w:tc>
          <w:tcPr>
            <w:tcW w:w="1476" w:type="dxa"/>
            <w:shd w:val="clear" w:color="auto" w:fill="auto"/>
            <w:noWrap/>
            <w:hideMark/>
          </w:tcPr>
          <w:p w14:paraId="71C03EE2" w14:textId="797C6D6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OFFICE-OA-SCH</w:t>
            </w:r>
          </w:p>
        </w:tc>
        <w:tc>
          <w:tcPr>
            <w:tcW w:w="980" w:type="dxa"/>
            <w:noWrap/>
            <w:hideMark/>
          </w:tcPr>
          <w:p w14:paraId="7739541E" w14:textId="256B101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6D5CF204" w14:textId="50CA9ED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1BD6BAE" w14:textId="7B51FF4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AD8BF29" w14:textId="7A9AEAE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82A76A3" w14:textId="71D7B50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0163709" w14:textId="184DBE2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F4A3CB9" w14:textId="578D393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E0840A0" w14:textId="7F24294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2DA4158A" w14:textId="094410D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38" w:type="dxa"/>
            <w:noWrap/>
            <w:hideMark/>
          </w:tcPr>
          <w:p w14:paraId="0ADB19B1" w14:textId="3FD8D33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12754484" w14:textId="2A79EC3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7D22BAF" w14:textId="2DBBD2B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96" w:type="dxa"/>
            <w:noWrap/>
            <w:hideMark/>
          </w:tcPr>
          <w:p w14:paraId="14E2A71A" w14:textId="3224FC8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648" w:type="dxa"/>
            <w:noWrap/>
            <w:hideMark/>
          </w:tcPr>
          <w:p w14:paraId="563151B5" w14:textId="16F7C27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3D186E9C" w14:textId="0A42494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shd w:val="clear" w:color="auto" w:fill="D9D9D9" w:themeFill="background1" w:themeFillShade="D9"/>
            <w:noWrap/>
            <w:hideMark/>
          </w:tcPr>
          <w:p w14:paraId="6D58390D" w14:textId="572B284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6C919484" w14:textId="1C990DF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0" w:type="dxa"/>
            <w:noWrap/>
            <w:hideMark/>
          </w:tcPr>
          <w:p w14:paraId="27FB8244" w14:textId="02B0B75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76C13D59" w14:textId="4F022DB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-999</w:t>
            </w:r>
          </w:p>
        </w:tc>
        <w:tc>
          <w:tcPr>
            <w:tcW w:w="547" w:type="dxa"/>
            <w:noWrap/>
            <w:hideMark/>
          </w:tcPr>
          <w:p w14:paraId="6E5B6695" w14:textId="5453578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37B47A8" w14:textId="24B5F39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B78D6AA" w14:textId="57C1AAA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5D02169" w14:textId="65D49C7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9E711D" w14:textId="730D59D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56659AD" w14:textId="3F9442B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3C38796C" w14:textId="77777777" w:rsidTr="001E6245">
        <w:trPr>
          <w:jc w:val="center"/>
        </w:trPr>
        <w:tc>
          <w:tcPr>
            <w:tcW w:w="1476" w:type="dxa"/>
            <w:shd w:val="clear" w:color="auto" w:fill="auto"/>
            <w:noWrap/>
            <w:hideMark/>
          </w:tcPr>
          <w:p w14:paraId="7B171E9C" w14:textId="79F9878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OFFICE-OCC-YR</w:t>
            </w:r>
          </w:p>
        </w:tc>
        <w:tc>
          <w:tcPr>
            <w:tcW w:w="980" w:type="dxa"/>
            <w:noWrap/>
            <w:hideMark/>
          </w:tcPr>
          <w:p w14:paraId="40FE436E" w14:textId="1755DB6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756D9711" w14:textId="640ECFB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8496BA7" w14:textId="043BCCB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3B39E8B" w14:textId="478FEA1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CD5E8CE" w14:textId="693B076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550E40D" w14:textId="397C869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B49AFED" w14:textId="502BDAF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4EECB78" w14:textId="086F1F6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0800B987" w14:textId="45E1462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38" w:type="dxa"/>
            <w:noWrap/>
            <w:hideMark/>
          </w:tcPr>
          <w:p w14:paraId="1EDA1822" w14:textId="0CE9183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2FDC8AA6" w14:textId="065C95E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40" w:type="dxa"/>
            <w:noWrap/>
            <w:hideMark/>
          </w:tcPr>
          <w:p w14:paraId="3ABFC1EB" w14:textId="278890D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596" w:type="dxa"/>
            <w:noWrap/>
            <w:hideMark/>
          </w:tcPr>
          <w:p w14:paraId="697F3660" w14:textId="53D36EE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0.9</w:t>
            </w:r>
          </w:p>
        </w:tc>
        <w:tc>
          <w:tcPr>
            <w:tcW w:w="648" w:type="dxa"/>
            <w:noWrap/>
            <w:hideMark/>
          </w:tcPr>
          <w:p w14:paraId="5055F131" w14:textId="5CA06EE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C12C95C" w14:textId="4B9C28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shd w:val="clear" w:color="auto" w:fill="D9D9D9" w:themeFill="background1" w:themeFillShade="D9"/>
            <w:noWrap/>
            <w:hideMark/>
          </w:tcPr>
          <w:p w14:paraId="47C378C2" w14:textId="1F59756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30FC7601" w14:textId="1D327C3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0" w:type="dxa"/>
            <w:noWrap/>
            <w:hideMark/>
          </w:tcPr>
          <w:p w14:paraId="6047E1CC" w14:textId="61AA29E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0.8</w:t>
            </w:r>
          </w:p>
        </w:tc>
        <w:tc>
          <w:tcPr>
            <w:tcW w:w="547" w:type="dxa"/>
            <w:noWrap/>
            <w:hideMark/>
          </w:tcPr>
          <w:p w14:paraId="40AE3C5B" w14:textId="45B0144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774E4273" w14:textId="08D3568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0583C5A" w14:textId="6F889BB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41004DD" w14:textId="5F542C3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59766A8" w14:textId="7498DB4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C4A02BC" w14:textId="1D88DBB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6E57DFFA" w14:textId="34DF8D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79D76899" w14:textId="77777777" w:rsidTr="001E6245">
        <w:trPr>
          <w:jc w:val="center"/>
        </w:trPr>
        <w:tc>
          <w:tcPr>
            <w:tcW w:w="1476" w:type="dxa"/>
            <w:shd w:val="clear" w:color="auto" w:fill="auto"/>
            <w:noWrap/>
            <w:hideMark/>
          </w:tcPr>
          <w:p w14:paraId="5D970AF6" w14:textId="675E575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OFFICE-OCC-YR</w:t>
            </w:r>
          </w:p>
        </w:tc>
        <w:tc>
          <w:tcPr>
            <w:tcW w:w="980" w:type="dxa"/>
            <w:noWrap/>
            <w:hideMark/>
          </w:tcPr>
          <w:p w14:paraId="068C5A55" w14:textId="53CF31C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517235FC" w14:textId="74DECD5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58DECD9" w14:textId="7B46583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C414AD" w14:textId="62282FC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5A1481" w14:textId="2411142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3D162AB" w14:textId="3405C29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2C310BE" w14:textId="6CEC6C3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65FB9A" w14:textId="2B8D675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53720DB9" w14:textId="631092E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598556AF" w14:textId="5E61D23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B5B67AA" w14:textId="279E461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2CA4DAC5" w14:textId="6308055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4B6994B4" w14:textId="0AF61A9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2C7A8EC4" w14:textId="6D81FB1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74C3B2B7" w14:textId="320709F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shd w:val="clear" w:color="auto" w:fill="D9D9D9" w:themeFill="background1" w:themeFillShade="D9"/>
            <w:noWrap/>
            <w:hideMark/>
          </w:tcPr>
          <w:p w14:paraId="12AC1B8E" w14:textId="6754A63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FA9E0D6" w14:textId="3AAF4FD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323722B" w14:textId="19FD8CE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hideMark/>
          </w:tcPr>
          <w:p w14:paraId="61DFC259" w14:textId="04137CD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02FAB4B" w14:textId="484CF7C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FCB49B8" w14:textId="3EC99DE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4D7D9C8" w14:textId="48D56E6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CAA17F" w14:textId="5C387B0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3A28F28" w14:textId="39129C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E5ABB7B" w14:textId="0EE7E17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6390D52F" w14:textId="77777777" w:rsidTr="001E6245">
        <w:trPr>
          <w:jc w:val="center"/>
        </w:trPr>
        <w:tc>
          <w:tcPr>
            <w:tcW w:w="1476" w:type="dxa"/>
            <w:shd w:val="clear" w:color="auto" w:fill="auto"/>
            <w:noWrap/>
            <w:hideMark/>
          </w:tcPr>
          <w:p w14:paraId="57D4ACCB" w14:textId="3E20EA8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RESTROOM-LT-YR</w:t>
            </w:r>
          </w:p>
        </w:tc>
        <w:tc>
          <w:tcPr>
            <w:tcW w:w="980" w:type="dxa"/>
            <w:noWrap/>
            <w:hideMark/>
          </w:tcPr>
          <w:p w14:paraId="14F5C14A" w14:textId="4EB6331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3304E9AF" w14:textId="59AB64A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E85A215" w14:textId="1F1BA3D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7A7F2B8" w14:textId="2F2B624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11756B0" w14:textId="7442273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765493F" w14:textId="54CE72F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3B7CF47" w14:textId="5C5E8EE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D97A506" w14:textId="500B674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0DA27C93" w14:textId="224502A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2D91B905" w14:textId="763A54C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A73AF56" w14:textId="786A547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31A4AC3" w14:textId="48760CA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2B2F07C" w14:textId="3C4E878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5C09021" w14:textId="6B9AB17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765F59E" w14:textId="59D18D1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3D8C67A5" w14:textId="708E782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E70F617" w14:textId="7FA1218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E9D9F54" w14:textId="42E6D31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5FF64496" w14:textId="334E7BC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05B21DFD" w14:textId="3DB00F8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D35312E" w14:textId="5574852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CAC6304" w14:textId="1D59867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C5F57DD" w14:textId="4A4EEA9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0BA70BC" w14:textId="49E451A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5B839FA8" w14:textId="3CF6B58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7FFC7EA0" w14:textId="77777777" w:rsidTr="001E6245">
        <w:trPr>
          <w:jc w:val="center"/>
        </w:trPr>
        <w:tc>
          <w:tcPr>
            <w:tcW w:w="1476" w:type="dxa"/>
            <w:shd w:val="clear" w:color="auto" w:fill="auto"/>
            <w:noWrap/>
            <w:hideMark/>
          </w:tcPr>
          <w:p w14:paraId="464F4E28" w14:textId="4B5D42E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RESTROOM-LT-YR</w:t>
            </w:r>
          </w:p>
        </w:tc>
        <w:tc>
          <w:tcPr>
            <w:tcW w:w="980" w:type="dxa"/>
            <w:noWrap/>
            <w:hideMark/>
          </w:tcPr>
          <w:p w14:paraId="6B762574" w14:textId="3ED35E0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2E87B393" w14:textId="62D5F0F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700DF8D" w14:textId="2FB93D0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78CF332" w14:textId="3698FB6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55AB03D" w14:textId="3C06C8F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327DD4B" w14:textId="66F96C3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B614483" w14:textId="7F762AB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D8E2D41" w14:textId="3C0FBA2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026B0463" w14:textId="1BF547C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E94017C" w14:textId="52C391E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F09E2BD" w14:textId="77717D4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4C64B1" w14:textId="3E24E5B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2BFDA34" w14:textId="4E0ED3B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0522D90E" w14:textId="0CD0BE0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4EDB199" w14:textId="4FAD346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4DC3074F" w14:textId="39373F9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DFC3B8A" w14:textId="5C0564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084EECE" w14:textId="1B50C27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66CA2E39" w14:textId="3F89E74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755C354B" w14:textId="66892CC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D75705C" w14:textId="0E35745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4D646BD6" w14:textId="49D24CE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089D8AC" w14:textId="0465A63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349EF7C" w14:textId="40D5533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675604F" w14:textId="53C5C21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561FA2FC" w14:textId="77777777" w:rsidTr="001E6245">
        <w:trPr>
          <w:jc w:val="center"/>
        </w:trPr>
        <w:tc>
          <w:tcPr>
            <w:tcW w:w="1476" w:type="dxa"/>
            <w:shd w:val="clear" w:color="auto" w:fill="auto"/>
            <w:noWrap/>
            <w:hideMark/>
          </w:tcPr>
          <w:p w14:paraId="1492CEB7" w14:textId="056D6C3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SCHOOL-INF</w:t>
            </w:r>
          </w:p>
        </w:tc>
        <w:tc>
          <w:tcPr>
            <w:tcW w:w="980" w:type="dxa"/>
            <w:noWrap/>
            <w:hideMark/>
          </w:tcPr>
          <w:p w14:paraId="5F110F6E" w14:textId="4DCB673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C89DDB5" w14:textId="48B57A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400B2E10" w14:textId="5228C0A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07F2F654" w14:textId="0D15D10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0EE0B82E" w14:textId="38DDBB1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5E067102" w14:textId="2E668DF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382A51B0" w14:textId="103FD9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4A8C9F5C" w14:textId="62D31E6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9" w:type="dxa"/>
            <w:shd w:val="clear" w:color="auto" w:fill="D9D9D9" w:themeFill="background1" w:themeFillShade="D9"/>
            <w:noWrap/>
            <w:hideMark/>
          </w:tcPr>
          <w:p w14:paraId="0FCA5EC5" w14:textId="7AEB6D6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61A276F1" w14:textId="2720BE6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0B9F16A" w14:textId="2B065D9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86F3EA1" w14:textId="78306D0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0EC29F80" w14:textId="7112810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B6DB263" w14:textId="420FFD8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A616558" w14:textId="50E2FD5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2579B198" w14:textId="3D79EBB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89ED8C7" w14:textId="3755FFC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0EF2BDA" w14:textId="2466787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427210B4" w14:textId="38C1EA6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2CF7A04F" w14:textId="769ABBA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32CDC526" w14:textId="59B96F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1B112377" w14:textId="6D22F8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7B8A4BD7" w14:textId="47D5846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038C7F7B" w14:textId="2E7F454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40033546" w14:textId="043665A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r>
      <w:tr w:rsidR="00082BD1" w:rsidRPr="004833B0" w14:paraId="56A33840" w14:textId="77777777" w:rsidTr="001E6245">
        <w:trPr>
          <w:jc w:val="center"/>
        </w:trPr>
        <w:tc>
          <w:tcPr>
            <w:tcW w:w="1476" w:type="dxa"/>
            <w:shd w:val="clear" w:color="auto" w:fill="auto"/>
            <w:noWrap/>
            <w:hideMark/>
          </w:tcPr>
          <w:p w14:paraId="16BC6E3F" w14:textId="4A995CC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SCHOOL-INF</w:t>
            </w:r>
          </w:p>
        </w:tc>
        <w:tc>
          <w:tcPr>
            <w:tcW w:w="980" w:type="dxa"/>
            <w:noWrap/>
            <w:hideMark/>
          </w:tcPr>
          <w:p w14:paraId="55DE326A" w14:textId="0F42C08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4840E9F1" w14:textId="76EAFB1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7D5BAFCB" w14:textId="6FC175E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4173F881" w14:textId="5315E31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19114D26" w14:textId="02F5D36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47C96DF1" w14:textId="50A7045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158B86CD" w14:textId="7711780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8" w:type="dxa"/>
            <w:noWrap/>
            <w:hideMark/>
          </w:tcPr>
          <w:p w14:paraId="24BF2E8E" w14:textId="624BFB7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39" w:type="dxa"/>
            <w:shd w:val="clear" w:color="auto" w:fill="D9D9D9" w:themeFill="background1" w:themeFillShade="D9"/>
            <w:noWrap/>
            <w:hideMark/>
          </w:tcPr>
          <w:p w14:paraId="5569CD62" w14:textId="0DB32F6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6F91399" w14:textId="287B19D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C71BD1C" w14:textId="7DF24F6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22709D8F" w14:textId="6C98EE0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5594E3D" w14:textId="45ABEA5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E1B6B73" w14:textId="7FDD44A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CF60D31" w14:textId="72EE431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6664F8A6" w14:textId="119477B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AA3EF11" w14:textId="21E4C27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E173532" w14:textId="68B1004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7" w:type="dxa"/>
            <w:noWrap/>
            <w:hideMark/>
          </w:tcPr>
          <w:p w14:paraId="2B6086B9" w14:textId="7461F55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311D2C98" w14:textId="33D18F2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47447E56" w14:textId="2461731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7" w:type="dxa"/>
            <w:noWrap/>
            <w:hideMark/>
          </w:tcPr>
          <w:p w14:paraId="29AF8F25" w14:textId="17FD4E4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4F13597B" w14:textId="106DB9C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345C91C3" w14:textId="2FDDC7E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c>
          <w:tcPr>
            <w:tcW w:w="540" w:type="dxa"/>
            <w:noWrap/>
            <w:hideMark/>
          </w:tcPr>
          <w:p w14:paraId="5E50A3A7" w14:textId="54B0750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1.5</w:t>
            </w:r>
          </w:p>
        </w:tc>
      </w:tr>
      <w:tr w:rsidR="00082BD1" w:rsidRPr="004833B0" w14:paraId="205DFCE2" w14:textId="77777777" w:rsidTr="001E6245">
        <w:trPr>
          <w:jc w:val="center"/>
        </w:trPr>
        <w:tc>
          <w:tcPr>
            <w:tcW w:w="1476" w:type="dxa"/>
            <w:shd w:val="clear" w:color="auto" w:fill="auto"/>
            <w:noWrap/>
            <w:hideMark/>
          </w:tcPr>
          <w:p w14:paraId="4EB1CF62" w14:textId="087C39D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SCI-AUX-EQP-YR</w:t>
            </w:r>
          </w:p>
        </w:tc>
        <w:tc>
          <w:tcPr>
            <w:tcW w:w="980" w:type="dxa"/>
            <w:noWrap/>
            <w:hideMark/>
          </w:tcPr>
          <w:p w14:paraId="166DBE2B" w14:textId="0EE0F34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B2529C0" w14:textId="54A4D2D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BBF7215" w14:textId="25265C5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A886678" w14:textId="554862B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DCFF771" w14:textId="4DC1D9F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E546876" w14:textId="770B7EF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73882D6" w14:textId="5AB7D72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E000AE9" w14:textId="23DE048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02AF44D8" w14:textId="011F151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8F0CECA" w14:textId="35D7AB7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939D753" w14:textId="17D6095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B0687FB" w14:textId="338F265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49B998C" w14:textId="38D93AE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105E8952" w14:textId="28C126C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5C6D334" w14:textId="6AFEED2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7A11F27" w14:textId="4922D45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B34C38E" w14:textId="1B30654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23EF4C1" w14:textId="6593D4E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440659C" w14:textId="1509D14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586CED0" w14:textId="281A170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FB8E3CC" w14:textId="56056A9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307C19B" w14:textId="75C4122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B9B2F80" w14:textId="501D84A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B7A1353" w14:textId="2386CFB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544181E" w14:textId="3E4B99F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0AE2195B" w14:textId="77777777" w:rsidTr="001E6245">
        <w:trPr>
          <w:jc w:val="center"/>
        </w:trPr>
        <w:tc>
          <w:tcPr>
            <w:tcW w:w="1476" w:type="dxa"/>
            <w:shd w:val="clear" w:color="auto" w:fill="auto"/>
            <w:noWrap/>
            <w:hideMark/>
          </w:tcPr>
          <w:p w14:paraId="50BB369A" w14:textId="2E648E4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SCI-AUX-EQP-YR</w:t>
            </w:r>
          </w:p>
        </w:tc>
        <w:tc>
          <w:tcPr>
            <w:tcW w:w="980" w:type="dxa"/>
            <w:noWrap/>
            <w:hideMark/>
          </w:tcPr>
          <w:p w14:paraId="392A9D3E" w14:textId="66E2BF4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2DF318F" w14:textId="0F93A95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77D1337" w14:textId="25755AD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56FDC5" w14:textId="5B5047B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85251C6" w14:textId="0DF454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917DF49" w14:textId="237231B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3DDE2DD" w14:textId="020E146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550F21" w14:textId="19F5B5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64322C78" w14:textId="7685BF4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E0DC5F" w14:textId="3867C76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4730E1E" w14:textId="7D02D39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CF15411" w14:textId="780B501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7132C85F" w14:textId="042884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443DC731" w14:textId="247FFB4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10F852F" w14:textId="5429EC8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shd w:val="clear" w:color="auto" w:fill="D9D9D9" w:themeFill="background1" w:themeFillShade="D9"/>
            <w:noWrap/>
            <w:hideMark/>
          </w:tcPr>
          <w:p w14:paraId="1B752282" w14:textId="72B482F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7B9A52C" w14:textId="36F294A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80281EC" w14:textId="2FF0ACC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33EF4CF" w14:textId="6EE0A4A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214253E9" w14:textId="69B762D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899D9A8" w14:textId="36EEE70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13FBB81" w14:textId="772C031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509038D" w14:textId="0A9F39F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5DA2132" w14:textId="369DCBC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C38675D" w14:textId="25B27F7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520A9295" w14:textId="77777777" w:rsidTr="001E6245">
        <w:trPr>
          <w:jc w:val="center"/>
        </w:trPr>
        <w:tc>
          <w:tcPr>
            <w:tcW w:w="1476" w:type="dxa"/>
            <w:shd w:val="clear" w:color="auto" w:fill="auto"/>
            <w:noWrap/>
            <w:hideMark/>
          </w:tcPr>
          <w:p w14:paraId="1EF35EE0" w14:textId="1412124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SCI-EQP-YR</w:t>
            </w:r>
          </w:p>
        </w:tc>
        <w:tc>
          <w:tcPr>
            <w:tcW w:w="980" w:type="dxa"/>
            <w:noWrap/>
            <w:hideMark/>
          </w:tcPr>
          <w:p w14:paraId="798B6E4B" w14:textId="23D07BE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vAlign w:val="bottom"/>
            <w:hideMark/>
          </w:tcPr>
          <w:p w14:paraId="751338EA" w14:textId="536BF78A"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38" w:type="dxa"/>
            <w:noWrap/>
            <w:vAlign w:val="bottom"/>
            <w:hideMark/>
          </w:tcPr>
          <w:p w14:paraId="7D7B6B01" w14:textId="700443B8"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38" w:type="dxa"/>
            <w:noWrap/>
            <w:vAlign w:val="bottom"/>
            <w:hideMark/>
          </w:tcPr>
          <w:p w14:paraId="02C50B44" w14:textId="6EA6DAD5"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38" w:type="dxa"/>
            <w:noWrap/>
            <w:vAlign w:val="bottom"/>
            <w:hideMark/>
          </w:tcPr>
          <w:p w14:paraId="5C4DD398" w14:textId="12261A4A"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38" w:type="dxa"/>
            <w:noWrap/>
            <w:vAlign w:val="bottom"/>
            <w:hideMark/>
          </w:tcPr>
          <w:p w14:paraId="30BB4849" w14:textId="5ACB3491"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38" w:type="dxa"/>
            <w:noWrap/>
            <w:vAlign w:val="bottom"/>
            <w:hideMark/>
          </w:tcPr>
          <w:p w14:paraId="1BD0EFBD" w14:textId="40AC748B"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38" w:type="dxa"/>
            <w:noWrap/>
            <w:vAlign w:val="bottom"/>
            <w:hideMark/>
          </w:tcPr>
          <w:p w14:paraId="3989E99F" w14:textId="32FFD87B"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39" w:type="dxa"/>
            <w:shd w:val="clear" w:color="auto" w:fill="D9D9D9" w:themeFill="background1" w:themeFillShade="D9"/>
            <w:noWrap/>
            <w:vAlign w:val="bottom"/>
            <w:hideMark/>
          </w:tcPr>
          <w:p w14:paraId="7AD448EF" w14:textId="1C20B450"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38" w:type="dxa"/>
            <w:noWrap/>
            <w:vAlign w:val="bottom"/>
            <w:hideMark/>
          </w:tcPr>
          <w:p w14:paraId="3CFEE04D" w14:textId="2DB21B6F"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0.31</w:t>
            </w:r>
          </w:p>
        </w:tc>
        <w:tc>
          <w:tcPr>
            <w:tcW w:w="540" w:type="dxa"/>
            <w:noWrap/>
            <w:vAlign w:val="bottom"/>
            <w:hideMark/>
          </w:tcPr>
          <w:p w14:paraId="18EFBDF8" w14:textId="24D337E9"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0.31</w:t>
            </w:r>
          </w:p>
        </w:tc>
        <w:tc>
          <w:tcPr>
            <w:tcW w:w="540" w:type="dxa"/>
            <w:noWrap/>
            <w:vAlign w:val="bottom"/>
            <w:hideMark/>
          </w:tcPr>
          <w:p w14:paraId="40579E52" w14:textId="56149D2A"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0.31</w:t>
            </w:r>
          </w:p>
        </w:tc>
        <w:tc>
          <w:tcPr>
            <w:tcW w:w="596" w:type="dxa"/>
            <w:noWrap/>
            <w:vAlign w:val="bottom"/>
            <w:hideMark/>
          </w:tcPr>
          <w:p w14:paraId="7C6197B6" w14:textId="6FDE44F3"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648" w:type="dxa"/>
            <w:noWrap/>
            <w:vAlign w:val="bottom"/>
            <w:hideMark/>
          </w:tcPr>
          <w:p w14:paraId="47061ED9" w14:textId="3D07FF4F"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0.31</w:t>
            </w:r>
          </w:p>
        </w:tc>
        <w:tc>
          <w:tcPr>
            <w:tcW w:w="540" w:type="dxa"/>
            <w:noWrap/>
            <w:vAlign w:val="bottom"/>
            <w:hideMark/>
          </w:tcPr>
          <w:p w14:paraId="50DA3CE1" w14:textId="76DA5C3A"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540" w:type="dxa"/>
            <w:shd w:val="clear" w:color="auto" w:fill="D9D9D9" w:themeFill="background1" w:themeFillShade="D9"/>
            <w:noWrap/>
            <w:vAlign w:val="bottom"/>
            <w:hideMark/>
          </w:tcPr>
          <w:p w14:paraId="5F5E599B" w14:textId="321117CE"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0.23</w:t>
            </w:r>
          </w:p>
        </w:tc>
        <w:tc>
          <w:tcPr>
            <w:tcW w:w="540" w:type="dxa"/>
            <w:noWrap/>
            <w:vAlign w:val="bottom"/>
            <w:hideMark/>
          </w:tcPr>
          <w:p w14:paraId="41A06F4B" w14:textId="54CB01B1"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0.22</w:t>
            </w:r>
          </w:p>
        </w:tc>
        <w:tc>
          <w:tcPr>
            <w:tcW w:w="540" w:type="dxa"/>
            <w:noWrap/>
            <w:vAlign w:val="bottom"/>
            <w:hideMark/>
          </w:tcPr>
          <w:p w14:paraId="42DA5DDF" w14:textId="0B0CC490"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0.22</w:t>
            </w:r>
          </w:p>
        </w:tc>
        <w:tc>
          <w:tcPr>
            <w:tcW w:w="547" w:type="dxa"/>
            <w:noWrap/>
            <w:vAlign w:val="bottom"/>
            <w:hideMark/>
          </w:tcPr>
          <w:p w14:paraId="4E5014BE" w14:textId="03DD72F3"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0.22</w:t>
            </w:r>
          </w:p>
        </w:tc>
        <w:tc>
          <w:tcPr>
            <w:tcW w:w="547" w:type="dxa"/>
            <w:noWrap/>
            <w:vAlign w:val="bottom"/>
            <w:hideMark/>
          </w:tcPr>
          <w:p w14:paraId="7138A9F7" w14:textId="618F9550"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7" w:type="dxa"/>
            <w:noWrap/>
            <w:vAlign w:val="bottom"/>
            <w:hideMark/>
          </w:tcPr>
          <w:p w14:paraId="25DD6CFB" w14:textId="5C601160"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7" w:type="dxa"/>
            <w:noWrap/>
            <w:vAlign w:val="bottom"/>
            <w:hideMark/>
          </w:tcPr>
          <w:p w14:paraId="3AAAA397" w14:textId="6C877E9E"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0" w:type="dxa"/>
            <w:noWrap/>
            <w:vAlign w:val="bottom"/>
            <w:hideMark/>
          </w:tcPr>
          <w:p w14:paraId="3F52997E" w14:textId="25115F13"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0" w:type="dxa"/>
            <w:noWrap/>
            <w:vAlign w:val="bottom"/>
            <w:hideMark/>
          </w:tcPr>
          <w:p w14:paraId="5ED7551B" w14:textId="26791021"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c>
          <w:tcPr>
            <w:tcW w:w="540" w:type="dxa"/>
            <w:noWrap/>
            <w:vAlign w:val="bottom"/>
            <w:hideMark/>
          </w:tcPr>
          <w:p w14:paraId="05E8E0F4" w14:textId="0D6C8C9F"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0.21</w:t>
            </w:r>
          </w:p>
        </w:tc>
      </w:tr>
      <w:tr w:rsidR="00082BD1" w:rsidRPr="004833B0" w14:paraId="206E1839" w14:textId="77777777" w:rsidTr="001E6245">
        <w:trPr>
          <w:jc w:val="center"/>
        </w:trPr>
        <w:tc>
          <w:tcPr>
            <w:tcW w:w="1476" w:type="dxa"/>
            <w:shd w:val="clear" w:color="auto" w:fill="auto"/>
            <w:noWrap/>
            <w:hideMark/>
          </w:tcPr>
          <w:p w14:paraId="7AA642D4" w14:textId="7E04186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SCI-EQP-YR</w:t>
            </w:r>
          </w:p>
        </w:tc>
        <w:tc>
          <w:tcPr>
            <w:tcW w:w="980" w:type="dxa"/>
            <w:noWrap/>
            <w:hideMark/>
          </w:tcPr>
          <w:p w14:paraId="575EC403" w14:textId="102F265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vAlign w:val="bottom"/>
            <w:hideMark/>
          </w:tcPr>
          <w:p w14:paraId="699290D0" w14:textId="185B5FF2"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hideMark/>
          </w:tcPr>
          <w:p w14:paraId="36CA60B7" w14:textId="047C7287"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hideMark/>
          </w:tcPr>
          <w:p w14:paraId="0CED2E91" w14:textId="35424D95"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hideMark/>
          </w:tcPr>
          <w:p w14:paraId="02201B3D" w14:textId="4BA70ADF"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hideMark/>
          </w:tcPr>
          <w:p w14:paraId="24C1AD3B" w14:textId="6258DA43"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38" w:type="dxa"/>
            <w:noWrap/>
            <w:vAlign w:val="bottom"/>
            <w:hideMark/>
          </w:tcPr>
          <w:p w14:paraId="351F8182" w14:textId="05BA2099"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38" w:type="dxa"/>
            <w:noWrap/>
            <w:vAlign w:val="bottom"/>
            <w:hideMark/>
          </w:tcPr>
          <w:p w14:paraId="14B8373D" w14:textId="50814268"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39" w:type="dxa"/>
            <w:shd w:val="clear" w:color="auto" w:fill="D9D9D9" w:themeFill="background1" w:themeFillShade="D9"/>
            <w:noWrap/>
            <w:vAlign w:val="bottom"/>
            <w:hideMark/>
          </w:tcPr>
          <w:p w14:paraId="7A2BDEEC" w14:textId="09DD6BCC"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38" w:type="dxa"/>
            <w:noWrap/>
            <w:vAlign w:val="bottom"/>
            <w:hideMark/>
          </w:tcPr>
          <w:p w14:paraId="0013F3AE" w14:textId="0E7D26B0"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0" w:type="dxa"/>
            <w:noWrap/>
            <w:vAlign w:val="bottom"/>
            <w:hideMark/>
          </w:tcPr>
          <w:p w14:paraId="18781C13" w14:textId="7241DC8A"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0" w:type="dxa"/>
            <w:noWrap/>
            <w:vAlign w:val="bottom"/>
            <w:hideMark/>
          </w:tcPr>
          <w:p w14:paraId="52D9D1C8" w14:textId="63B69996"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96" w:type="dxa"/>
            <w:noWrap/>
            <w:vAlign w:val="bottom"/>
            <w:hideMark/>
          </w:tcPr>
          <w:p w14:paraId="0951B4BA" w14:textId="6F2EE848"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648" w:type="dxa"/>
            <w:noWrap/>
            <w:vAlign w:val="bottom"/>
            <w:hideMark/>
          </w:tcPr>
          <w:p w14:paraId="1E8F0762" w14:textId="7591F55C"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0.09</w:t>
            </w:r>
          </w:p>
        </w:tc>
        <w:tc>
          <w:tcPr>
            <w:tcW w:w="540" w:type="dxa"/>
            <w:noWrap/>
            <w:vAlign w:val="bottom"/>
            <w:hideMark/>
          </w:tcPr>
          <w:p w14:paraId="701AFCD6" w14:textId="7B7EB724"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shd w:val="clear" w:color="auto" w:fill="D9D9D9" w:themeFill="background1" w:themeFillShade="D9"/>
            <w:noWrap/>
            <w:vAlign w:val="bottom"/>
            <w:hideMark/>
          </w:tcPr>
          <w:p w14:paraId="56628D76" w14:textId="4744CF7F"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0.05</w:t>
            </w:r>
          </w:p>
        </w:tc>
        <w:tc>
          <w:tcPr>
            <w:tcW w:w="540" w:type="dxa"/>
            <w:noWrap/>
            <w:vAlign w:val="bottom"/>
            <w:hideMark/>
          </w:tcPr>
          <w:p w14:paraId="1DD9BB1D" w14:textId="35D918DF"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hideMark/>
          </w:tcPr>
          <w:p w14:paraId="44EC19CE" w14:textId="649C05C4"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hideMark/>
          </w:tcPr>
          <w:p w14:paraId="30A6DE9C" w14:textId="5096197A"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hideMark/>
          </w:tcPr>
          <w:p w14:paraId="0CB6DA4C" w14:textId="295C3F07"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hideMark/>
          </w:tcPr>
          <w:p w14:paraId="5DE13DFF" w14:textId="52EAC3FC"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7" w:type="dxa"/>
            <w:noWrap/>
            <w:vAlign w:val="bottom"/>
            <w:hideMark/>
          </w:tcPr>
          <w:p w14:paraId="251435CE" w14:textId="136D8F97"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hideMark/>
          </w:tcPr>
          <w:p w14:paraId="1360F555" w14:textId="6D2A3CB0"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hideMark/>
          </w:tcPr>
          <w:p w14:paraId="09B07B06" w14:textId="08672BEB"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c>
          <w:tcPr>
            <w:tcW w:w="540" w:type="dxa"/>
            <w:noWrap/>
            <w:vAlign w:val="bottom"/>
            <w:hideMark/>
          </w:tcPr>
          <w:p w14:paraId="526C510C" w14:textId="790C9323" w:rsidR="00082BD1" w:rsidRPr="002F506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0.04</w:t>
            </w:r>
          </w:p>
        </w:tc>
      </w:tr>
      <w:tr w:rsidR="00082BD1" w:rsidRPr="004833B0" w14:paraId="6F08D138" w14:textId="77777777" w:rsidTr="001E6245">
        <w:trPr>
          <w:jc w:val="center"/>
        </w:trPr>
        <w:tc>
          <w:tcPr>
            <w:tcW w:w="1476" w:type="dxa"/>
            <w:shd w:val="clear" w:color="auto" w:fill="auto"/>
            <w:noWrap/>
            <w:hideMark/>
          </w:tcPr>
          <w:p w14:paraId="3AA3F489" w14:textId="43C1F92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SCI-LT-YR</w:t>
            </w:r>
          </w:p>
        </w:tc>
        <w:tc>
          <w:tcPr>
            <w:tcW w:w="980" w:type="dxa"/>
            <w:noWrap/>
            <w:hideMark/>
          </w:tcPr>
          <w:p w14:paraId="3EE8FD97" w14:textId="7BDE990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0B55712F" w14:textId="5A26DEA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7E3DE0E" w14:textId="5C4F657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BCAB1F4" w14:textId="599CAC2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A19A294" w14:textId="3CE2697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47EBF6F" w14:textId="61F3F35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D8303F3" w14:textId="1C251D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63B806E" w14:textId="077FB1A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43BADF3E" w14:textId="6940F8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73131AD9" w14:textId="431747F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EF9E20E" w14:textId="5E7A082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3620A3B" w14:textId="17CAFF7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32F366D" w14:textId="7336023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3547C7E5" w14:textId="667D32E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DCC5CEF" w14:textId="3401B4F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4415EDE7" w14:textId="32BEB0B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548FC9" w14:textId="04B572A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7F1CD5D3" w14:textId="37D51FF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0440E9E" w14:textId="2DCE462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DF18CC1" w14:textId="5E693D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6B19B48" w14:textId="7D7D4F6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69F0AD2" w14:textId="2739101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E6F092F" w14:textId="0F3170A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4C02353" w14:textId="05A6298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A17D310" w14:textId="30EF3F5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1098F626" w14:textId="77777777" w:rsidTr="001E6245">
        <w:trPr>
          <w:jc w:val="center"/>
        </w:trPr>
        <w:tc>
          <w:tcPr>
            <w:tcW w:w="1476" w:type="dxa"/>
            <w:shd w:val="clear" w:color="auto" w:fill="auto"/>
            <w:noWrap/>
            <w:hideMark/>
          </w:tcPr>
          <w:p w14:paraId="404F4B54" w14:textId="37819D7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SCI-LT-YR</w:t>
            </w:r>
          </w:p>
        </w:tc>
        <w:tc>
          <w:tcPr>
            <w:tcW w:w="980" w:type="dxa"/>
            <w:noWrap/>
            <w:hideMark/>
          </w:tcPr>
          <w:p w14:paraId="3D09A444" w14:textId="25A11E4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35EF9ADF" w14:textId="5A6F896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4153281" w14:textId="3C88367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C3F625D" w14:textId="110ED63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6AD9262" w14:textId="26960AA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BD5722C" w14:textId="1FC561B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7689E124" w14:textId="7FA8B07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228F164B" w14:textId="0011217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66570A98" w14:textId="63BD366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343E50C5" w14:textId="79182AA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55AD7074" w14:textId="4FCE86A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9BFF8A4" w14:textId="53C50BF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54B29800" w14:textId="712BCFF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27E0B8B" w14:textId="7EBB054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88DC1A5" w14:textId="3E56081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114A8ADF" w14:textId="36C222E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3BE3BC4" w14:textId="1F6EBBF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407B53A" w14:textId="3CC1921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6C068FC" w14:textId="5A9F517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E884923" w14:textId="5C8B0C2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D6AA964" w14:textId="08446A8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7FF14DE5" w14:textId="036109C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7465209" w14:textId="60E6FF1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0FC60940" w14:textId="6B40019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B5D97E5" w14:textId="7C33CE8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1A72C24F" w14:textId="77777777" w:rsidTr="001E6245">
        <w:trPr>
          <w:jc w:val="center"/>
        </w:trPr>
        <w:tc>
          <w:tcPr>
            <w:tcW w:w="1476" w:type="dxa"/>
            <w:shd w:val="clear" w:color="auto" w:fill="auto"/>
            <w:noWrap/>
            <w:hideMark/>
          </w:tcPr>
          <w:p w14:paraId="5727CDFE" w14:textId="428665B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SCI-OCC-YR</w:t>
            </w:r>
          </w:p>
        </w:tc>
        <w:tc>
          <w:tcPr>
            <w:tcW w:w="980" w:type="dxa"/>
            <w:noWrap/>
            <w:hideMark/>
          </w:tcPr>
          <w:p w14:paraId="2D168056" w14:textId="3112310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53462EC5" w14:textId="11A7049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67D1900" w14:textId="4B23F2D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4835023F" w14:textId="4FBD660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4A3FE48" w14:textId="10B84FE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25EF05E" w14:textId="429E575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F380250" w14:textId="6909A9F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02BDB1CD" w14:textId="2DC348B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425AA6D1" w14:textId="2594024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2ABE7340" w14:textId="52B4F0E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67582821" w14:textId="2A55EDC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C085793" w14:textId="26DF267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7147739" w14:textId="03BEE34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72E90DC" w14:textId="2B6214A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307828E1" w14:textId="61AAAF2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CC51B3B" w14:textId="5DEF382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0B25199" w14:textId="513FC13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3F0FFAC" w14:textId="632EF3A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5F8D3FF4" w14:textId="1BC0620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8DB4A1C" w14:textId="041CD62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FB6DF2D" w14:textId="6FA4DE2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59C945E" w14:textId="2CA6EBB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2F4BDE1" w14:textId="1372638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2253183" w14:textId="02E1243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7E94117" w14:textId="48D2427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07A54ED3" w14:textId="77777777" w:rsidTr="001E6245">
        <w:trPr>
          <w:jc w:val="center"/>
        </w:trPr>
        <w:tc>
          <w:tcPr>
            <w:tcW w:w="1476" w:type="dxa"/>
            <w:shd w:val="clear" w:color="auto" w:fill="auto"/>
            <w:noWrap/>
            <w:hideMark/>
          </w:tcPr>
          <w:p w14:paraId="3F9517F5" w14:textId="29DF1F2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SCI-OCC-YR</w:t>
            </w:r>
          </w:p>
        </w:tc>
        <w:tc>
          <w:tcPr>
            <w:tcW w:w="980" w:type="dxa"/>
            <w:noWrap/>
            <w:hideMark/>
          </w:tcPr>
          <w:p w14:paraId="55C4E1E0" w14:textId="21EFA0B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7D1A4056" w14:textId="5CE7D51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3232E02" w14:textId="01CBAA0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7A8EBDA" w14:textId="209305C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66CDE0B" w14:textId="19F1F78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98F0949" w14:textId="285EBB5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F6425B0" w14:textId="7AB1547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006A78E" w14:textId="1259B91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hideMark/>
          </w:tcPr>
          <w:p w14:paraId="0A56CB88" w14:textId="7D51194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0.25</w:t>
            </w:r>
          </w:p>
        </w:tc>
        <w:tc>
          <w:tcPr>
            <w:tcW w:w="538" w:type="dxa"/>
            <w:noWrap/>
            <w:hideMark/>
          </w:tcPr>
          <w:p w14:paraId="3ECAC4D2" w14:textId="4FD36C0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3ED90C6" w14:textId="3AB9414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D79F4C" w14:textId="75C5883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2A06F643" w14:textId="52AF32D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68221F09" w14:textId="6B92071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00D8D0A" w14:textId="65D338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22E87A46" w14:textId="4A03755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BA78767" w14:textId="15EEE32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50255D4" w14:textId="3834FB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75A396EE" w14:textId="3E204E1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FE21E7A" w14:textId="10EF9B4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0B7E518" w14:textId="1942F56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9DC9B17" w14:textId="5F0746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F36A53C" w14:textId="748FD80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E6DCD81" w14:textId="6D41FFB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5571BE7B" w14:textId="5E29145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4ADCD2D1" w14:textId="77777777" w:rsidTr="001E6245">
        <w:trPr>
          <w:jc w:val="center"/>
        </w:trPr>
        <w:tc>
          <w:tcPr>
            <w:tcW w:w="1476" w:type="dxa"/>
            <w:shd w:val="clear" w:color="auto" w:fill="auto"/>
            <w:noWrap/>
          </w:tcPr>
          <w:p w14:paraId="7062D69A" w14:textId="149086ED"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SHOP-EQP-YR</w:t>
            </w:r>
          </w:p>
        </w:tc>
        <w:tc>
          <w:tcPr>
            <w:tcW w:w="980" w:type="dxa"/>
            <w:noWrap/>
          </w:tcPr>
          <w:p w14:paraId="1ACFB3E1" w14:textId="2B40474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vAlign w:val="bottom"/>
          </w:tcPr>
          <w:p w14:paraId="2D3481CD" w14:textId="358C472C"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52645EC0" w14:textId="6193237F"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6F93DE50" w14:textId="64C5A809"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16C498DA" w14:textId="0DCC4680"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0F28AB5B" w14:textId="70B95F2F"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26427277" w14:textId="1285813E"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5E2DFFBE" w14:textId="26BBE20B"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9" w:type="dxa"/>
            <w:shd w:val="clear" w:color="auto" w:fill="D9D9D9" w:themeFill="background1" w:themeFillShade="D9"/>
            <w:noWrap/>
            <w:vAlign w:val="bottom"/>
          </w:tcPr>
          <w:p w14:paraId="25B904ED" w14:textId="10DB9485"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45FEB6F6" w14:textId="52DD6198"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1.00</w:t>
            </w:r>
          </w:p>
        </w:tc>
        <w:tc>
          <w:tcPr>
            <w:tcW w:w="540" w:type="dxa"/>
            <w:noWrap/>
            <w:vAlign w:val="bottom"/>
          </w:tcPr>
          <w:p w14:paraId="57BDE46A" w14:textId="11F5F5AA"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1.00</w:t>
            </w:r>
          </w:p>
        </w:tc>
        <w:tc>
          <w:tcPr>
            <w:tcW w:w="540" w:type="dxa"/>
            <w:noWrap/>
            <w:vAlign w:val="bottom"/>
          </w:tcPr>
          <w:p w14:paraId="2AF0A9AD" w14:textId="23DE2E63"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1.00</w:t>
            </w:r>
          </w:p>
        </w:tc>
        <w:tc>
          <w:tcPr>
            <w:tcW w:w="596" w:type="dxa"/>
            <w:noWrap/>
            <w:vAlign w:val="bottom"/>
          </w:tcPr>
          <w:p w14:paraId="6DAA0C4A" w14:textId="1DA64536"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1.00</w:t>
            </w:r>
          </w:p>
        </w:tc>
        <w:tc>
          <w:tcPr>
            <w:tcW w:w="648" w:type="dxa"/>
            <w:noWrap/>
            <w:vAlign w:val="bottom"/>
          </w:tcPr>
          <w:p w14:paraId="2FA666CC" w14:textId="0EB9F9C5"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1.00</w:t>
            </w:r>
          </w:p>
        </w:tc>
        <w:tc>
          <w:tcPr>
            <w:tcW w:w="540" w:type="dxa"/>
            <w:noWrap/>
            <w:vAlign w:val="bottom"/>
          </w:tcPr>
          <w:p w14:paraId="1DC279F3" w14:textId="0FAFA32E"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1.00</w:t>
            </w:r>
          </w:p>
        </w:tc>
        <w:tc>
          <w:tcPr>
            <w:tcW w:w="540" w:type="dxa"/>
            <w:shd w:val="clear" w:color="auto" w:fill="D9D9D9" w:themeFill="background1" w:themeFillShade="D9"/>
            <w:noWrap/>
            <w:vAlign w:val="bottom"/>
          </w:tcPr>
          <w:p w14:paraId="48CD30F3" w14:textId="6013E06B"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1.00</w:t>
            </w:r>
          </w:p>
        </w:tc>
        <w:tc>
          <w:tcPr>
            <w:tcW w:w="540" w:type="dxa"/>
            <w:noWrap/>
            <w:vAlign w:val="bottom"/>
          </w:tcPr>
          <w:p w14:paraId="02DBB3AC" w14:textId="7595585D"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1.00</w:t>
            </w:r>
          </w:p>
        </w:tc>
        <w:tc>
          <w:tcPr>
            <w:tcW w:w="540" w:type="dxa"/>
            <w:noWrap/>
            <w:vAlign w:val="bottom"/>
          </w:tcPr>
          <w:p w14:paraId="41887559" w14:textId="7D6BCC69"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7" w:type="dxa"/>
            <w:noWrap/>
            <w:vAlign w:val="bottom"/>
          </w:tcPr>
          <w:p w14:paraId="2B0AA317" w14:textId="2B8DD640"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7" w:type="dxa"/>
            <w:noWrap/>
            <w:vAlign w:val="bottom"/>
          </w:tcPr>
          <w:p w14:paraId="521F65F9" w14:textId="7B6123B2"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7" w:type="dxa"/>
            <w:noWrap/>
            <w:vAlign w:val="bottom"/>
          </w:tcPr>
          <w:p w14:paraId="1997D947" w14:textId="58A36AAF"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7" w:type="dxa"/>
            <w:noWrap/>
            <w:vAlign w:val="bottom"/>
          </w:tcPr>
          <w:p w14:paraId="717727C5" w14:textId="1040A18E"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033DAC80" w14:textId="1A82803B"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700F6E9B" w14:textId="1B7E2164"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1B1334C9" w14:textId="50D3B785"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r>
      <w:tr w:rsidR="00082BD1" w:rsidRPr="004833B0" w14:paraId="4932C010" w14:textId="77777777" w:rsidTr="001E6245">
        <w:trPr>
          <w:jc w:val="center"/>
        </w:trPr>
        <w:tc>
          <w:tcPr>
            <w:tcW w:w="1476" w:type="dxa"/>
            <w:shd w:val="clear" w:color="auto" w:fill="auto"/>
            <w:noWrap/>
          </w:tcPr>
          <w:p w14:paraId="65484206" w14:textId="3EB50FFD" w:rsidR="00082BD1"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lastRenderedPageBreak/>
              <w:t>SHOP-EQP-YR</w:t>
            </w:r>
          </w:p>
        </w:tc>
        <w:tc>
          <w:tcPr>
            <w:tcW w:w="980" w:type="dxa"/>
            <w:noWrap/>
          </w:tcPr>
          <w:p w14:paraId="2019C8A2" w14:textId="5BFC763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vAlign w:val="bottom"/>
          </w:tcPr>
          <w:p w14:paraId="1832AA46" w14:textId="65343A03"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6ABAF47A" w14:textId="1FA276FC"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2141DD3D" w14:textId="36BB589F"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76D13CBB" w14:textId="4C4392A5"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5413CE63" w14:textId="575D9756"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16E1A0EE" w14:textId="3C839E73"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68E792B1" w14:textId="2062844F"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9" w:type="dxa"/>
            <w:shd w:val="clear" w:color="auto" w:fill="D9D9D9" w:themeFill="background1" w:themeFillShade="D9"/>
            <w:noWrap/>
            <w:vAlign w:val="bottom"/>
          </w:tcPr>
          <w:p w14:paraId="16F36E0A" w14:textId="7E7A9F11"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38" w:type="dxa"/>
            <w:noWrap/>
            <w:vAlign w:val="bottom"/>
          </w:tcPr>
          <w:p w14:paraId="13D13207" w14:textId="41353D3F"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5B78F974" w14:textId="327B6D48"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4B06B8D9" w14:textId="441C435D"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96" w:type="dxa"/>
            <w:noWrap/>
            <w:vAlign w:val="bottom"/>
          </w:tcPr>
          <w:p w14:paraId="5BEE3146" w14:textId="0B512952"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648" w:type="dxa"/>
            <w:noWrap/>
            <w:vAlign w:val="bottom"/>
          </w:tcPr>
          <w:p w14:paraId="5BE53F77" w14:textId="43AADCCC"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04C0ADCC" w14:textId="0CE545D2"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shd w:val="clear" w:color="auto" w:fill="D9D9D9" w:themeFill="background1" w:themeFillShade="D9"/>
            <w:noWrap/>
            <w:vAlign w:val="bottom"/>
          </w:tcPr>
          <w:p w14:paraId="6ED81E5C" w14:textId="52B4363F"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7411928D" w14:textId="6691E820"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6130110C" w14:textId="0682FA48"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7" w:type="dxa"/>
            <w:noWrap/>
            <w:vAlign w:val="bottom"/>
          </w:tcPr>
          <w:p w14:paraId="0C0AF3DF" w14:textId="69C849C9"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7" w:type="dxa"/>
            <w:noWrap/>
            <w:vAlign w:val="bottom"/>
          </w:tcPr>
          <w:p w14:paraId="1B3A64D1" w14:textId="43C3959C"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7" w:type="dxa"/>
            <w:noWrap/>
            <w:vAlign w:val="bottom"/>
          </w:tcPr>
          <w:p w14:paraId="2A3A5F3F" w14:textId="414F6999"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7" w:type="dxa"/>
            <w:noWrap/>
            <w:vAlign w:val="bottom"/>
          </w:tcPr>
          <w:p w14:paraId="1C64CC01" w14:textId="1E92E9F3"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61F30D37" w14:textId="0525E12E"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444EE26D" w14:textId="193C4348"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c>
          <w:tcPr>
            <w:tcW w:w="540" w:type="dxa"/>
            <w:noWrap/>
            <w:vAlign w:val="bottom"/>
          </w:tcPr>
          <w:p w14:paraId="21515B92" w14:textId="37EDE305" w:rsidR="00082BD1" w:rsidRPr="00424FCB"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0.00</w:t>
            </w:r>
          </w:p>
        </w:tc>
      </w:tr>
      <w:tr w:rsidR="00082BD1" w:rsidRPr="004833B0" w14:paraId="6D55F5A8" w14:textId="77777777" w:rsidTr="001E6245">
        <w:trPr>
          <w:jc w:val="center"/>
        </w:trPr>
        <w:tc>
          <w:tcPr>
            <w:tcW w:w="1476" w:type="dxa"/>
            <w:shd w:val="clear" w:color="auto" w:fill="auto"/>
            <w:noWrap/>
            <w:hideMark/>
          </w:tcPr>
          <w:p w14:paraId="6BCDBBD5" w14:textId="7972AFA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STORAGE-LT-YR</w:t>
            </w:r>
          </w:p>
        </w:tc>
        <w:tc>
          <w:tcPr>
            <w:tcW w:w="980" w:type="dxa"/>
            <w:noWrap/>
            <w:hideMark/>
          </w:tcPr>
          <w:p w14:paraId="4EABC9A6" w14:textId="00F5C87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F63B51B" w14:textId="56B128C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F279172" w14:textId="72224D2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C038493" w14:textId="2FA5C4A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E01E427" w14:textId="1B0F52A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99A8375" w14:textId="53D96D3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67B210CB" w14:textId="44D632C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353B2E2A" w14:textId="48F8AD2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3A66C2BF" w14:textId="1AF2101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1349E9CA" w14:textId="0C48285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59A9A0A" w14:textId="02E15F4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7143930" w14:textId="6304D6D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0DE2D230" w14:textId="218ABA8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51A6368E" w14:textId="46856D0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7087CB7C" w14:textId="60E74E2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shd w:val="clear" w:color="auto" w:fill="D9D9D9" w:themeFill="background1" w:themeFillShade="D9"/>
            <w:noWrap/>
            <w:hideMark/>
          </w:tcPr>
          <w:p w14:paraId="24965573" w14:textId="4B242DF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3658EAEE" w14:textId="05613E5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0C397140" w14:textId="04F19AD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2BA4DFD" w14:textId="71973AB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104E9D0F" w14:textId="0D4E635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32EBFA21" w14:textId="5331365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21E787E0" w14:textId="51CEE5B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4A546594" w14:textId="359911A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22C9CA5D" w14:textId="7441988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2652555" w14:textId="6634A58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3C1884FD" w14:textId="77777777" w:rsidTr="001E6245">
        <w:trPr>
          <w:jc w:val="center"/>
        </w:trPr>
        <w:tc>
          <w:tcPr>
            <w:tcW w:w="1476" w:type="dxa"/>
            <w:shd w:val="clear" w:color="auto" w:fill="auto"/>
            <w:noWrap/>
            <w:hideMark/>
          </w:tcPr>
          <w:p w14:paraId="15BE2EB0" w14:textId="701E7BA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STORAGE-LT-YR</w:t>
            </w:r>
          </w:p>
        </w:tc>
        <w:tc>
          <w:tcPr>
            <w:tcW w:w="980" w:type="dxa"/>
            <w:noWrap/>
            <w:hideMark/>
          </w:tcPr>
          <w:p w14:paraId="3C11C4C5" w14:textId="7018C00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hideMark/>
          </w:tcPr>
          <w:p w14:paraId="10B68133" w14:textId="6FDDDCD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4874DE1" w14:textId="70CAD20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15C38E1A" w14:textId="0E18A52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0A2F3B5D" w14:textId="0A75F3C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51050FF0" w14:textId="3E85E48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A414A05" w14:textId="78F2FE4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hideMark/>
          </w:tcPr>
          <w:p w14:paraId="45C187DE" w14:textId="394C38B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hideMark/>
          </w:tcPr>
          <w:p w14:paraId="2C8638A0" w14:textId="6469C02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hideMark/>
          </w:tcPr>
          <w:p w14:paraId="343717F6" w14:textId="045BD1A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09EF6EF" w14:textId="535D535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2D73FC00" w14:textId="125FED9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hideMark/>
          </w:tcPr>
          <w:p w14:paraId="55976949" w14:textId="6E7C88B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hideMark/>
          </w:tcPr>
          <w:p w14:paraId="2CAEF4D4" w14:textId="316932D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4EF344A7" w14:textId="4ED4927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shd w:val="clear" w:color="auto" w:fill="D9D9D9" w:themeFill="background1" w:themeFillShade="D9"/>
            <w:noWrap/>
            <w:hideMark/>
          </w:tcPr>
          <w:p w14:paraId="659D9A20" w14:textId="2E3729B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6A2EA732" w14:textId="7793CDB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hideMark/>
          </w:tcPr>
          <w:p w14:paraId="1AD126BF" w14:textId="734AD6C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4C83158" w14:textId="5D598CD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F19F381" w14:textId="149F2ED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519F8357" w14:textId="5D1FDBB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hideMark/>
          </w:tcPr>
          <w:p w14:paraId="6F7E7499" w14:textId="2492BB8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614C032C" w14:textId="443C98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3C2296E9" w14:textId="39A7A2F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hideMark/>
          </w:tcPr>
          <w:p w14:paraId="16044004" w14:textId="527B182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70C7F7D2" w14:textId="77777777" w:rsidTr="001E6245">
        <w:trPr>
          <w:jc w:val="center"/>
        </w:trPr>
        <w:tc>
          <w:tcPr>
            <w:tcW w:w="1476" w:type="dxa"/>
            <w:shd w:val="clear" w:color="auto" w:fill="auto"/>
            <w:noWrap/>
          </w:tcPr>
          <w:p w14:paraId="440A9988" w14:textId="6ED41490"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STORAGE-EQP-YR</w:t>
            </w:r>
          </w:p>
        </w:tc>
        <w:tc>
          <w:tcPr>
            <w:tcW w:w="980" w:type="dxa"/>
            <w:noWrap/>
          </w:tcPr>
          <w:p w14:paraId="65B0C860" w14:textId="5925DDAF" w:rsidR="00082BD1" w:rsidRPr="004833B0" w:rsidRDefault="00082BD1" w:rsidP="004833B0">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All days</w:t>
            </w:r>
          </w:p>
        </w:tc>
        <w:tc>
          <w:tcPr>
            <w:tcW w:w="540" w:type="dxa"/>
            <w:noWrap/>
            <w:vAlign w:val="bottom"/>
          </w:tcPr>
          <w:p w14:paraId="4A040023" w14:textId="424228A3"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168622D2" w14:textId="7F1DBD71"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32F29F8B" w14:textId="32F99C27"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20DF5564" w14:textId="2CE840A3"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32DB9227" w14:textId="65047718"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2C82BE2E" w14:textId="7759B14D"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2EC6C6A6" w14:textId="46F3D228"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9" w:type="dxa"/>
            <w:shd w:val="clear" w:color="auto" w:fill="D9D9D9" w:themeFill="background1" w:themeFillShade="D9"/>
            <w:noWrap/>
            <w:vAlign w:val="bottom"/>
          </w:tcPr>
          <w:p w14:paraId="1ABFA347" w14:textId="12D213B0"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38" w:type="dxa"/>
            <w:noWrap/>
            <w:vAlign w:val="bottom"/>
          </w:tcPr>
          <w:p w14:paraId="44E78D85" w14:textId="204A0189"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022D0009" w14:textId="522999E5"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13670F25" w14:textId="2101B7B7"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96" w:type="dxa"/>
            <w:noWrap/>
            <w:vAlign w:val="bottom"/>
          </w:tcPr>
          <w:p w14:paraId="73BCC8EB" w14:textId="59F1B2EF"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648" w:type="dxa"/>
            <w:noWrap/>
            <w:vAlign w:val="bottom"/>
          </w:tcPr>
          <w:p w14:paraId="2C74E558" w14:textId="286A514B"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1B8F321E" w14:textId="11BD7541"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shd w:val="clear" w:color="auto" w:fill="D9D9D9" w:themeFill="background1" w:themeFillShade="D9"/>
            <w:noWrap/>
            <w:vAlign w:val="bottom"/>
          </w:tcPr>
          <w:p w14:paraId="5F8277DF" w14:textId="2C47EB46"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2B3D9116" w14:textId="5E1999CB"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73F3C21F" w14:textId="172DF7E3"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696B03E3" w14:textId="598B6B99"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49811992" w14:textId="54ABA5E5"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78BEC469" w14:textId="58082FCF"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7" w:type="dxa"/>
            <w:noWrap/>
            <w:vAlign w:val="bottom"/>
          </w:tcPr>
          <w:p w14:paraId="4981F032" w14:textId="4D1F0E70"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18E89857" w14:textId="3B79AA4A"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2E2903D8" w14:textId="4586BD49"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c>
          <w:tcPr>
            <w:tcW w:w="540" w:type="dxa"/>
            <w:noWrap/>
            <w:vAlign w:val="bottom"/>
          </w:tcPr>
          <w:p w14:paraId="76853ED2" w14:textId="5D1882A4" w:rsidR="00082BD1" w:rsidRPr="009360AC" w:rsidRDefault="00082BD1" w:rsidP="004833B0">
            <w:pPr>
              <w:rPr>
                <w:rFonts w:ascii="Calibri" w:eastAsia="Times New Roman" w:hAnsi="Calibri" w:cs="Times New Roman"/>
                <w:b/>
                <w:color w:val="000000"/>
                <w:sz w:val="16"/>
                <w:szCs w:val="16"/>
              </w:rPr>
            </w:pPr>
            <w:r w:rsidRPr="001E6245">
              <w:rPr>
                <w:rFonts w:ascii="Calibri" w:hAnsi="Calibri"/>
                <w:b/>
                <w:color w:val="000000"/>
                <w:sz w:val="16"/>
                <w:szCs w:val="16"/>
              </w:rPr>
              <w:t>0.02</w:t>
            </w:r>
          </w:p>
        </w:tc>
      </w:tr>
      <w:tr w:rsidR="00082BD1" w:rsidRPr="004833B0" w14:paraId="13838770" w14:textId="77777777" w:rsidTr="001E6245">
        <w:trPr>
          <w:jc w:val="center"/>
        </w:trPr>
        <w:tc>
          <w:tcPr>
            <w:tcW w:w="1476" w:type="dxa"/>
            <w:shd w:val="clear" w:color="auto" w:fill="auto"/>
            <w:noWrap/>
            <w:hideMark/>
          </w:tcPr>
          <w:p w14:paraId="13B2A5D8" w14:textId="449B89A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TECH-EQP-YR</w:t>
            </w:r>
          </w:p>
        </w:tc>
        <w:tc>
          <w:tcPr>
            <w:tcW w:w="980" w:type="dxa"/>
            <w:noWrap/>
            <w:hideMark/>
          </w:tcPr>
          <w:p w14:paraId="47911155" w14:textId="008C4A0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hideMark/>
          </w:tcPr>
          <w:p w14:paraId="2352B6C2" w14:textId="7793906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3739F1E4" w14:textId="58D8601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45018142" w14:textId="1B31251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65C89B1D" w14:textId="126F3B0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5BF39514" w14:textId="3E9D95C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2AAB0F89" w14:textId="61BA043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hideMark/>
          </w:tcPr>
          <w:p w14:paraId="7F7FCA7D" w14:textId="039047E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shd w:val="clear" w:color="auto" w:fill="D9D9D9" w:themeFill="background1" w:themeFillShade="D9"/>
            <w:noWrap/>
            <w:hideMark/>
          </w:tcPr>
          <w:p w14:paraId="648827CD" w14:textId="2DA572A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hideMark/>
          </w:tcPr>
          <w:p w14:paraId="566BD031" w14:textId="49771F2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011ED726" w14:textId="6061B74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17307D23" w14:textId="2EEB5D9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hideMark/>
          </w:tcPr>
          <w:p w14:paraId="3A3D6143" w14:textId="3EBD4EB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hideMark/>
          </w:tcPr>
          <w:p w14:paraId="5FC9197F" w14:textId="37C4ACC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40E410AD" w14:textId="2DF7CB7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hideMark/>
          </w:tcPr>
          <w:p w14:paraId="08609A23" w14:textId="6D3B196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hideMark/>
          </w:tcPr>
          <w:p w14:paraId="7D05E9A8" w14:textId="57D7B40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6E1D408" w14:textId="2783650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00901672" w14:textId="788AB8F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32B9B73B" w14:textId="48D0C70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19B72588" w14:textId="286AB01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hideMark/>
          </w:tcPr>
          <w:p w14:paraId="2227A23F" w14:textId="471F97B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6587FFD2" w14:textId="732E94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2D6E14F0" w14:textId="29D95AE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hideMark/>
          </w:tcPr>
          <w:p w14:paraId="7325FDB9" w14:textId="0A1BB6B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r>
      <w:tr w:rsidR="00082BD1" w:rsidRPr="004833B0" w14:paraId="46B562CC" w14:textId="77777777" w:rsidTr="001E6245">
        <w:trPr>
          <w:jc w:val="center"/>
        </w:trPr>
        <w:tc>
          <w:tcPr>
            <w:tcW w:w="1476" w:type="dxa"/>
            <w:shd w:val="clear" w:color="auto" w:fill="auto"/>
            <w:noWrap/>
          </w:tcPr>
          <w:p w14:paraId="5D02DA51" w14:textId="643CA16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TECH-EQP-YR</w:t>
            </w:r>
          </w:p>
        </w:tc>
        <w:tc>
          <w:tcPr>
            <w:tcW w:w="980" w:type="dxa"/>
            <w:noWrap/>
          </w:tcPr>
          <w:p w14:paraId="517E4F55" w14:textId="2100C07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tcPr>
          <w:p w14:paraId="75B65E05" w14:textId="66DCFDA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7041E677" w14:textId="46FB61C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2B335ECA" w14:textId="34E404E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6CC83316" w14:textId="2A9C454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575CCCAD" w14:textId="481A228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1E24E217" w14:textId="2DAAC92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08024CA6" w14:textId="0BF343D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9" w:type="dxa"/>
            <w:shd w:val="clear" w:color="auto" w:fill="D9D9D9" w:themeFill="background1" w:themeFillShade="D9"/>
            <w:noWrap/>
          </w:tcPr>
          <w:p w14:paraId="5B4329EF" w14:textId="0E7E802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tcPr>
          <w:p w14:paraId="3AACA76B" w14:textId="2607F57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0C9F7570" w14:textId="1A61D6F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5C68FAB0" w14:textId="3681772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tcPr>
          <w:p w14:paraId="42662A33" w14:textId="1FC626A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tcPr>
          <w:p w14:paraId="646DAE75" w14:textId="0FC5DA0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5ECAA6BA" w14:textId="344A97C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tcPr>
          <w:p w14:paraId="1F6B20D0" w14:textId="2CACDD6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6BD68CF9" w14:textId="7EB739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tcPr>
          <w:p w14:paraId="20EB1C41" w14:textId="5636DE3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tcPr>
          <w:p w14:paraId="76A79D63" w14:textId="11F7D40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tcPr>
          <w:p w14:paraId="174DCC83" w14:textId="6B8CCCA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tcPr>
          <w:p w14:paraId="1EAB86A6" w14:textId="1395106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7" w:type="dxa"/>
            <w:noWrap/>
          </w:tcPr>
          <w:p w14:paraId="3559459A" w14:textId="58A2BCC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tcPr>
          <w:p w14:paraId="3CD000BC" w14:textId="7631AA3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tcPr>
          <w:p w14:paraId="12B8F355" w14:textId="6A5CAE9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40" w:type="dxa"/>
            <w:noWrap/>
          </w:tcPr>
          <w:p w14:paraId="5C5BBED9" w14:textId="00A3AFC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r>
      <w:tr w:rsidR="00082BD1" w:rsidRPr="004833B0" w14:paraId="424C4A7A" w14:textId="77777777" w:rsidTr="001E6245">
        <w:trPr>
          <w:jc w:val="center"/>
        </w:trPr>
        <w:tc>
          <w:tcPr>
            <w:tcW w:w="1476" w:type="dxa"/>
            <w:shd w:val="clear" w:color="auto" w:fill="auto"/>
            <w:noWrap/>
          </w:tcPr>
          <w:p w14:paraId="3DCCDB01" w14:textId="229A361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TECH-LT-YR</w:t>
            </w:r>
          </w:p>
        </w:tc>
        <w:tc>
          <w:tcPr>
            <w:tcW w:w="980" w:type="dxa"/>
            <w:noWrap/>
          </w:tcPr>
          <w:p w14:paraId="76FA9C03" w14:textId="34E376F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tcPr>
          <w:p w14:paraId="07401974" w14:textId="48D63CC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411D1C15" w14:textId="5DE7263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14CB1A2A" w14:textId="07B2659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4EB76A24" w14:textId="61EF7E7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6D6FB959" w14:textId="3BD3485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7226761A" w14:textId="338AF26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488DBD81" w14:textId="7482D14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tcPr>
          <w:p w14:paraId="00ABD3A9" w14:textId="59A38BE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tcPr>
          <w:p w14:paraId="5AE3AD0B" w14:textId="723AE12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6B72771B" w14:textId="57DD676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215032A2" w14:textId="63D464D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tcPr>
          <w:p w14:paraId="1CB33304" w14:textId="662D22B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tcPr>
          <w:p w14:paraId="21B8E2D7" w14:textId="6C9A5A9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4CE32965" w14:textId="789239F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tcPr>
          <w:p w14:paraId="41B7F8FC" w14:textId="1CC6437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49D7A799" w14:textId="7D16455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7145806E" w14:textId="5A6F7ED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25CF2BA" w14:textId="0261BC6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2D8794D" w14:textId="7A84602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5B24D80" w14:textId="436A8C1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7453E8C2" w14:textId="698E4FB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521562B2" w14:textId="1394D9C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19782933" w14:textId="507366E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31D13789" w14:textId="763FB44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4D7A6A1D" w14:textId="77777777" w:rsidTr="001E6245">
        <w:trPr>
          <w:jc w:val="center"/>
        </w:trPr>
        <w:tc>
          <w:tcPr>
            <w:tcW w:w="1476" w:type="dxa"/>
            <w:shd w:val="clear" w:color="auto" w:fill="auto"/>
            <w:noWrap/>
          </w:tcPr>
          <w:p w14:paraId="76A570BC" w14:textId="04F444D7"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TECH-LT-YR</w:t>
            </w:r>
          </w:p>
        </w:tc>
        <w:tc>
          <w:tcPr>
            <w:tcW w:w="980" w:type="dxa"/>
            <w:noWrap/>
          </w:tcPr>
          <w:p w14:paraId="43E2CC3D" w14:textId="15586EE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tcPr>
          <w:p w14:paraId="6EC22862" w14:textId="1CF1D62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29942AD8" w14:textId="04B26A1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343C6208" w14:textId="4B9DDEB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0B89A447" w14:textId="0275AF7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3A6FE354" w14:textId="77D9C07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7170D572" w14:textId="77B9C40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10B95EA4" w14:textId="2CA29B8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9" w:type="dxa"/>
            <w:shd w:val="clear" w:color="auto" w:fill="D9D9D9" w:themeFill="background1" w:themeFillShade="D9"/>
            <w:noWrap/>
          </w:tcPr>
          <w:p w14:paraId="32708688" w14:textId="7536946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38" w:type="dxa"/>
            <w:noWrap/>
          </w:tcPr>
          <w:p w14:paraId="21E5D7CA" w14:textId="49E7993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099425B2" w14:textId="54ECD72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1376D1D1" w14:textId="1D05B6C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tcPr>
          <w:p w14:paraId="505C0296" w14:textId="7F42979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tcPr>
          <w:p w14:paraId="74DC0F27" w14:textId="38BE296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393E4321" w14:textId="72478BC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tcPr>
          <w:p w14:paraId="24A21B7C" w14:textId="3DC9CA4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7A053D5C" w14:textId="0160D06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360FE00B" w14:textId="7A276FA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A12D5F2" w14:textId="55F460D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5FA6777C" w14:textId="1B35175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1042B055" w14:textId="5ECE282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7" w:type="dxa"/>
            <w:noWrap/>
          </w:tcPr>
          <w:p w14:paraId="69737003" w14:textId="25E6F9B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0C9D19B4" w14:textId="2906DF5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01EFD67A" w14:textId="07B3AC4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40" w:type="dxa"/>
            <w:noWrap/>
          </w:tcPr>
          <w:p w14:paraId="6903AFC1" w14:textId="12E41FA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r w:rsidR="00082BD1" w:rsidRPr="004833B0" w14:paraId="77B1DD38" w14:textId="77777777" w:rsidTr="001E6245">
        <w:trPr>
          <w:jc w:val="center"/>
        </w:trPr>
        <w:tc>
          <w:tcPr>
            <w:tcW w:w="1476" w:type="dxa"/>
            <w:shd w:val="clear" w:color="auto" w:fill="auto"/>
            <w:noWrap/>
          </w:tcPr>
          <w:p w14:paraId="12C5EC1E" w14:textId="549FA5B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TECH-OCC-YR</w:t>
            </w:r>
          </w:p>
        </w:tc>
        <w:tc>
          <w:tcPr>
            <w:tcW w:w="980" w:type="dxa"/>
            <w:noWrap/>
          </w:tcPr>
          <w:p w14:paraId="4DFFF232" w14:textId="7CA3BC2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tcPr>
          <w:p w14:paraId="6EFB43F3" w14:textId="76074DE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386AAEAC" w14:textId="1144FD8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6FBBDDD0" w14:textId="1EBFC14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153972E5" w14:textId="3D67477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57F97842" w14:textId="3E2E802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1887573E" w14:textId="18F7D1D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1B2AA225" w14:textId="7639948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tcPr>
          <w:p w14:paraId="4D9B16E5" w14:textId="1A04933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51CA2489" w14:textId="3C91064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52E87156" w14:textId="22AB262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3A50DAB7" w14:textId="1AE3041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96" w:type="dxa"/>
            <w:noWrap/>
          </w:tcPr>
          <w:p w14:paraId="4AE37C97" w14:textId="1220344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648" w:type="dxa"/>
            <w:noWrap/>
          </w:tcPr>
          <w:p w14:paraId="142F8C18" w14:textId="7883614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7F1E2305" w14:textId="63381C4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shd w:val="clear" w:color="auto" w:fill="D9D9D9" w:themeFill="background1" w:themeFillShade="D9"/>
            <w:noWrap/>
          </w:tcPr>
          <w:p w14:paraId="423280C2" w14:textId="7AA1222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1</w:t>
            </w:r>
          </w:p>
        </w:tc>
        <w:tc>
          <w:tcPr>
            <w:tcW w:w="540" w:type="dxa"/>
            <w:noWrap/>
          </w:tcPr>
          <w:p w14:paraId="26827BC1" w14:textId="12A8675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76D25674" w14:textId="61917CE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7E4B9AF2" w14:textId="25716CE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35842B07" w14:textId="0B6BC29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2A7381C9" w14:textId="4015118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2C46D87C" w14:textId="034ED08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34EBC611" w14:textId="01A3568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541A5CC8" w14:textId="723BB12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12663FFF" w14:textId="7707AE1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60C759EF" w14:textId="77777777" w:rsidTr="001E6245">
        <w:trPr>
          <w:jc w:val="center"/>
        </w:trPr>
        <w:tc>
          <w:tcPr>
            <w:tcW w:w="1476" w:type="dxa"/>
            <w:shd w:val="clear" w:color="auto" w:fill="auto"/>
            <w:noWrap/>
          </w:tcPr>
          <w:p w14:paraId="037521A2" w14:textId="7CAE139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TECH-OCC-YR</w:t>
            </w:r>
          </w:p>
        </w:tc>
        <w:tc>
          <w:tcPr>
            <w:tcW w:w="980" w:type="dxa"/>
            <w:noWrap/>
          </w:tcPr>
          <w:p w14:paraId="3F97EF3C" w14:textId="3076A5C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tcPr>
          <w:p w14:paraId="42C1B128" w14:textId="604E097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1BB615A3" w14:textId="2CCDB50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3368DA58" w14:textId="6AA7B4F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588D2A6C" w14:textId="3ED69AF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3AA163E0" w14:textId="4A03956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5C815EC4" w14:textId="06884A1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tcPr>
          <w:p w14:paraId="6A1D6F99" w14:textId="358E555A"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shd w:val="clear" w:color="auto" w:fill="D9D9D9" w:themeFill="background1" w:themeFillShade="D9"/>
            <w:noWrap/>
          </w:tcPr>
          <w:p w14:paraId="064F3E17" w14:textId="306D3C1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p>
        </w:tc>
        <w:tc>
          <w:tcPr>
            <w:tcW w:w="538" w:type="dxa"/>
            <w:noWrap/>
          </w:tcPr>
          <w:p w14:paraId="290DB559" w14:textId="69A7AC8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0DF2EBA1" w14:textId="609387C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3B46403A" w14:textId="16CC75A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96" w:type="dxa"/>
            <w:noWrap/>
          </w:tcPr>
          <w:p w14:paraId="111AC884" w14:textId="3CCA160E"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648" w:type="dxa"/>
            <w:noWrap/>
          </w:tcPr>
          <w:p w14:paraId="4B8B2274" w14:textId="2FBCEC2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33B5A651" w14:textId="7DBB8E0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shd w:val="clear" w:color="auto" w:fill="D9D9D9" w:themeFill="background1" w:themeFillShade="D9"/>
            <w:noWrap/>
          </w:tcPr>
          <w:p w14:paraId="5ABA33A9" w14:textId="1F4536F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0" w:type="dxa"/>
            <w:noWrap/>
          </w:tcPr>
          <w:p w14:paraId="345CCA1D" w14:textId="3D5A0B5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66C28DB4" w14:textId="4271637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50C3240E" w14:textId="1300BC4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694B1BFA" w14:textId="1E4465B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017D3F6F" w14:textId="40FEB02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tcPr>
          <w:p w14:paraId="3CF7313C" w14:textId="05B8115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72288F34" w14:textId="017D522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190AC357" w14:textId="3FC47F93"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tcPr>
          <w:p w14:paraId="4CF4A76A" w14:textId="705EFE19"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082BD1" w:rsidRPr="004833B0" w14:paraId="69CCE45E" w14:textId="77777777" w:rsidTr="001E6245">
        <w:trPr>
          <w:jc w:val="center"/>
        </w:trPr>
        <w:tc>
          <w:tcPr>
            <w:tcW w:w="1476" w:type="dxa"/>
            <w:shd w:val="clear" w:color="auto" w:fill="auto"/>
            <w:noWrap/>
          </w:tcPr>
          <w:p w14:paraId="3FD43440" w14:textId="0746E64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TOTHW-SCH</w:t>
            </w:r>
          </w:p>
        </w:tc>
        <w:tc>
          <w:tcPr>
            <w:tcW w:w="980" w:type="dxa"/>
            <w:noWrap/>
          </w:tcPr>
          <w:p w14:paraId="4AE54821" w14:textId="45FC88C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All days</w:t>
            </w:r>
          </w:p>
        </w:tc>
        <w:tc>
          <w:tcPr>
            <w:tcW w:w="540" w:type="dxa"/>
            <w:noWrap/>
          </w:tcPr>
          <w:p w14:paraId="590CF267" w14:textId="0419395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60BC4025" w14:textId="56B913F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30F5A668" w14:textId="154003BD"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5AFDAAE3" w14:textId="53DC19B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5091AEC4" w14:textId="3DD25F5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7FEA690B" w14:textId="4AA03D6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c>
          <w:tcPr>
            <w:tcW w:w="538" w:type="dxa"/>
            <w:noWrap/>
          </w:tcPr>
          <w:p w14:paraId="5ECCD503" w14:textId="005FBBF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39" w:type="dxa"/>
            <w:shd w:val="clear" w:color="auto" w:fill="D9D9D9" w:themeFill="background1" w:themeFillShade="D9"/>
            <w:noWrap/>
          </w:tcPr>
          <w:p w14:paraId="7314C468" w14:textId="73BA7A4C"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38" w:type="dxa"/>
            <w:noWrap/>
          </w:tcPr>
          <w:p w14:paraId="7EBFAE55" w14:textId="53F29CB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tcPr>
          <w:p w14:paraId="1A8FEA18" w14:textId="1D72D7F2"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tcPr>
          <w:p w14:paraId="1E144DE6" w14:textId="59D332F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96" w:type="dxa"/>
            <w:noWrap/>
          </w:tcPr>
          <w:p w14:paraId="0BFD265B" w14:textId="1657BFB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0.35</w:t>
            </w:r>
          </w:p>
        </w:tc>
        <w:tc>
          <w:tcPr>
            <w:tcW w:w="648" w:type="dxa"/>
            <w:noWrap/>
          </w:tcPr>
          <w:p w14:paraId="09B53493" w14:textId="3F63BFD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0" w:type="dxa"/>
            <w:noWrap/>
          </w:tcPr>
          <w:p w14:paraId="07AE91C5" w14:textId="70C2FFC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0.35</w:t>
            </w:r>
          </w:p>
        </w:tc>
        <w:tc>
          <w:tcPr>
            <w:tcW w:w="540" w:type="dxa"/>
            <w:shd w:val="clear" w:color="auto" w:fill="D9D9D9" w:themeFill="background1" w:themeFillShade="D9"/>
            <w:noWrap/>
          </w:tcPr>
          <w:p w14:paraId="4F1AE60B" w14:textId="03DA83D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0.35</w:t>
            </w:r>
          </w:p>
        </w:tc>
        <w:tc>
          <w:tcPr>
            <w:tcW w:w="540" w:type="dxa"/>
            <w:noWrap/>
          </w:tcPr>
          <w:p w14:paraId="55F805AB" w14:textId="71011C08"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tcPr>
          <w:p w14:paraId="26FE4A83" w14:textId="529D56F1"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7" w:type="dxa"/>
            <w:noWrap/>
          </w:tcPr>
          <w:p w14:paraId="047D51D2" w14:textId="791D3516"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tcPr>
          <w:p w14:paraId="56B88AAD" w14:textId="708A8F8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0.5</w:t>
            </w:r>
          </w:p>
        </w:tc>
        <w:tc>
          <w:tcPr>
            <w:tcW w:w="547" w:type="dxa"/>
            <w:noWrap/>
          </w:tcPr>
          <w:p w14:paraId="00AD0131" w14:textId="0EB0A4FB"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w:t>
            </w:r>
          </w:p>
        </w:tc>
        <w:tc>
          <w:tcPr>
            <w:tcW w:w="547" w:type="dxa"/>
            <w:noWrap/>
          </w:tcPr>
          <w:p w14:paraId="08136F53" w14:textId="29B5E58F"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0.35</w:t>
            </w:r>
          </w:p>
        </w:tc>
        <w:tc>
          <w:tcPr>
            <w:tcW w:w="540" w:type="dxa"/>
            <w:noWrap/>
          </w:tcPr>
          <w:p w14:paraId="6CA2714F" w14:textId="42347784"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0.45</w:t>
            </w:r>
          </w:p>
        </w:tc>
        <w:tc>
          <w:tcPr>
            <w:tcW w:w="540" w:type="dxa"/>
            <w:noWrap/>
          </w:tcPr>
          <w:p w14:paraId="2EE1C4D8" w14:textId="71D9D140"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0.3</w:t>
            </w:r>
          </w:p>
        </w:tc>
        <w:tc>
          <w:tcPr>
            <w:tcW w:w="540" w:type="dxa"/>
            <w:noWrap/>
          </w:tcPr>
          <w:p w14:paraId="26496C4F" w14:textId="4C3D7D55" w:rsidR="00082BD1" w:rsidRPr="004833B0" w:rsidRDefault="00082BD1" w:rsidP="004833B0">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0.05</w:t>
            </w:r>
          </w:p>
        </w:tc>
      </w:tr>
    </w:tbl>
    <w:p w14:paraId="4DEE05BA" w14:textId="77777777" w:rsidR="00B64C3F" w:rsidRDefault="00B64C3F" w:rsidP="006A2382"/>
    <w:p w14:paraId="773FD4B5" w14:textId="60A7A8D8" w:rsidR="00E62767" w:rsidRDefault="00E62767" w:rsidP="00D82652">
      <w:pPr>
        <w:pStyle w:val="ListParagraph"/>
        <w:ind w:left="270"/>
      </w:pPr>
    </w:p>
    <w:p w14:paraId="1C61224E" w14:textId="556DDC15" w:rsidR="002C1B55" w:rsidRDefault="002C1B55">
      <w:r>
        <w:br w:type="page"/>
      </w:r>
    </w:p>
    <w:p w14:paraId="70698F09" w14:textId="77777777" w:rsidR="00DC1449" w:rsidRDefault="00DC1449" w:rsidP="0019293C">
      <w:pPr>
        <w:pStyle w:val="ListParagraph"/>
        <w:ind w:left="270" w:hanging="540"/>
        <w:sectPr w:rsidR="00DC1449" w:rsidSect="00A05D25">
          <w:pgSz w:w="15840" w:h="12240" w:orient="landscape"/>
          <w:pgMar w:top="1440" w:right="1080" w:bottom="1440" w:left="1080" w:header="720" w:footer="720" w:gutter="0"/>
          <w:cols w:space="720"/>
          <w:docGrid w:linePitch="360"/>
        </w:sectPr>
      </w:pPr>
    </w:p>
    <w:p w14:paraId="7EBC80FD" w14:textId="72758B77" w:rsidR="00DC1449" w:rsidRDefault="00DC1449" w:rsidP="00DC1449">
      <w:pPr>
        <w:pStyle w:val="AppendixHeading1"/>
        <w:tabs>
          <w:tab w:val="left" w:pos="1890"/>
          <w:tab w:val="left" w:pos="4050"/>
        </w:tabs>
      </w:pPr>
      <w:bookmarkStart w:id="28" w:name="_Toc531096016"/>
      <w:r>
        <w:lastRenderedPageBreak/>
        <w:t xml:space="preserve">Medium School </w:t>
      </w:r>
      <w:r w:rsidRPr="00346469">
        <w:t>Schedule Details</w:t>
      </w:r>
      <w:r>
        <w:t xml:space="preserve">, based on </w:t>
      </w:r>
      <w:r w:rsidR="004324F1">
        <w:t>PS 375Q</w:t>
      </w:r>
      <w:bookmarkEnd w:id="28"/>
    </w:p>
    <w:p w14:paraId="20AD695E" w14:textId="77777777" w:rsidR="00DC1449" w:rsidRPr="00346469" w:rsidRDefault="00DC1449" w:rsidP="00DC1449">
      <w:pPr>
        <w:pStyle w:val="AppendixHeading1"/>
        <w:numPr>
          <w:ilvl w:val="0"/>
          <w:numId w:val="0"/>
        </w:numPr>
        <w:tabs>
          <w:tab w:val="left" w:pos="1890"/>
        </w:tabs>
        <w:jc w:val="left"/>
        <w:sectPr w:rsidR="00DC1449" w:rsidRPr="00346469" w:rsidSect="003B19FF">
          <w:pgSz w:w="12240" w:h="15840" w:code="1"/>
          <w:pgMar w:top="1440" w:right="1440" w:bottom="1440" w:left="1440" w:header="720" w:footer="720" w:gutter="0"/>
          <w:cols w:space="720"/>
          <w:vAlign w:val="center"/>
          <w:docGrid w:linePitch="360"/>
        </w:sectPr>
      </w:pPr>
    </w:p>
    <w:p w14:paraId="010B2805" w14:textId="14FD9E37" w:rsidR="00902823" w:rsidRDefault="00DC1449" w:rsidP="004833B0">
      <w:pPr>
        <w:pStyle w:val="AppendixAHeading2"/>
      </w:pPr>
      <w:bookmarkStart w:id="29" w:name="_Toc531096017"/>
      <w:r w:rsidRPr="004833B0">
        <w:lastRenderedPageBreak/>
        <w:t xml:space="preserve">Schedule for Typical Spaces, </w:t>
      </w:r>
      <w:r w:rsidR="00FF59C4">
        <w:t xml:space="preserve">Based on </w:t>
      </w:r>
      <w:r w:rsidR="0031538A">
        <w:t>PS 375</w:t>
      </w:r>
      <w:r w:rsidR="00823BAC">
        <w:t>Q</w:t>
      </w:r>
      <w:bookmarkEnd w:id="29"/>
    </w:p>
    <w:p w14:paraId="0B65D4D2" w14:textId="5CA237B5" w:rsidR="004324F1" w:rsidRDefault="004324F1" w:rsidP="001E6245">
      <w:r>
        <w:rPr>
          <w:noProof/>
        </w:rPr>
        <w:drawing>
          <wp:inline distT="0" distB="0" distL="0" distR="0" wp14:anchorId="56400D29" wp14:editId="7245B675">
            <wp:extent cx="5926095" cy="3152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341" cy="3155034"/>
                    </a:xfrm>
                    <a:prstGeom prst="rect">
                      <a:avLst/>
                    </a:prstGeom>
                    <a:noFill/>
                  </pic:spPr>
                </pic:pic>
              </a:graphicData>
            </a:graphic>
          </wp:inline>
        </w:drawing>
      </w:r>
    </w:p>
    <w:p w14:paraId="1B68469C" w14:textId="77777777" w:rsidR="004324F1" w:rsidRDefault="004324F1" w:rsidP="001E6245"/>
    <w:p w14:paraId="0A698872" w14:textId="0DA4329E" w:rsidR="004324F1" w:rsidRDefault="004324F1" w:rsidP="001E6245">
      <w:r>
        <w:rPr>
          <w:noProof/>
        </w:rPr>
        <w:lastRenderedPageBreak/>
        <w:drawing>
          <wp:inline distT="0" distB="0" distL="0" distR="0" wp14:anchorId="6F368986" wp14:editId="1A46C761">
            <wp:extent cx="5924550" cy="32045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32" cy="3209661"/>
                    </a:xfrm>
                    <a:prstGeom prst="rect">
                      <a:avLst/>
                    </a:prstGeom>
                    <a:noFill/>
                  </pic:spPr>
                </pic:pic>
              </a:graphicData>
            </a:graphic>
          </wp:inline>
        </w:drawing>
      </w:r>
    </w:p>
    <w:p w14:paraId="57E71557" w14:textId="77777777" w:rsidR="004324F1" w:rsidRDefault="004324F1" w:rsidP="001E6245"/>
    <w:p w14:paraId="572A892A" w14:textId="15DCF2F1" w:rsidR="004324F1" w:rsidRDefault="004324F1" w:rsidP="001E6245">
      <w:r>
        <w:rPr>
          <w:noProof/>
        </w:rPr>
        <w:lastRenderedPageBreak/>
        <w:drawing>
          <wp:inline distT="0" distB="0" distL="0" distR="0" wp14:anchorId="5860C37E" wp14:editId="13389E9B">
            <wp:extent cx="5926095" cy="3152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9536" cy="3154606"/>
                    </a:xfrm>
                    <a:prstGeom prst="rect">
                      <a:avLst/>
                    </a:prstGeom>
                    <a:noFill/>
                  </pic:spPr>
                </pic:pic>
              </a:graphicData>
            </a:graphic>
          </wp:inline>
        </w:drawing>
      </w:r>
    </w:p>
    <w:p w14:paraId="664D3745" w14:textId="77777777" w:rsidR="004324F1" w:rsidRDefault="004324F1" w:rsidP="001E6245"/>
    <w:p w14:paraId="3B4E527E" w14:textId="46BF925A" w:rsidR="004324F1" w:rsidRPr="00B3538E" w:rsidRDefault="004324F1" w:rsidP="001E6245">
      <w:r>
        <w:rPr>
          <w:noProof/>
        </w:rPr>
        <w:lastRenderedPageBreak/>
        <w:drawing>
          <wp:inline distT="0" distB="0" distL="0" distR="0" wp14:anchorId="3E5E53B9" wp14:editId="43BEAF8E">
            <wp:extent cx="5924550" cy="32045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012" cy="3210189"/>
                    </a:xfrm>
                    <a:prstGeom prst="rect">
                      <a:avLst/>
                    </a:prstGeom>
                    <a:noFill/>
                  </pic:spPr>
                </pic:pic>
              </a:graphicData>
            </a:graphic>
          </wp:inline>
        </w:drawing>
      </w:r>
    </w:p>
    <w:p w14:paraId="6870E652" w14:textId="4928E65F" w:rsidR="00FF59C4" w:rsidRDefault="00FF59C4" w:rsidP="00902823">
      <w:r>
        <w:rPr>
          <w:noProof/>
        </w:rPr>
        <w:lastRenderedPageBreak/>
        <w:drawing>
          <wp:inline distT="0" distB="0" distL="0" distR="0" wp14:anchorId="1430D5C3" wp14:editId="38B78BF3">
            <wp:extent cx="5932170" cy="683450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170" cy="6834505"/>
                    </a:xfrm>
                    <a:prstGeom prst="rect">
                      <a:avLst/>
                    </a:prstGeom>
                    <a:noFill/>
                  </pic:spPr>
                </pic:pic>
              </a:graphicData>
            </a:graphic>
          </wp:inline>
        </w:drawing>
      </w:r>
    </w:p>
    <w:p w14:paraId="13132A25" w14:textId="77777777" w:rsidR="00FF59C4" w:rsidRDefault="00FF59C4" w:rsidP="0019293C">
      <w:pPr>
        <w:pStyle w:val="ListParagraph"/>
        <w:ind w:left="270" w:hanging="540"/>
      </w:pPr>
    </w:p>
    <w:p w14:paraId="368286E3" w14:textId="77777777" w:rsidR="001A6666" w:rsidRDefault="001A6666" w:rsidP="0019293C">
      <w:pPr>
        <w:pStyle w:val="ListParagraph"/>
        <w:ind w:left="270" w:hanging="540"/>
        <w:sectPr w:rsidR="001A6666" w:rsidSect="00DC1449">
          <w:pgSz w:w="12240" w:h="15840"/>
          <w:pgMar w:top="1080" w:right="1440" w:bottom="1080" w:left="1440" w:header="720" w:footer="720" w:gutter="0"/>
          <w:cols w:space="720"/>
          <w:docGrid w:linePitch="360"/>
        </w:sectPr>
      </w:pPr>
    </w:p>
    <w:p w14:paraId="4C250E67" w14:textId="4C52F519" w:rsidR="002C1B55" w:rsidRDefault="001A6666" w:rsidP="004833B0">
      <w:pPr>
        <w:pStyle w:val="AppendixAHeading2"/>
      </w:pPr>
      <w:bookmarkStart w:id="30" w:name="_Toc531096018"/>
      <w:r>
        <w:lastRenderedPageBreak/>
        <w:t xml:space="preserve">All </w:t>
      </w:r>
      <w:r w:rsidRPr="008216F1">
        <w:t>Schedule</w:t>
      </w:r>
      <w:r>
        <w:t>s,</w:t>
      </w:r>
      <w:r w:rsidRPr="008216F1">
        <w:t xml:space="preserve"> </w:t>
      </w:r>
      <w:r>
        <w:t>Based on PS760</w:t>
      </w:r>
      <w:bookmarkStart w:id="31" w:name="_Toc476317978"/>
      <w:bookmarkStart w:id="32" w:name="_Toc476318047"/>
      <w:bookmarkStart w:id="33" w:name="_Toc476317979"/>
      <w:bookmarkStart w:id="34" w:name="_Toc476318048"/>
      <w:bookmarkStart w:id="35" w:name="_Toc476317980"/>
      <w:bookmarkStart w:id="36" w:name="_Toc476318049"/>
      <w:bookmarkStart w:id="37" w:name="_Toc476317981"/>
      <w:bookmarkStart w:id="38" w:name="_Toc476318050"/>
      <w:bookmarkStart w:id="39" w:name="_Toc476317982"/>
      <w:bookmarkStart w:id="40" w:name="_Toc476318051"/>
      <w:bookmarkEnd w:id="31"/>
      <w:bookmarkEnd w:id="32"/>
      <w:bookmarkEnd w:id="33"/>
      <w:bookmarkEnd w:id="34"/>
      <w:bookmarkEnd w:id="35"/>
      <w:bookmarkEnd w:id="36"/>
      <w:bookmarkEnd w:id="37"/>
      <w:bookmarkEnd w:id="38"/>
      <w:bookmarkEnd w:id="39"/>
      <w:bookmarkEnd w:id="40"/>
      <w:bookmarkEnd w:id="30"/>
    </w:p>
    <w:p w14:paraId="1AD6ECEA" w14:textId="77777777" w:rsidR="001A6666" w:rsidRDefault="001A6666" w:rsidP="0019293C">
      <w:pPr>
        <w:pStyle w:val="ListParagraph"/>
        <w:ind w:left="270" w:hanging="540"/>
      </w:pPr>
    </w:p>
    <w:tbl>
      <w:tblPr>
        <w:tblStyle w:val="TableGrid"/>
        <w:tblW w:w="15395" w:type="dxa"/>
        <w:jc w:val="center"/>
        <w:tblLayout w:type="fixed"/>
        <w:tblLook w:val="04A0" w:firstRow="1" w:lastRow="0" w:firstColumn="1" w:lastColumn="0" w:noHBand="0" w:noVBand="1"/>
      </w:tblPr>
      <w:tblGrid>
        <w:gridCol w:w="1476"/>
        <w:gridCol w:w="782"/>
        <w:gridCol w:w="540"/>
        <w:gridCol w:w="538"/>
        <w:gridCol w:w="538"/>
        <w:gridCol w:w="538"/>
        <w:gridCol w:w="538"/>
        <w:gridCol w:w="538"/>
        <w:gridCol w:w="538"/>
        <w:gridCol w:w="539"/>
        <w:gridCol w:w="538"/>
        <w:gridCol w:w="540"/>
        <w:gridCol w:w="540"/>
        <w:gridCol w:w="596"/>
        <w:gridCol w:w="648"/>
        <w:gridCol w:w="540"/>
        <w:gridCol w:w="540"/>
        <w:gridCol w:w="540"/>
        <w:gridCol w:w="540"/>
        <w:gridCol w:w="547"/>
        <w:gridCol w:w="547"/>
        <w:gridCol w:w="547"/>
        <w:gridCol w:w="547"/>
        <w:gridCol w:w="540"/>
        <w:gridCol w:w="540"/>
        <w:gridCol w:w="540"/>
      </w:tblGrid>
      <w:tr w:rsidR="001A6666" w:rsidRPr="008216F1" w14:paraId="6DCDD2D5" w14:textId="77777777" w:rsidTr="001E6245">
        <w:trPr>
          <w:jc w:val="center"/>
        </w:trPr>
        <w:tc>
          <w:tcPr>
            <w:tcW w:w="1476" w:type="dxa"/>
            <w:noWrap/>
            <w:hideMark/>
          </w:tcPr>
          <w:p w14:paraId="650B8C89"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Schedule Name</w:t>
            </w:r>
          </w:p>
        </w:tc>
        <w:tc>
          <w:tcPr>
            <w:tcW w:w="782" w:type="dxa"/>
            <w:noWrap/>
            <w:hideMark/>
          </w:tcPr>
          <w:p w14:paraId="071B5D28"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Effective</w:t>
            </w:r>
          </w:p>
        </w:tc>
        <w:tc>
          <w:tcPr>
            <w:tcW w:w="540" w:type="dxa"/>
            <w:noWrap/>
            <w:hideMark/>
          </w:tcPr>
          <w:p w14:paraId="3FD184E6"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12-1 am</w:t>
            </w:r>
          </w:p>
        </w:tc>
        <w:tc>
          <w:tcPr>
            <w:tcW w:w="538" w:type="dxa"/>
            <w:noWrap/>
            <w:hideMark/>
          </w:tcPr>
          <w:p w14:paraId="63E43C53"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1-2 am</w:t>
            </w:r>
          </w:p>
        </w:tc>
        <w:tc>
          <w:tcPr>
            <w:tcW w:w="538" w:type="dxa"/>
            <w:noWrap/>
            <w:hideMark/>
          </w:tcPr>
          <w:p w14:paraId="45EB3503"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2-3 am</w:t>
            </w:r>
          </w:p>
        </w:tc>
        <w:tc>
          <w:tcPr>
            <w:tcW w:w="538" w:type="dxa"/>
            <w:noWrap/>
            <w:hideMark/>
          </w:tcPr>
          <w:p w14:paraId="6B5D8D67"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3-4 am</w:t>
            </w:r>
          </w:p>
        </w:tc>
        <w:tc>
          <w:tcPr>
            <w:tcW w:w="538" w:type="dxa"/>
            <w:noWrap/>
            <w:hideMark/>
          </w:tcPr>
          <w:p w14:paraId="7F069609"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4-5 am</w:t>
            </w:r>
          </w:p>
        </w:tc>
        <w:tc>
          <w:tcPr>
            <w:tcW w:w="538" w:type="dxa"/>
            <w:noWrap/>
            <w:hideMark/>
          </w:tcPr>
          <w:p w14:paraId="3AB6CD95"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5-6 am</w:t>
            </w:r>
          </w:p>
        </w:tc>
        <w:tc>
          <w:tcPr>
            <w:tcW w:w="538" w:type="dxa"/>
            <w:noWrap/>
            <w:hideMark/>
          </w:tcPr>
          <w:p w14:paraId="11F99FC7"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6-7 am</w:t>
            </w:r>
          </w:p>
        </w:tc>
        <w:tc>
          <w:tcPr>
            <w:tcW w:w="539" w:type="dxa"/>
            <w:noWrap/>
            <w:hideMark/>
          </w:tcPr>
          <w:p w14:paraId="3073562F"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7-8am</w:t>
            </w:r>
          </w:p>
        </w:tc>
        <w:tc>
          <w:tcPr>
            <w:tcW w:w="538" w:type="dxa"/>
            <w:noWrap/>
            <w:hideMark/>
          </w:tcPr>
          <w:p w14:paraId="53BE0817"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8-9 am</w:t>
            </w:r>
          </w:p>
        </w:tc>
        <w:tc>
          <w:tcPr>
            <w:tcW w:w="540" w:type="dxa"/>
            <w:noWrap/>
            <w:hideMark/>
          </w:tcPr>
          <w:p w14:paraId="3C492AFB"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9-10 am</w:t>
            </w:r>
          </w:p>
        </w:tc>
        <w:tc>
          <w:tcPr>
            <w:tcW w:w="540" w:type="dxa"/>
            <w:noWrap/>
            <w:hideMark/>
          </w:tcPr>
          <w:p w14:paraId="5E02A3BE"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10-11 am</w:t>
            </w:r>
          </w:p>
        </w:tc>
        <w:tc>
          <w:tcPr>
            <w:tcW w:w="596" w:type="dxa"/>
            <w:noWrap/>
            <w:hideMark/>
          </w:tcPr>
          <w:p w14:paraId="26509195"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11-noon</w:t>
            </w:r>
          </w:p>
        </w:tc>
        <w:tc>
          <w:tcPr>
            <w:tcW w:w="648" w:type="dxa"/>
            <w:noWrap/>
            <w:hideMark/>
          </w:tcPr>
          <w:p w14:paraId="7BEDC7A2"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noon-1 pm</w:t>
            </w:r>
          </w:p>
        </w:tc>
        <w:tc>
          <w:tcPr>
            <w:tcW w:w="540" w:type="dxa"/>
            <w:noWrap/>
            <w:hideMark/>
          </w:tcPr>
          <w:p w14:paraId="6C108F21"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1-2 pm</w:t>
            </w:r>
          </w:p>
        </w:tc>
        <w:tc>
          <w:tcPr>
            <w:tcW w:w="540" w:type="dxa"/>
            <w:noWrap/>
            <w:hideMark/>
          </w:tcPr>
          <w:p w14:paraId="524FD9CD"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2-3 pm</w:t>
            </w:r>
          </w:p>
        </w:tc>
        <w:tc>
          <w:tcPr>
            <w:tcW w:w="540" w:type="dxa"/>
            <w:noWrap/>
            <w:hideMark/>
          </w:tcPr>
          <w:p w14:paraId="5C636E34"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3-4 pm</w:t>
            </w:r>
          </w:p>
        </w:tc>
        <w:tc>
          <w:tcPr>
            <w:tcW w:w="540" w:type="dxa"/>
            <w:noWrap/>
            <w:hideMark/>
          </w:tcPr>
          <w:p w14:paraId="6D87ADD5"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4-5 pm</w:t>
            </w:r>
          </w:p>
        </w:tc>
        <w:tc>
          <w:tcPr>
            <w:tcW w:w="547" w:type="dxa"/>
            <w:noWrap/>
            <w:hideMark/>
          </w:tcPr>
          <w:p w14:paraId="0924C8A2"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5-6pm</w:t>
            </w:r>
          </w:p>
        </w:tc>
        <w:tc>
          <w:tcPr>
            <w:tcW w:w="547" w:type="dxa"/>
            <w:noWrap/>
            <w:hideMark/>
          </w:tcPr>
          <w:p w14:paraId="633192E4"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6-7pm</w:t>
            </w:r>
          </w:p>
        </w:tc>
        <w:tc>
          <w:tcPr>
            <w:tcW w:w="547" w:type="dxa"/>
            <w:noWrap/>
            <w:hideMark/>
          </w:tcPr>
          <w:p w14:paraId="7FDD1CD3"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7-8pm</w:t>
            </w:r>
          </w:p>
        </w:tc>
        <w:tc>
          <w:tcPr>
            <w:tcW w:w="547" w:type="dxa"/>
            <w:noWrap/>
            <w:hideMark/>
          </w:tcPr>
          <w:p w14:paraId="60A7CF59"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8-9pm</w:t>
            </w:r>
          </w:p>
        </w:tc>
        <w:tc>
          <w:tcPr>
            <w:tcW w:w="540" w:type="dxa"/>
            <w:noWrap/>
            <w:hideMark/>
          </w:tcPr>
          <w:p w14:paraId="20CA7D8C"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9-10 pm</w:t>
            </w:r>
          </w:p>
        </w:tc>
        <w:tc>
          <w:tcPr>
            <w:tcW w:w="540" w:type="dxa"/>
            <w:noWrap/>
            <w:hideMark/>
          </w:tcPr>
          <w:p w14:paraId="133F3323"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10-11 pm</w:t>
            </w:r>
          </w:p>
        </w:tc>
        <w:tc>
          <w:tcPr>
            <w:tcW w:w="540" w:type="dxa"/>
            <w:noWrap/>
            <w:hideMark/>
          </w:tcPr>
          <w:p w14:paraId="7A997FEE" w14:textId="77777777" w:rsidR="001A6666" w:rsidRPr="008216F1" w:rsidRDefault="001A6666" w:rsidP="00617644">
            <w:pPr>
              <w:rPr>
                <w:rFonts w:ascii="Calibri" w:eastAsia="Times New Roman" w:hAnsi="Calibri" w:cs="Times New Roman"/>
                <w:color w:val="000000"/>
                <w:sz w:val="16"/>
                <w:szCs w:val="16"/>
              </w:rPr>
            </w:pPr>
            <w:r w:rsidRPr="008216F1">
              <w:rPr>
                <w:rFonts w:ascii="Calibri" w:eastAsia="Times New Roman" w:hAnsi="Calibri" w:cs="Times New Roman"/>
                <w:color w:val="000000"/>
                <w:sz w:val="16"/>
                <w:szCs w:val="16"/>
              </w:rPr>
              <w:t>11-12 mid</w:t>
            </w:r>
          </w:p>
        </w:tc>
      </w:tr>
      <w:tr w:rsidR="001A6666" w:rsidRPr="008216F1" w14:paraId="71C1DA1F" w14:textId="77777777" w:rsidTr="001E6245">
        <w:trPr>
          <w:jc w:val="center"/>
        </w:trPr>
        <w:tc>
          <w:tcPr>
            <w:tcW w:w="1476" w:type="dxa"/>
            <w:noWrap/>
            <w:hideMark/>
          </w:tcPr>
          <w:p w14:paraId="0C1E1B82" w14:textId="7872F17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ALWAYS-OFF-F-YR</w:t>
            </w:r>
          </w:p>
        </w:tc>
        <w:tc>
          <w:tcPr>
            <w:tcW w:w="782" w:type="dxa"/>
            <w:noWrap/>
            <w:hideMark/>
          </w:tcPr>
          <w:p w14:paraId="7A1213E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22918D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F912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5A4B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1DB3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8201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17AEB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A100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029546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3D046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820FB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44AFB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4B9AAF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83E28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3AE80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7744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29208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75149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472C8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2746B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44AC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097DA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CB167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CE142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CED4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99B70F1" w14:textId="77777777" w:rsidTr="001E6245">
        <w:trPr>
          <w:jc w:val="center"/>
        </w:trPr>
        <w:tc>
          <w:tcPr>
            <w:tcW w:w="1476" w:type="dxa"/>
            <w:noWrap/>
            <w:hideMark/>
          </w:tcPr>
          <w:p w14:paraId="34D9B8F8" w14:textId="7191780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ALWAYS-OFF-MCR </w:t>
            </w:r>
          </w:p>
        </w:tc>
        <w:tc>
          <w:tcPr>
            <w:tcW w:w="782" w:type="dxa"/>
            <w:noWrap/>
            <w:hideMark/>
          </w:tcPr>
          <w:p w14:paraId="1F99D68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6BC83A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84E6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87B0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4945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9488D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7361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8727E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B5D36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0321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D1DC1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951D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78A3F9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45A152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8DC49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08D3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BA504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BD8E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702DD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3F0FE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F628C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2A712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E8FC8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1835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D6A5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24E9C66" w14:textId="77777777" w:rsidTr="001E6245">
        <w:trPr>
          <w:jc w:val="center"/>
        </w:trPr>
        <w:tc>
          <w:tcPr>
            <w:tcW w:w="1476" w:type="dxa"/>
            <w:noWrap/>
            <w:hideMark/>
          </w:tcPr>
          <w:p w14:paraId="4B489448" w14:textId="431CCD7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ALWAYS-ON-FAN</w:t>
            </w:r>
          </w:p>
        </w:tc>
        <w:tc>
          <w:tcPr>
            <w:tcW w:w="782" w:type="dxa"/>
            <w:noWrap/>
            <w:hideMark/>
          </w:tcPr>
          <w:p w14:paraId="3A6D79F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14ED54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FC6BC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647AC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6A7B7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B3539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3F085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D3943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9" w:type="dxa"/>
            <w:noWrap/>
            <w:hideMark/>
          </w:tcPr>
          <w:p w14:paraId="38E397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E26D6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3071F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3559A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60810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E7F4D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C7B1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BFB82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AD96B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1EE8B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675B49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417D5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115FE6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27285C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75D2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D2A54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FB49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r>
      <w:tr w:rsidR="001A6666" w:rsidRPr="008216F1" w14:paraId="55B0F3DA" w14:textId="77777777" w:rsidTr="001E6245">
        <w:trPr>
          <w:jc w:val="center"/>
        </w:trPr>
        <w:tc>
          <w:tcPr>
            <w:tcW w:w="1476" w:type="dxa"/>
            <w:noWrap/>
            <w:hideMark/>
          </w:tcPr>
          <w:p w14:paraId="7CD2D675" w14:textId="3C06CAD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ALWAYS-ON-F-YR </w:t>
            </w:r>
          </w:p>
        </w:tc>
        <w:tc>
          <w:tcPr>
            <w:tcW w:w="782" w:type="dxa"/>
            <w:noWrap/>
            <w:hideMark/>
          </w:tcPr>
          <w:p w14:paraId="3F7A4BC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51BAD6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7CBB2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C88BC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4C060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34CF3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A294D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D8884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9" w:type="dxa"/>
            <w:noWrap/>
            <w:hideMark/>
          </w:tcPr>
          <w:p w14:paraId="4943AB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41489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DF8A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E31D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7DFE2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30AF9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70FB9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1462A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BD0C0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6E5A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6E8D56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F2C5B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23C282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80F90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8148A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70C48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D3DC4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r>
      <w:tr w:rsidR="001A6666" w:rsidRPr="008216F1" w14:paraId="127B6DFB" w14:textId="77777777" w:rsidTr="001E6245">
        <w:trPr>
          <w:jc w:val="center"/>
        </w:trPr>
        <w:tc>
          <w:tcPr>
            <w:tcW w:w="1476" w:type="dxa"/>
            <w:noWrap/>
            <w:hideMark/>
          </w:tcPr>
          <w:p w14:paraId="0087DBB3" w14:textId="3D5CDE7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AUD-AUX-EQP-YR </w:t>
            </w:r>
          </w:p>
        </w:tc>
        <w:tc>
          <w:tcPr>
            <w:tcW w:w="782" w:type="dxa"/>
            <w:noWrap/>
            <w:hideMark/>
          </w:tcPr>
          <w:p w14:paraId="77040BE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7149D8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F3C5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AF401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E3A7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1A9CE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A6A7C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24714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BE821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56F5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A0455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6173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C9D14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5118B0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2C08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3534D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CEE3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4ED60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18BC4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9F83F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398DD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A7CEF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5FE7C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EEB5B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1082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51AF5A4" w14:textId="77777777" w:rsidTr="001E6245">
        <w:trPr>
          <w:jc w:val="center"/>
        </w:trPr>
        <w:tc>
          <w:tcPr>
            <w:tcW w:w="1476" w:type="dxa"/>
            <w:noWrap/>
            <w:hideMark/>
          </w:tcPr>
          <w:p w14:paraId="2436EC49" w14:textId="601C1E4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AUD-AUX-EQP-YR </w:t>
            </w:r>
          </w:p>
        </w:tc>
        <w:tc>
          <w:tcPr>
            <w:tcW w:w="782" w:type="dxa"/>
            <w:noWrap/>
            <w:hideMark/>
          </w:tcPr>
          <w:p w14:paraId="6A13658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Th-Fri</w:t>
            </w:r>
          </w:p>
        </w:tc>
        <w:tc>
          <w:tcPr>
            <w:tcW w:w="540" w:type="dxa"/>
            <w:noWrap/>
            <w:hideMark/>
          </w:tcPr>
          <w:p w14:paraId="052B41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785CA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2C982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A388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AC6F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3123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12EBA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8BAB8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5777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C8145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65A52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20C13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744953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C0258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10A32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41C4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9212E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9121D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6F53F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9A344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4795A8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363A0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FFECF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D724D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5932FB7" w14:textId="77777777" w:rsidTr="001E6245">
        <w:trPr>
          <w:jc w:val="center"/>
        </w:trPr>
        <w:tc>
          <w:tcPr>
            <w:tcW w:w="1476" w:type="dxa"/>
            <w:noWrap/>
            <w:hideMark/>
          </w:tcPr>
          <w:p w14:paraId="764E377E" w14:textId="552A286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AUD-AUX-EQP-YR </w:t>
            </w:r>
          </w:p>
        </w:tc>
        <w:tc>
          <w:tcPr>
            <w:tcW w:w="782" w:type="dxa"/>
            <w:noWrap/>
            <w:hideMark/>
          </w:tcPr>
          <w:p w14:paraId="31B3CF5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A260C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0AB36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6741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477F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10072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2E2F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ED4D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9B2BE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3C49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8E41F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2A522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5428EA8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40BA24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0697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7DC2B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6D61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49FC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5B1B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A44FF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0AAE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8D1D4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4E444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2C64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1CAF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AF60F50" w14:textId="77777777" w:rsidTr="001E6245">
        <w:trPr>
          <w:jc w:val="center"/>
        </w:trPr>
        <w:tc>
          <w:tcPr>
            <w:tcW w:w="1476" w:type="dxa"/>
            <w:noWrap/>
            <w:hideMark/>
          </w:tcPr>
          <w:p w14:paraId="1A9A3A14" w14:textId="247DF1C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AUD-AUX-LT-YR</w:t>
            </w:r>
          </w:p>
        </w:tc>
        <w:tc>
          <w:tcPr>
            <w:tcW w:w="782" w:type="dxa"/>
            <w:noWrap/>
            <w:hideMark/>
          </w:tcPr>
          <w:p w14:paraId="29B2C66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4A71BB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84065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98867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101E1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04560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0A122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0A9CF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7D856F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30D31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C3C4D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069B1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11B970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12103F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45CB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377E0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8FDF7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21E73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54F6A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22A573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03CC3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61561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D3A5C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2E8C2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686C3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35D99659" w14:textId="77777777" w:rsidTr="001E6245">
        <w:trPr>
          <w:jc w:val="center"/>
        </w:trPr>
        <w:tc>
          <w:tcPr>
            <w:tcW w:w="1476" w:type="dxa"/>
            <w:noWrap/>
            <w:hideMark/>
          </w:tcPr>
          <w:p w14:paraId="6CB62303" w14:textId="0248065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AUD-AUX-LT-YR</w:t>
            </w:r>
          </w:p>
        </w:tc>
        <w:tc>
          <w:tcPr>
            <w:tcW w:w="782" w:type="dxa"/>
            <w:noWrap/>
            <w:hideMark/>
          </w:tcPr>
          <w:p w14:paraId="226A17B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Th-Fri</w:t>
            </w:r>
          </w:p>
        </w:tc>
        <w:tc>
          <w:tcPr>
            <w:tcW w:w="540" w:type="dxa"/>
            <w:noWrap/>
            <w:hideMark/>
          </w:tcPr>
          <w:p w14:paraId="5B1C71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D2A6B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F745E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E60AF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E4116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217A0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6455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27438C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55FAD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280A0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B870C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47059D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3D8881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8ECA8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A0177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56387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649C5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72997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1A64D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3EFDB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53C128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3EA3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2035D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2148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DBE32E8" w14:textId="77777777" w:rsidTr="001E6245">
        <w:trPr>
          <w:jc w:val="center"/>
        </w:trPr>
        <w:tc>
          <w:tcPr>
            <w:tcW w:w="1476" w:type="dxa"/>
            <w:noWrap/>
            <w:hideMark/>
          </w:tcPr>
          <w:p w14:paraId="7769A52D" w14:textId="70D1771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AUD-AUX-LT-YR</w:t>
            </w:r>
          </w:p>
        </w:tc>
        <w:tc>
          <w:tcPr>
            <w:tcW w:w="782" w:type="dxa"/>
            <w:noWrap/>
            <w:hideMark/>
          </w:tcPr>
          <w:p w14:paraId="2AF2AF2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B3726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DD429D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5714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AABC7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B0C66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5CE82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E6036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6C1E00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61791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13EFE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8BC95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05ADFC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7EAEDF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5C7A7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766F2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36572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5DBF8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2DF19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3EF8B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7C1B6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D7DF0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37927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9F884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E11D8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79F20BEF" w14:textId="77777777" w:rsidTr="001E6245">
        <w:trPr>
          <w:jc w:val="center"/>
        </w:trPr>
        <w:tc>
          <w:tcPr>
            <w:tcW w:w="1476" w:type="dxa"/>
            <w:noWrap/>
            <w:hideMark/>
          </w:tcPr>
          <w:p w14:paraId="14B3D5AF" w14:textId="248DF1B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AUD-AUX-OCC-YR </w:t>
            </w:r>
          </w:p>
        </w:tc>
        <w:tc>
          <w:tcPr>
            <w:tcW w:w="782" w:type="dxa"/>
            <w:noWrap/>
            <w:hideMark/>
          </w:tcPr>
          <w:p w14:paraId="5219678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33A56E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8A10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7B76E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3224B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5C19F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066C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16B41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AB8E5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5224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4512B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8FFF9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0F0D5E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EFE14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4539A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6861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D640B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221DF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8961B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AF54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E3CF4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37E93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EE4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428D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23297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1D55963" w14:textId="77777777" w:rsidTr="001E6245">
        <w:trPr>
          <w:jc w:val="center"/>
        </w:trPr>
        <w:tc>
          <w:tcPr>
            <w:tcW w:w="1476" w:type="dxa"/>
            <w:noWrap/>
            <w:hideMark/>
          </w:tcPr>
          <w:p w14:paraId="55C0B739" w14:textId="68A66AE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AUD-AUX-OCC-YR </w:t>
            </w:r>
          </w:p>
        </w:tc>
        <w:tc>
          <w:tcPr>
            <w:tcW w:w="782" w:type="dxa"/>
            <w:noWrap/>
            <w:hideMark/>
          </w:tcPr>
          <w:p w14:paraId="5D41F90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Th-Fri</w:t>
            </w:r>
          </w:p>
        </w:tc>
        <w:tc>
          <w:tcPr>
            <w:tcW w:w="540" w:type="dxa"/>
            <w:noWrap/>
            <w:hideMark/>
          </w:tcPr>
          <w:p w14:paraId="46FB23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B9010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0DA7E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2B2D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7B95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2ED1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2561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023AE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F32D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32C15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3BC6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093949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75B835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D85C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56B76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6A5B9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EC525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C458E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37083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E6EBE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4991B5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5FD9C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61B6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A30A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F323C04" w14:textId="77777777" w:rsidTr="001E6245">
        <w:trPr>
          <w:jc w:val="center"/>
        </w:trPr>
        <w:tc>
          <w:tcPr>
            <w:tcW w:w="1476" w:type="dxa"/>
            <w:noWrap/>
            <w:hideMark/>
          </w:tcPr>
          <w:p w14:paraId="60D302DB" w14:textId="52D7AE9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AUD-AUX-OCC-YR </w:t>
            </w:r>
          </w:p>
        </w:tc>
        <w:tc>
          <w:tcPr>
            <w:tcW w:w="782" w:type="dxa"/>
            <w:noWrap/>
            <w:hideMark/>
          </w:tcPr>
          <w:p w14:paraId="1A2167D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E9AA7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171E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F43D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DFE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B405C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2394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FD43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90938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1D8C3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C443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B6CE0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2AFB4B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5992A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0087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F6B92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CF228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1012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54D8A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B580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014F9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FBC5E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87BCB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02B97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69DC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7941577" w14:textId="77777777" w:rsidTr="001E6245">
        <w:trPr>
          <w:jc w:val="center"/>
        </w:trPr>
        <w:tc>
          <w:tcPr>
            <w:tcW w:w="1476" w:type="dxa"/>
            <w:noWrap/>
            <w:hideMark/>
          </w:tcPr>
          <w:p w14:paraId="25353FF8" w14:textId="30A2D313"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AUD-CL-YR</w:t>
            </w:r>
          </w:p>
        </w:tc>
        <w:tc>
          <w:tcPr>
            <w:tcW w:w="782" w:type="dxa"/>
            <w:noWrap/>
            <w:hideMark/>
          </w:tcPr>
          <w:p w14:paraId="06E3D0C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M-W</w:t>
            </w:r>
          </w:p>
        </w:tc>
        <w:tc>
          <w:tcPr>
            <w:tcW w:w="540" w:type="dxa"/>
            <w:noWrap/>
            <w:hideMark/>
          </w:tcPr>
          <w:p w14:paraId="6CCC56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629E1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FCBBA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5B7DB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96E31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37651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D3316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6BEFEE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6EA5FF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14BB3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02E45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A1A99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39711E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3BDD6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4E40C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BC3E7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58E5F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1F75C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99F0A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552F7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AFE8C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24E5E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38238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5B122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230DBD4B" w14:textId="77777777" w:rsidTr="001E6245">
        <w:trPr>
          <w:jc w:val="center"/>
        </w:trPr>
        <w:tc>
          <w:tcPr>
            <w:tcW w:w="1476" w:type="dxa"/>
            <w:noWrap/>
            <w:hideMark/>
          </w:tcPr>
          <w:p w14:paraId="27083625" w14:textId="31B5310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AUD-CL-YR</w:t>
            </w:r>
          </w:p>
        </w:tc>
        <w:tc>
          <w:tcPr>
            <w:tcW w:w="782" w:type="dxa"/>
            <w:noWrap/>
            <w:hideMark/>
          </w:tcPr>
          <w:p w14:paraId="011200F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Th-Fri</w:t>
            </w:r>
          </w:p>
        </w:tc>
        <w:tc>
          <w:tcPr>
            <w:tcW w:w="540" w:type="dxa"/>
            <w:noWrap/>
            <w:hideMark/>
          </w:tcPr>
          <w:p w14:paraId="2ABB96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99675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C31E1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09A1C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33C92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5D04B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2EB55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293102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582AD1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DC43E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C9300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5E9441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78B0EF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6EFE7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C9B91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71BCF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0EF39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476AF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82611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278AEE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17FE5E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47107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F33B0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D196A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1863E6EE" w14:textId="77777777" w:rsidTr="001E6245">
        <w:trPr>
          <w:jc w:val="center"/>
        </w:trPr>
        <w:tc>
          <w:tcPr>
            <w:tcW w:w="1476" w:type="dxa"/>
            <w:noWrap/>
            <w:hideMark/>
          </w:tcPr>
          <w:p w14:paraId="6123A7E2" w14:textId="2B5E094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AUD-CL-YR</w:t>
            </w:r>
          </w:p>
        </w:tc>
        <w:tc>
          <w:tcPr>
            <w:tcW w:w="782" w:type="dxa"/>
            <w:noWrap/>
            <w:hideMark/>
          </w:tcPr>
          <w:p w14:paraId="2FEC677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B4901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AC9FA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19D3E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87286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CA238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65E8B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40931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4FBF31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4E8A8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CA37F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74E02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16BAD8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19165D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A11BC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56A25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42DD3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D2813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59122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BF857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13F7C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BA528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A0D0C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1A4A2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3FDBD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1C8C59F4" w14:textId="77777777" w:rsidTr="001E6245">
        <w:trPr>
          <w:jc w:val="center"/>
        </w:trPr>
        <w:tc>
          <w:tcPr>
            <w:tcW w:w="1476" w:type="dxa"/>
            <w:noWrap/>
            <w:hideMark/>
          </w:tcPr>
          <w:p w14:paraId="4B9EFCF2" w14:textId="1B759DB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AUD-EQP-YR </w:t>
            </w:r>
          </w:p>
        </w:tc>
        <w:tc>
          <w:tcPr>
            <w:tcW w:w="782" w:type="dxa"/>
            <w:noWrap/>
            <w:hideMark/>
          </w:tcPr>
          <w:p w14:paraId="2D5AAA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A4BE1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1675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9F76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48DF5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52175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FAEED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DF6A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A0458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38" w:type="dxa"/>
            <w:noWrap/>
            <w:hideMark/>
          </w:tcPr>
          <w:p w14:paraId="23CECC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4F8E98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2C6C4C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51BC7D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47391F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756A44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08E0C3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31AA91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7A60E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87A9A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27C9B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16999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B3336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BE5B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D9C9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11BA4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4D95FD4" w14:textId="77777777" w:rsidTr="001E6245">
        <w:trPr>
          <w:jc w:val="center"/>
        </w:trPr>
        <w:tc>
          <w:tcPr>
            <w:tcW w:w="1476" w:type="dxa"/>
            <w:noWrap/>
            <w:hideMark/>
          </w:tcPr>
          <w:p w14:paraId="4F63B750" w14:textId="0C3EA519"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AUD-EQP-YR </w:t>
            </w:r>
          </w:p>
        </w:tc>
        <w:tc>
          <w:tcPr>
            <w:tcW w:w="782" w:type="dxa"/>
            <w:noWrap/>
            <w:hideMark/>
          </w:tcPr>
          <w:p w14:paraId="3F7C5CF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106D9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D4D9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697B7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795C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D764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12D90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BFBB0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1B54C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39A7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5D726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79EA1C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2563CD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00BDF4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24803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6FC271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9846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9CDF3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D15AF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3F177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7BB1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146E9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831F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96BCC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78358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995FF8B" w14:textId="77777777" w:rsidTr="001E6245">
        <w:trPr>
          <w:jc w:val="center"/>
        </w:trPr>
        <w:tc>
          <w:tcPr>
            <w:tcW w:w="1476" w:type="dxa"/>
            <w:noWrap/>
            <w:hideMark/>
          </w:tcPr>
          <w:p w14:paraId="123E206F" w14:textId="459FA58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AUD-FAN-SCH</w:t>
            </w:r>
          </w:p>
        </w:tc>
        <w:tc>
          <w:tcPr>
            <w:tcW w:w="782" w:type="dxa"/>
            <w:noWrap/>
            <w:hideMark/>
          </w:tcPr>
          <w:p w14:paraId="746F02A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61C6F4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8AE09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A2D3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C8DFD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E3BA4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011362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FB94E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631417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4E042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6D67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3B1D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0D9CB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E6CCD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F0D85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CF05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51EB1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909E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820D6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ECF10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A7B7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3BC3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0C01C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10E3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F8C4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50DC5BA" w14:textId="77777777" w:rsidTr="001E6245">
        <w:trPr>
          <w:jc w:val="center"/>
        </w:trPr>
        <w:tc>
          <w:tcPr>
            <w:tcW w:w="1476" w:type="dxa"/>
            <w:noWrap/>
            <w:hideMark/>
          </w:tcPr>
          <w:p w14:paraId="7A794A24" w14:textId="6C6DF01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AUD-FAN-SCH</w:t>
            </w:r>
          </w:p>
        </w:tc>
        <w:tc>
          <w:tcPr>
            <w:tcW w:w="782" w:type="dxa"/>
            <w:noWrap/>
            <w:hideMark/>
          </w:tcPr>
          <w:p w14:paraId="1A1E2E5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Th-Fri</w:t>
            </w:r>
          </w:p>
        </w:tc>
        <w:tc>
          <w:tcPr>
            <w:tcW w:w="540" w:type="dxa"/>
            <w:noWrap/>
            <w:hideMark/>
          </w:tcPr>
          <w:p w14:paraId="12E432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60AE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31560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61AF3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2E979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31E910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530CF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4C8AC7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322B4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564B1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F1A4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B3213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B361C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5F2B5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1B6D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63F29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014E9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D4506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1A3C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459B40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008C8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BF632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0906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84EE0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1CF74ED" w14:textId="77777777" w:rsidTr="001E6245">
        <w:trPr>
          <w:jc w:val="center"/>
        </w:trPr>
        <w:tc>
          <w:tcPr>
            <w:tcW w:w="1476" w:type="dxa"/>
            <w:noWrap/>
            <w:hideMark/>
          </w:tcPr>
          <w:p w14:paraId="2C6766F5" w14:textId="4BD3BF5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AUD-FAN-SCH</w:t>
            </w:r>
          </w:p>
        </w:tc>
        <w:tc>
          <w:tcPr>
            <w:tcW w:w="782" w:type="dxa"/>
            <w:noWrap/>
            <w:hideMark/>
          </w:tcPr>
          <w:p w14:paraId="15E59E8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50016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F7214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698D5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03087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0CD97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A340A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98C29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712132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21AC5C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C5765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FE4C2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6080B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6DB06E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491C0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68951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D06D9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AC5C3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FF180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E112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B9E32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F12C6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4B1C1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280D4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6702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FFAF28F" w14:textId="77777777" w:rsidTr="001E6245">
        <w:trPr>
          <w:jc w:val="center"/>
        </w:trPr>
        <w:tc>
          <w:tcPr>
            <w:tcW w:w="1476" w:type="dxa"/>
            <w:noWrap/>
            <w:hideMark/>
          </w:tcPr>
          <w:p w14:paraId="0EC569BD" w14:textId="60FC26C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AUD-HT-YR</w:t>
            </w:r>
          </w:p>
        </w:tc>
        <w:tc>
          <w:tcPr>
            <w:tcW w:w="782" w:type="dxa"/>
            <w:noWrap/>
            <w:hideMark/>
          </w:tcPr>
          <w:p w14:paraId="46762FA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 M-W</w:t>
            </w:r>
          </w:p>
        </w:tc>
        <w:tc>
          <w:tcPr>
            <w:tcW w:w="540" w:type="dxa"/>
            <w:noWrap/>
            <w:hideMark/>
          </w:tcPr>
          <w:p w14:paraId="3F0E3E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0858C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E5C33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23F43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0138D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917F4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7035A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56C520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6372DD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8BB09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A5DD9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0D6DDE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4B07C1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3A36D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F9D7A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763FF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256B9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42198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7EB04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E086E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47C3D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D4443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EE39E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D55CF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4A204794" w14:textId="77777777" w:rsidTr="001E6245">
        <w:trPr>
          <w:jc w:val="center"/>
        </w:trPr>
        <w:tc>
          <w:tcPr>
            <w:tcW w:w="1476" w:type="dxa"/>
            <w:noWrap/>
            <w:hideMark/>
          </w:tcPr>
          <w:p w14:paraId="29380462" w14:textId="739D0B3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AUD-HT-YR</w:t>
            </w:r>
          </w:p>
        </w:tc>
        <w:tc>
          <w:tcPr>
            <w:tcW w:w="782" w:type="dxa"/>
            <w:noWrap/>
            <w:hideMark/>
          </w:tcPr>
          <w:p w14:paraId="650CF26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 T-F</w:t>
            </w:r>
          </w:p>
        </w:tc>
        <w:tc>
          <w:tcPr>
            <w:tcW w:w="540" w:type="dxa"/>
            <w:noWrap/>
            <w:hideMark/>
          </w:tcPr>
          <w:p w14:paraId="3CBD1C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E0429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40BF69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A2C03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59727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2CE419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DB68A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3EFE8C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4655C2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32565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CAB56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4410CA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533556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0467F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B9313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44E91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53B07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4944C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83DF1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5B786B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35CE12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DA90B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930B3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C725B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5527C9AA" w14:textId="77777777" w:rsidTr="001E6245">
        <w:trPr>
          <w:jc w:val="center"/>
        </w:trPr>
        <w:tc>
          <w:tcPr>
            <w:tcW w:w="1476" w:type="dxa"/>
            <w:noWrap/>
            <w:hideMark/>
          </w:tcPr>
          <w:p w14:paraId="5366D334" w14:textId="5B78056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AUD-LT-YR</w:t>
            </w:r>
          </w:p>
        </w:tc>
        <w:tc>
          <w:tcPr>
            <w:tcW w:w="782" w:type="dxa"/>
            <w:noWrap/>
            <w:hideMark/>
          </w:tcPr>
          <w:p w14:paraId="2AC154F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5E4A6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DBF2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E957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9C2D9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3288A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6070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BF02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DBF36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38" w:type="dxa"/>
            <w:noWrap/>
            <w:hideMark/>
          </w:tcPr>
          <w:p w14:paraId="4B9D44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6B4E25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2FF248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96" w:type="dxa"/>
            <w:noWrap/>
            <w:hideMark/>
          </w:tcPr>
          <w:p w14:paraId="7CDC48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648" w:type="dxa"/>
            <w:noWrap/>
            <w:hideMark/>
          </w:tcPr>
          <w:p w14:paraId="29C713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5540C1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3039AB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2F804F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7504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3F9F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FD609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3189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6B47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2B5E3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6D6DB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BB22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FBB0BA0" w14:textId="77777777" w:rsidTr="001E6245">
        <w:trPr>
          <w:jc w:val="center"/>
        </w:trPr>
        <w:tc>
          <w:tcPr>
            <w:tcW w:w="1476" w:type="dxa"/>
            <w:noWrap/>
            <w:hideMark/>
          </w:tcPr>
          <w:p w14:paraId="72706316" w14:textId="51CF2A7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AUD-LT-YR</w:t>
            </w:r>
          </w:p>
        </w:tc>
        <w:tc>
          <w:tcPr>
            <w:tcW w:w="782" w:type="dxa"/>
            <w:noWrap/>
            <w:hideMark/>
          </w:tcPr>
          <w:p w14:paraId="5C962526"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71BFA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731A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5D4CE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F18D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0DFC3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35DC0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9EA0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683E5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0A0F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05F3A5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6F1D4B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96" w:type="dxa"/>
            <w:noWrap/>
            <w:hideMark/>
          </w:tcPr>
          <w:p w14:paraId="51EBA9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648" w:type="dxa"/>
            <w:noWrap/>
            <w:hideMark/>
          </w:tcPr>
          <w:p w14:paraId="58D7FB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70D75D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0.25</w:t>
            </w:r>
          </w:p>
        </w:tc>
        <w:tc>
          <w:tcPr>
            <w:tcW w:w="540" w:type="dxa"/>
            <w:noWrap/>
            <w:hideMark/>
          </w:tcPr>
          <w:p w14:paraId="11316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0549E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9600B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497F8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2C29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A4276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2C58D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DF0F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B665E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13455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8AC721E" w14:textId="77777777" w:rsidTr="001E6245">
        <w:trPr>
          <w:jc w:val="center"/>
        </w:trPr>
        <w:tc>
          <w:tcPr>
            <w:tcW w:w="1476" w:type="dxa"/>
            <w:noWrap/>
            <w:hideMark/>
          </w:tcPr>
          <w:p w14:paraId="05B9E03B" w14:textId="273AC9B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AUD-OA-SCH </w:t>
            </w:r>
          </w:p>
        </w:tc>
        <w:tc>
          <w:tcPr>
            <w:tcW w:w="782" w:type="dxa"/>
            <w:noWrap/>
            <w:hideMark/>
          </w:tcPr>
          <w:p w14:paraId="46DBE88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M-W</w:t>
            </w:r>
          </w:p>
        </w:tc>
        <w:tc>
          <w:tcPr>
            <w:tcW w:w="540" w:type="dxa"/>
            <w:noWrap/>
            <w:hideMark/>
          </w:tcPr>
          <w:p w14:paraId="7D73C2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CF7C6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87FD3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EAC9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C5397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EB94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1A393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B58A2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025891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ACE5C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9B13D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1F97DE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2043A2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DB13E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3C565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6DB4D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375B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4C390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D7FC4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99E6F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E15F7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BBCE8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2A21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4A97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98C27FF" w14:textId="77777777" w:rsidTr="001E6245">
        <w:trPr>
          <w:jc w:val="center"/>
        </w:trPr>
        <w:tc>
          <w:tcPr>
            <w:tcW w:w="1476" w:type="dxa"/>
            <w:noWrap/>
            <w:hideMark/>
          </w:tcPr>
          <w:p w14:paraId="0AA2F34B" w14:textId="35E2336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AUD-OA-SCH </w:t>
            </w:r>
          </w:p>
        </w:tc>
        <w:tc>
          <w:tcPr>
            <w:tcW w:w="782" w:type="dxa"/>
            <w:noWrap/>
            <w:hideMark/>
          </w:tcPr>
          <w:p w14:paraId="285C4A9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Th-Fri</w:t>
            </w:r>
          </w:p>
        </w:tc>
        <w:tc>
          <w:tcPr>
            <w:tcW w:w="540" w:type="dxa"/>
            <w:noWrap/>
            <w:hideMark/>
          </w:tcPr>
          <w:p w14:paraId="77A6E5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B71E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41CCD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0001C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55AD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4F140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41E6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93D1F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28ED3D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066AB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DD1AC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1FD672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00FCE0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032FE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F6A3B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9847F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B0DA8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5FF26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8705A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6941B6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1913EF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CD9D0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1949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2990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92CAB60" w14:textId="77777777" w:rsidTr="001E6245">
        <w:trPr>
          <w:jc w:val="center"/>
        </w:trPr>
        <w:tc>
          <w:tcPr>
            <w:tcW w:w="1476" w:type="dxa"/>
            <w:noWrap/>
            <w:hideMark/>
          </w:tcPr>
          <w:p w14:paraId="70E736D4" w14:textId="1F4DDF9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AUD-OA-SCH </w:t>
            </w:r>
          </w:p>
        </w:tc>
        <w:tc>
          <w:tcPr>
            <w:tcW w:w="782" w:type="dxa"/>
            <w:noWrap/>
            <w:hideMark/>
          </w:tcPr>
          <w:p w14:paraId="712F510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F43AC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3B48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58AA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89D2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62BD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817AA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F6B7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9EE09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BFF9C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8208E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3F8AE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665A88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3A341D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C59A0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5707B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74319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44044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0A2FD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7DCE5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06671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514A7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5B89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6B50E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F5F7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9C3ADE7" w14:textId="77777777" w:rsidTr="001E6245">
        <w:trPr>
          <w:jc w:val="center"/>
        </w:trPr>
        <w:tc>
          <w:tcPr>
            <w:tcW w:w="1476" w:type="dxa"/>
            <w:noWrap/>
            <w:hideMark/>
          </w:tcPr>
          <w:p w14:paraId="21B76CCD" w14:textId="4A2392B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AUD-OCC-YR </w:t>
            </w:r>
          </w:p>
        </w:tc>
        <w:tc>
          <w:tcPr>
            <w:tcW w:w="782" w:type="dxa"/>
            <w:noWrap/>
            <w:hideMark/>
          </w:tcPr>
          <w:p w14:paraId="14D5AFA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4C0F9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A356C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8CA0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3EBD8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9CDD0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BE2E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61984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BF9E1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C49E3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69A1A6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79724A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96" w:type="dxa"/>
            <w:noWrap/>
            <w:hideMark/>
          </w:tcPr>
          <w:p w14:paraId="30916A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648" w:type="dxa"/>
            <w:noWrap/>
            <w:hideMark/>
          </w:tcPr>
          <w:p w14:paraId="55BB7D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4BF5D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0C79A6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31F9BD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D5E0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C1668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2A3DC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34734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DAEBF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3FCF9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AF550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1467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A1F655A" w14:textId="77777777" w:rsidTr="001E6245">
        <w:trPr>
          <w:jc w:val="center"/>
        </w:trPr>
        <w:tc>
          <w:tcPr>
            <w:tcW w:w="1476" w:type="dxa"/>
            <w:noWrap/>
            <w:hideMark/>
          </w:tcPr>
          <w:p w14:paraId="42F35AF3" w14:textId="4E77F0C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AUD-OCC-YR </w:t>
            </w:r>
          </w:p>
        </w:tc>
        <w:tc>
          <w:tcPr>
            <w:tcW w:w="782" w:type="dxa"/>
            <w:noWrap/>
            <w:hideMark/>
          </w:tcPr>
          <w:p w14:paraId="0CF4E29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9A470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75FA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D29B5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1BBB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703A0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12588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0052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F7A94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C8ED9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F30F8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4BB97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96" w:type="dxa"/>
            <w:noWrap/>
            <w:hideMark/>
          </w:tcPr>
          <w:p w14:paraId="4BBE73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648" w:type="dxa"/>
            <w:noWrap/>
            <w:hideMark/>
          </w:tcPr>
          <w:p w14:paraId="645250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4DB0D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2A43C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A3B0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BBE6E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69530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6485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F7005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7A296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67F8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C6F3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7CF7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4DA61F1" w14:textId="77777777" w:rsidTr="001E6245">
        <w:trPr>
          <w:jc w:val="center"/>
        </w:trPr>
        <w:tc>
          <w:tcPr>
            <w:tcW w:w="1476" w:type="dxa"/>
            <w:noWrap/>
            <w:hideMark/>
          </w:tcPr>
          <w:p w14:paraId="417FF22E" w14:textId="20E4470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AUX-GYM-1-CL-YR</w:t>
            </w:r>
          </w:p>
        </w:tc>
        <w:tc>
          <w:tcPr>
            <w:tcW w:w="782" w:type="dxa"/>
            <w:noWrap/>
            <w:hideMark/>
          </w:tcPr>
          <w:p w14:paraId="647AA94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0BDB9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9861F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972D0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4B10E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78628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0D08F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C2045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3D0BB7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057B56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7A9BD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5E083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41310E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11F33B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B3F1A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EDB5D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0954F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B1B51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2019A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28914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FD20F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8B451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89B56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A5767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62BAE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6EF4DFD2" w14:textId="77777777" w:rsidTr="001E6245">
        <w:trPr>
          <w:jc w:val="center"/>
        </w:trPr>
        <w:tc>
          <w:tcPr>
            <w:tcW w:w="1476" w:type="dxa"/>
            <w:noWrap/>
            <w:hideMark/>
          </w:tcPr>
          <w:p w14:paraId="28EC54FC" w14:textId="6AA4A89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AUX-GYM-1-CL-YR</w:t>
            </w:r>
          </w:p>
        </w:tc>
        <w:tc>
          <w:tcPr>
            <w:tcW w:w="782" w:type="dxa"/>
            <w:noWrap/>
            <w:hideMark/>
          </w:tcPr>
          <w:p w14:paraId="0D8519B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63971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4D0A9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40D45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C3D95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1ABE9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B210B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DB0FB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29A40C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1580C8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8A7C1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6BFA9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21D499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740E3B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11D79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2DDD4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31BC0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AAEEB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399E1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15F9D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C3420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6D74B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C6D75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E34B3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6DA47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7B84AB02" w14:textId="77777777" w:rsidTr="001E6245">
        <w:trPr>
          <w:jc w:val="center"/>
        </w:trPr>
        <w:tc>
          <w:tcPr>
            <w:tcW w:w="1476" w:type="dxa"/>
            <w:noWrap/>
            <w:hideMark/>
          </w:tcPr>
          <w:p w14:paraId="433B6696" w14:textId="7DFE694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AUX-GYM-1-HT-YR</w:t>
            </w:r>
          </w:p>
        </w:tc>
        <w:tc>
          <w:tcPr>
            <w:tcW w:w="782" w:type="dxa"/>
            <w:noWrap/>
            <w:hideMark/>
          </w:tcPr>
          <w:p w14:paraId="58DB668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73F921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77FAC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8091A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051C5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C1776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B240B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0D624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02469B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69BD1E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75114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C877D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14F762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19B69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22F1F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4DEE4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5F1B6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4FFCE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494F1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0FC109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11462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61BF0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8EEFF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3BED8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B9057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06EB455E" w14:textId="77777777" w:rsidTr="001E6245">
        <w:trPr>
          <w:jc w:val="center"/>
        </w:trPr>
        <w:tc>
          <w:tcPr>
            <w:tcW w:w="1476" w:type="dxa"/>
            <w:noWrap/>
            <w:hideMark/>
          </w:tcPr>
          <w:p w14:paraId="2BA168A2" w14:textId="43CFEB2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AUX-GYM-CL-YR</w:t>
            </w:r>
          </w:p>
        </w:tc>
        <w:tc>
          <w:tcPr>
            <w:tcW w:w="782" w:type="dxa"/>
            <w:noWrap/>
            <w:hideMark/>
          </w:tcPr>
          <w:p w14:paraId="6A37E0E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CBBAD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6F8E8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5F17A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BE3DF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00998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B2BD1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B177A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EBB5B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4BB99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C03AC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401B4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408734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1DE7A0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A0F63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B6FFA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1E251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2700D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2FC6E4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7C2894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BE540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4DECB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23063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5662C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BC3F0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26DA2F4E" w14:textId="77777777" w:rsidTr="001E6245">
        <w:trPr>
          <w:jc w:val="center"/>
        </w:trPr>
        <w:tc>
          <w:tcPr>
            <w:tcW w:w="1476" w:type="dxa"/>
            <w:noWrap/>
            <w:hideMark/>
          </w:tcPr>
          <w:p w14:paraId="0AD0CA5E" w14:textId="2DF78D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AUX-GYM-CL-YR</w:t>
            </w:r>
          </w:p>
        </w:tc>
        <w:tc>
          <w:tcPr>
            <w:tcW w:w="782" w:type="dxa"/>
            <w:noWrap/>
            <w:hideMark/>
          </w:tcPr>
          <w:p w14:paraId="06F039D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8E892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D3E84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2769C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B5524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C6380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03FFF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22EF1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4DE8BE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4D0A0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2B44C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9D783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3BD0C6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534F48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39DFB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EC7EC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6CA83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229CB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086837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11ECD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5C663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6F0BC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C7741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62280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4AD49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3AA11005" w14:textId="77777777" w:rsidTr="001E6245">
        <w:trPr>
          <w:jc w:val="center"/>
        </w:trPr>
        <w:tc>
          <w:tcPr>
            <w:tcW w:w="1476" w:type="dxa"/>
            <w:noWrap/>
            <w:hideMark/>
          </w:tcPr>
          <w:p w14:paraId="1B559A68" w14:textId="7A57AA56"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AUX-GYM-FAN-SCH</w:t>
            </w:r>
          </w:p>
        </w:tc>
        <w:tc>
          <w:tcPr>
            <w:tcW w:w="782" w:type="dxa"/>
            <w:noWrap/>
            <w:hideMark/>
          </w:tcPr>
          <w:p w14:paraId="3E113DC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67CE0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FB3DD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2579AC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D9D8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14AEB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23FCA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450FF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626AEC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3B0B21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52271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5613A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E0ACB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F1F63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3B7C8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F2532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111B1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ECCB6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2E80A9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18F865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C696F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3F59B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5221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9EE8B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585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EECBBA3" w14:textId="77777777" w:rsidTr="001E6245">
        <w:trPr>
          <w:jc w:val="center"/>
        </w:trPr>
        <w:tc>
          <w:tcPr>
            <w:tcW w:w="1476" w:type="dxa"/>
            <w:noWrap/>
            <w:hideMark/>
          </w:tcPr>
          <w:p w14:paraId="4FF05DF7" w14:textId="560360A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AUX-GYM-FAN-SCH</w:t>
            </w:r>
          </w:p>
        </w:tc>
        <w:tc>
          <w:tcPr>
            <w:tcW w:w="782" w:type="dxa"/>
            <w:noWrap/>
            <w:hideMark/>
          </w:tcPr>
          <w:p w14:paraId="5351B7E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10802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B61AC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D19EB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6646B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581FD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36ED5E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B4DD0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03500C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30FF8E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70099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D09A35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5CD01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B7AA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519E3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D3A108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799C3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0F363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434D9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A828E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DA9A7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082E3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84C38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F2C89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A9F5E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E9C0DA0" w14:textId="77777777" w:rsidTr="001E6245">
        <w:trPr>
          <w:jc w:val="center"/>
        </w:trPr>
        <w:tc>
          <w:tcPr>
            <w:tcW w:w="1476" w:type="dxa"/>
            <w:noWrap/>
            <w:hideMark/>
          </w:tcPr>
          <w:p w14:paraId="5AE74D81" w14:textId="6BE1573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AUX-GYM-HT-YR</w:t>
            </w:r>
          </w:p>
        </w:tc>
        <w:tc>
          <w:tcPr>
            <w:tcW w:w="782" w:type="dxa"/>
            <w:noWrap/>
            <w:hideMark/>
          </w:tcPr>
          <w:p w14:paraId="7695404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56CFCB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CC449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14424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E33E9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89600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D8EDE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CED6F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0BEB0D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36413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14F74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02E55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2C8146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667B1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3197E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40527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4C029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AF8B3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620B12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5DCB49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AC33E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F4872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955CC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B9A58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B3580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5502C134" w14:textId="77777777" w:rsidTr="001E6245">
        <w:trPr>
          <w:jc w:val="center"/>
        </w:trPr>
        <w:tc>
          <w:tcPr>
            <w:tcW w:w="1476" w:type="dxa"/>
            <w:noWrap/>
            <w:hideMark/>
          </w:tcPr>
          <w:p w14:paraId="63C366F9" w14:textId="045BD6C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AUX-GYM-OA-SCH </w:t>
            </w:r>
          </w:p>
        </w:tc>
        <w:tc>
          <w:tcPr>
            <w:tcW w:w="782" w:type="dxa"/>
            <w:noWrap/>
            <w:hideMark/>
          </w:tcPr>
          <w:p w14:paraId="5A5252F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345DF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921D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2873D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4658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AAEEE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EF7E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E0780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F68B0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35EB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595FA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5C875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164104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575629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F7ED67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FF583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8B7D0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ED385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43ABA4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2AC3F1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A2157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C2816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900D1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61D5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738B1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3BE0A62" w14:textId="77777777" w:rsidTr="001E6245">
        <w:trPr>
          <w:jc w:val="center"/>
        </w:trPr>
        <w:tc>
          <w:tcPr>
            <w:tcW w:w="1476" w:type="dxa"/>
            <w:noWrap/>
            <w:hideMark/>
          </w:tcPr>
          <w:p w14:paraId="65BADAC1" w14:textId="27381E68"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AUX-GYM-OA-SCH </w:t>
            </w:r>
          </w:p>
        </w:tc>
        <w:tc>
          <w:tcPr>
            <w:tcW w:w="782" w:type="dxa"/>
            <w:noWrap/>
            <w:hideMark/>
          </w:tcPr>
          <w:p w14:paraId="4C67096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7E0DF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DEBF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477B2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0BED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7B476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144CC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77783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F0493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D8DAF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FA428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7BABE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72340C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51CB0BF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59829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96DA0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DBD3C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FBDFE5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46D2BF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E0942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45A5F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A211C1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406F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9EF7D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BE39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0DCF141" w14:textId="77777777" w:rsidTr="001E6245">
        <w:trPr>
          <w:jc w:val="center"/>
        </w:trPr>
        <w:tc>
          <w:tcPr>
            <w:tcW w:w="1476" w:type="dxa"/>
            <w:noWrap/>
            <w:hideMark/>
          </w:tcPr>
          <w:p w14:paraId="4CA10F31" w14:textId="1E4C5B7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CAFE-CL-YR </w:t>
            </w:r>
          </w:p>
        </w:tc>
        <w:tc>
          <w:tcPr>
            <w:tcW w:w="782" w:type="dxa"/>
            <w:noWrap/>
            <w:hideMark/>
          </w:tcPr>
          <w:p w14:paraId="59D0B07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60F24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E0440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42612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3ADA1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707DB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387C87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B21A5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24CB12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1D873B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8053D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C186C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400354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5AD83A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44248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DE1B2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69157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0E3B2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0A4907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EBB70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7DA7B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3C9CE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FFCA5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A7697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2A361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678E586A" w14:textId="77777777" w:rsidTr="001E6245">
        <w:trPr>
          <w:jc w:val="center"/>
        </w:trPr>
        <w:tc>
          <w:tcPr>
            <w:tcW w:w="1476" w:type="dxa"/>
            <w:noWrap/>
            <w:hideMark/>
          </w:tcPr>
          <w:p w14:paraId="47202AF9" w14:textId="1000C2F4"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CAFE-CL-YR </w:t>
            </w:r>
          </w:p>
        </w:tc>
        <w:tc>
          <w:tcPr>
            <w:tcW w:w="782" w:type="dxa"/>
            <w:noWrap/>
            <w:hideMark/>
          </w:tcPr>
          <w:p w14:paraId="381D739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CE744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F44CFF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DEA1C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95DE7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28861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5092A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BB609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218B12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6F55CF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A1593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8CC6E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15AEC8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6D5726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36D70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8806F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238EB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CA6D4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572ED2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A57E2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889A4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37712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A086F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0A1A31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3F9F7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362E021B" w14:textId="77777777" w:rsidTr="001E6245">
        <w:trPr>
          <w:jc w:val="center"/>
        </w:trPr>
        <w:tc>
          <w:tcPr>
            <w:tcW w:w="1476" w:type="dxa"/>
            <w:noWrap/>
            <w:hideMark/>
          </w:tcPr>
          <w:p w14:paraId="5AE2CD5F" w14:textId="71F764A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CAFE-EQP-YR</w:t>
            </w:r>
          </w:p>
        </w:tc>
        <w:tc>
          <w:tcPr>
            <w:tcW w:w="782" w:type="dxa"/>
            <w:noWrap/>
            <w:hideMark/>
          </w:tcPr>
          <w:p w14:paraId="49EDA0C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C3F03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6BED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7257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9792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1CEA8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240C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1EE19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642C2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0A32B2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5EA27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2FD8B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23CB1D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232CE8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22AFF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6A7B3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AA408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61D79F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143A6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B1099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6D7935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3C70A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BAC7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C761E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A8187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9BEE959" w14:textId="77777777" w:rsidTr="001E6245">
        <w:trPr>
          <w:jc w:val="center"/>
        </w:trPr>
        <w:tc>
          <w:tcPr>
            <w:tcW w:w="1476" w:type="dxa"/>
            <w:noWrap/>
            <w:hideMark/>
          </w:tcPr>
          <w:p w14:paraId="1E13A292" w14:textId="42D35D7F"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lastRenderedPageBreak/>
              <w:t>CAFE-EQP-YR</w:t>
            </w:r>
          </w:p>
        </w:tc>
        <w:tc>
          <w:tcPr>
            <w:tcW w:w="782" w:type="dxa"/>
            <w:noWrap/>
            <w:hideMark/>
          </w:tcPr>
          <w:p w14:paraId="72508FE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7AE95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BB41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D63E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2CDB0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DBC5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36B7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639A7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0CE84F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38" w:type="dxa"/>
            <w:noWrap/>
            <w:hideMark/>
          </w:tcPr>
          <w:p w14:paraId="473DBE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26C33E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2B4644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41AED0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648" w:type="dxa"/>
            <w:noWrap/>
            <w:hideMark/>
          </w:tcPr>
          <w:p w14:paraId="6A74C2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1C5F7A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15E07A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FCC51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3C7254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9178A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71AA3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40AAF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FA20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B7F8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2C194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75F9A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6F247FB" w14:textId="77777777" w:rsidTr="001E6245">
        <w:trPr>
          <w:jc w:val="center"/>
        </w:trPr>
        <w:tc>
          <w:tcPr>
            <w:tcW w:w="1476" w:type="dxa"/>
            <w:noWrap/>
            <w:hideMark/>
          </w:tcPr>
          <w:p w14:paraId="4C0ABBC5" w14:textId="60A9714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CAFE-FAN-SCH </w:t>
            </w:r>
          </w:p>
        </w:tc>
        <w:tc>
          <w:tcPr>
            <w:tcW w:w="782" w:type="dxa"/>
            <w:noWrap/>
            <w:hideMark/>
          </w:tcPr>
          <w:p w14:paraId="52D2567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A4D2F7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E2390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573D9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6D05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7725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2ADA41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1FFA7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17CEC6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28EA0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4BBB8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094AE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2FFC1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89D10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C9D00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E3C03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F5141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B37EE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BB719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6918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CE248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00828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0CF1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8D290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6B0D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5EB5B09" w14:textId="77777777" w:rsidTr="001E6245">
        <w:trPr>
          <w:jc w:val="center"/>
        </w:trPr>
        <w:tc>
          <w:tcPr>
            <w:tcW w:w="1476" w:type="dxa"/>
            <w:noWrap/>
            <w:hideMark/>
          </w:tcPr>
          <w:p w14:paraId="47C06FE1" w14:textId="0D1FE06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CAFE-FAN-SCH </w:t>
            </w:r>
          </w:p>
        </w:tc>
        <w:tc>
          <w:tcPr>
            <w:tcW w:w="782" w:type="dxa"/>
            <w:noWrap/>
            <w:hideMark/>
          </w:tcPr>
          <w:p w14:paraId="3C90E2C8"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D58D68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42B5B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69CD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C0246A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E5DFC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6A397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CEA233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3D558E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6388F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2F078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E3C10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14E17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BE9AD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EB698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DFA15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E0D22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8E1CC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965DC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3BB14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B11B1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0D67AF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F384D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E0C31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D762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20E11BB9" w14:textId="77777777" w:rsidTr="001E6245">
        <w:trPr>
          <w:jc w:val="center"/>
        </w:trPr>
        <w:tc>
          <w:tcPr>
            <w:tcW w:w="1476" w:type="dxa"/>
            <w:noWrap/>
            <w:hideMark/>
          </w:tcPr>
          <w:p w14:paraId="6110567D" w14:textId="0FCFDFC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CAFE-HT-YR </w:t>
            </w:r>
          </w:p>
        </w:tc>
        <w:tc>
          <w:tcPr>
            <w:tcW w:w="782" w:type="dxa"/>
            <w:noWrap/>
            <w:hideMark/>
          </w:tcPr>
          <w:p w14:paraId="4AD2DAB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161E82F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B9407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8E4B0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845A6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31EA9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A68B8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E8BCD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146963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2A195A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9B074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179DF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6B796D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2C6546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441170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01CCD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C1485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A54D3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233B4A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494B2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78395C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1E15C6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4742E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81B23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43FDB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6DE50692" w14:textId="77777777" w:rsidTr="001E6245">
        <w:trPr>
          <w:jc w:val="center"/>
        </w:trPr>
        <w:tc>
          <w:tcPr>
            <w:tcW w:w="1476" w:type="dxa"/>
            <w:noWrap/>
            <w:hideMark/>
          </w:tcPr>
          <w:p w14:paraId="76F15B86" w14:textId="177ADD6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CAFE-LT-YR </w:t>
            </w:r>
          </w:p>
        </w:tc>
        <w:tc>
          <w:tcPr>
            <w:tcW w:w="782" w:type="dxa"/>
            <w:noWrap/>
            <w:hideMark/>
          </w:tcPr>
          <w:p w14:paraId="2451234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7C367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E7524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EF567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7881D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BE1C5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F5AB4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5D4EF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2500AB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5C6A6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0E690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382FE4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20602C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97E9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DABE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BB73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E54DF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29212F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915AB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F59BD0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0B5B2C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59737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52EB7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C3778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70BE1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2B43678E" w14:textId="77777777" w:rsidTr="001E6245">
        <w:trPr>
          <w:jc w:val="center"/>
        </w:trPr>
        <w:tc>
          <w:tcPr>
            <w:tcW w:w="1476" w:type="dxa"/>
            <w:noWrap/>
            <w:hideMark/>
          </w:tcPr>
          <w:p w14:paraId="0639F1B9" w14:textId="12777DF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CAFE-LT-YR </w:t>
            </w:r>
          </w:p>
        </w:tc>
        <w:tc>
          <w:tcPr>
            <w:tcW w:w="782" w:type="dxa"/>
            <w:noWrap/>
            <w:hideMark/>
          </w:tcPr>
          <w:p w14:paraId="77FB023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39131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424F1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85D8B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7B257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FD3D5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CA87C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6B262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346F75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2F145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D0DD7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7103F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555D5B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9961F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F4945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8F749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1CC3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38282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20DC2C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9B045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A64A8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2A746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64732B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471C7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C0C34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7D12BE23" w14:textId="77777777" w:rsidTr="001E6245">
        <w:trPr>
          <w:jc w:val="center"/>
        </w:trPr>
        <w:tc>
          <w:tcPr>
            <w:tcW w:w="1476" w:type="dxa"/>
            <w:noWrap/>
            <w:hideMark/>
          </w:tcPr>
          <w:p w14:paraId="53E86A1B" w14:textId="2F183B3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CAFE-OA-SCH</w:t>
            </w:r>
          </w:p>
        </w:tc>
        <w:tc>
          <w:tcPr>
            <w:tcW w:w="782" w:type="dxa"/>
            <w:noWrap/>
            <w:hideMark/>
          </w:tcPr>
          <w:p w14:paraId="163B7E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370D5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ABCA4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0D7F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AE84E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2288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0CDF6A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7BCD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08815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FBDD7D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10D925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0B4FC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0A432C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4E0CDA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E14CC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EE41D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03B8D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7A606E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77635FC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A5E0D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4996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186B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CDED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91AC6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50C7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57DCCEEC" w14:textId="77777777" w:rsidTr="001E6245">
        <w:trPr>
          <w:jc w:val="center"/>
        </w:trPr>
        <w:tc>
          <w:tcPr>
            <w:tcW w:w="1476" w:type="dxa"/>
            <w:noWrap/>
            <w:hideMark/>
          </w:tcPr>
          <w:p w14:paraId="53154C69" w14:textId="342BCC8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CAFE-OA-SCH</w:t>
            </w:r>
          </w:p>
        </w:tc>
        <w:tc>
          <w:tcPr>
            <w:tcW w:w="782" w:type="dxa"/>
            <w:noWrap/>
            <w:hideMark/>
          </w:tcPr>
          <w:p w14:paraId="7321302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B4265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35EA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7250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483245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16A5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DE954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6A5A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A27C9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3598B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D3F528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14D64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010229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4B0FE9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C7DC3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FBCD9B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AF949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87BFB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276019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CB4E0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2154F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6A4AD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6A371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756CB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7BC24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0D2B4A76" w14:textId="77777777" w:rsidTr="001E6245">
        <w:trPr>
          <w:jc w:val="center"/>
        </w:trPr>
        <w:tc>
          <w:tcPr>
            <w:tcW w:w="1476" w:type="dxa"/>
            <w:noWrap/>
            <w:hideMark/>
          </w:tcPr>
          <w:p w14:paraId="4CFB16A4" w14:textId="049D3785"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CAFE-OCC-YR</w:t>
            </w:r>
          </w:p>
        </w:tc>
        <w:tc>
          <w:tcPr>
            <w:tcW w:w="782" w:type="dxa"/>
            <w:noWrap/>
            <w:hideMark/>
          </w:tcPr>
          <w:p w14:paraId="57A0626D"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EECC9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EA40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1A654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FF19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98C9E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2A163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65F3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637E2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90B76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77DC31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55767CB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96" w:type="dxa"/>
            <w:noWrap/>
            <w:hideMark/>
          </w:tcPr>
          <w:p w14:paraId="3D9C69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49982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03C693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89D1B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E452E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F1ED0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23D9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6698C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A32E66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DBE9B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6B9D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8340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95DC3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BC1B910" w14:textId="77777777" w:rsidTr="001E6245">
        <w:trPr>
          <w:jc w:val="center"/>
        </w:trPr>
        <w:tc>
          <w:tcPr>
            <w:tcW w:w="1476" w:type="dxa"/>
            <w:noWrap/>
            <w:hideMark/>
          </w:tcPr>
          <w:p w14:paraId="50D43CB3" w14:textId="1D642B51"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CAFE-OCC-YR</w:t>
            </w:r>
          </w:p>
        </w:tc>
        <w:tc>
          <w:tcPr>
            <w:tcW w:w="782" w:type="dxa"/>
            <w:noWrap/>
            <w:hideMark/>
          </w:tcPr>
          <w:p w14:paraId="792982D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88CFD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D75C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0C92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5679B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D4F5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D2E1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B2EB3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9A13B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296D113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583ABB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603831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96" w:type="dxa"/>
            <w:noWrap/>
            <w:hideMark/>
          </w:tcPr>
          <w:p w14:paraId="66C0D2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0E5AE4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00B94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751DF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AED55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0DF296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911C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FF5D0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44394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FAC624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423F8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F8C68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91C8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E4647BA" w14:textId="77777777" w:rsidTr="001E6245">
        <w:trPr>
          <w:jc w:val="center"/>
        </w:trPr>
        <w:tc>
          <w:tcPr>
            <w:tcW w:w="1476" w:type="dxa"/>
            <w:noWrap/>
            <w:hideMark/>
          </w:tcPr>
          <w:p w14:paraId="71E563A4" w14:textId="367A3C9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CL-85-YR </w:t>
            </w:r>
          </w:p>
        </w:tc>
        <w:tc>
          <w:tcPr>
            <w:tcW w:w="782" w:type="dxa"/>
            <w:noWrap/>
            <w:hideMark/>
          </w:tcPr>
          <w:p w14:paraId="082C79B3"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2D4589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FC7BC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C9F2D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194940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C0090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CC235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18A058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3701CF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B77A1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78495F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47926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96" w:type="dxa"/>
            <w:noWrap/>
            <w:hideMark/>
          </w:tcPr>
          <w:p w14:paraId="46D72CE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648" w:type="dxa"/>
            <w:noWrap/>
            <w:hideMark/>
          </w:tcPr>
          <w:p w14:paraId="47E2C6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1D99C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464A9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4D7AD6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12547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E4714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7F1A0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B9D517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D4B7ED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44D45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37A0C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C4DC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0BD5CB4" w14:textId="77777777" w:rsidTr="001E6245">
        <w:trPr>
          <w:jc w:val="center"/>
        </w:trPr>
        <w:tc>
          <w:tcPr>
            <w:tcW w:w="1476" w:type="dxa"/>
            <w:noWrap/>
            <w:hideMark/>
          </w:tcPr>
          <w:p w14:paraId="693AA06E" w14:textId="760274C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CLASS-AUX-LT-YR</w:t>
            </w:r>
          </w:p>
        </w:tc>
        <w:tc>
          <w:tcPr>
            <w:tcW w:w="782" w:type="dxa"/>
            <w:noWrap/>
            <w:hideMark/>
          </w:tcPr>
          <w:p w14:paraId="09299187"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AC09B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A126F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0479B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62A3C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6343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14D2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D907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A0BF38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78B19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64D7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A048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290528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45F439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455CFF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1BB8E8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1FBE73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w:t>
            </w:r>
          </w:p>
        </w:tc>
        <w:tc>
          <w:tcPr>
            <w:tcW w:w="540" w:type="dxa"/>
            <w:noWrap/>
            <w:hideMark/>
          </w:tcPr>
          <w:p w14:paraId="6854FB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F3F92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4DA2D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10099A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F1394C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3E77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08D46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6D0BB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61928ED7" w14:textId="77777777" w:rsidTr="001E6245">
        <w:trPr>
          <w:jc w:val="center"/>
        </w:trPr>
        <w:tc>
          <w:tcPr>
            <w:tcW w:w="1476" w:type="dxa"/>
            <w:noWrap/>
            <w:hideMark/>
          </w:tcPr>
          <w:p w14:paraId="0B9A3DCF" w14:textId="3411B8A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CLASS-AUX-LT-YR</w:t>
            </w:r>
          </w:p>
        </w:tc>
        <w:tc>
          <w:tcPr>
            <w:tcW w:w="782" w:type="dxa"/>
            <w:noWrap/>
            <w:hideMark/>
          </w:tcPr>
          <w:p w14:paraId="3741EE9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769E5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48D9B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7A2AE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71DBB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AA64B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8BD0C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7A7F9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421FBC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685B04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1C863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F9043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3C7F52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7B8813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E5C36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29BD52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F4D27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DEA02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5690B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9F711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66A9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34BB9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B1357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00A78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CC736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1A6666" w:rsidRPr="008216F1" w14:paraId="0EE945D7" w14:textId="77777777" w:rsidTr="001E6245">
        <w:trPr>
          <w:jc w:val="center"/>
        </w:trPr>
        <w:tc>
          <w:tcPr>
            <w:tcW w:w="1476" w:type="dxa"/>
            <w:noWrap/>
            <w:hideMark/>
          </w:tcPr>
          <w:p w14:paraId="4E7EB428" w14:textId="5724DCD0"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CLASS-CL-YR</w:t>
            </w:r>
          </w:p>
        </w:tc>
        <w:tc>
          <w:tcPr>
            <w:tcW w:w="782" w:type="dxa"/>
            <w:noWrap/>
            <w:hideMark/>
          </w:tcPr>
          <w:p w14:paraId="6DD24B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7A780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FE8A46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AF6EA6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D8BC1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59668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622BC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DAEE4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98737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73628F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71876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07554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602DBC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55B746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306E6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AC828F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BD8289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E998D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73C543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1B6AC4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7FC7AD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C002EA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E0A22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5D833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237BA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69D4BE9" w14:textId="77777777" w:rsidTr="001E6245">
        <w:trPr>
          <w:jc w:val="center"/>
        </w:trPr>
        <w:tc>
          <w:tcPr>
            <w:tcW w:w="1476" w:type="dxa"/>
            <w:noWrap/>
            <w:hideMark/>
          </w:tcPr>
          <w:p w14:paraId="2628F6AA" w14:textId="3CDEB913"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CLASS-CL-YR</w:t>
            </w:r>
          </w:p>
        </w:tc>
        <w:tc>
          <w:tcPr>
            <w:tcW w:w="782" w:type="dxa"/>
            <w:noWrap/>
            <w:hideMark/>
          </w:tcPr>
          <w:p w14:paraId="0C8B9C05"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2ED31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090D27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EE801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582915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D0E769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EE883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9172BD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68F9DBA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546C7BD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0D8EA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CAB53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53BEAA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54A375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DEAA7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E33CF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4A535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10589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0C6D04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D528B5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2B7CD6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050225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D4149E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CBDF4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E55A4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67736E" w:rsidRPr="008216F1" w14:paraId="713A32AF" w14:textId="77777777" w:rsidTr="001E6245">
        <w:trPr>
          <w:jc w:val="center"/>
        </w:trPr>
        <w:tc>
          <w:tcPr>
            <w:tcW w:w="1476" w:type="dxa"/>
            <w:noWrap/>
            <w:hideMark/>
          </w:tcPr>
          <w:p w14:paraId="6B760967" w14:textId="174C0B1E" w:rsidR="0067736E" w:rsidRPr="008216F1" w:rsidRDefault="0067736E"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CLASS-EQP-YR </w:t>
            </w:r>
          </w:p>
        </w:tc>
        <w:tc>
          <w:tcPr>
            <w:tcW w:w="782" w:type="dxa"/>
            <w:noWrap/>
            <w:hideMark/>
          </w:tcPr>
          <w:p w14:paraId="2A539381" w14:textId="77777777" w:rsidR="0067736E" w:rsidRPr="008216F1" w:rsidRDefault="0067736E"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vAlign w:val="bottom"/>
            <w:hideMark/>
          </w:tcPr>
          <w:p w14:paraId="634E82AB" w14:textId="1F8042C6"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hideMark/>
          </w:tcPr>
          <w:p w14:paraId="55F7CCE9" w14:textId="168E574F"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hideMark/>
          </w:tcPr>
          <w:p w14:paraId="1E7CEAFA" w14:textId="6DB84012"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hideMark/>
          </w:tcPr>
          <w:p w14:paraId="394F349D" w14:textId="507EF297"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hideMark/>
          </w:tcPr>
          <w:p w14:paraId="2EA242ED" w14:textId="312D7508"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hideMark/>
          </w:tcPr>
          <w:p w14:paraId="21EE5A69" w14:textId="37EF7625"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hideMark/>
          </w:tcPr>
          <w:p w14:paraId="500F3F97" w14:textId="789432CB"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9" w:type="dxa"/>
            <w:noWrap/>
            <w:vAlign w:val="bottom"/>
            <w:hideMark/>
          </w:tcPr>
          <w:p w14:paraId="74076EB3" w14:textId="686D8F47"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hideMark/>
          </w:tcPr>
          <w:p w14:paraId="5C2EC9FA" w14:textId="4E1E889C"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0.19</w:t>
            </w:r>
          </w:p>
        </w:tc>
        <w:tc>
          <w:tcPr>
            <w:tcW w:w="540" w:type="dxa"/>
            <w:noWrap/>
            <w:vAlign w:val="bottom"/>
            <w:hideMark/>
          </w:tcPr>
          <w:p w14:paraId="0A076CE4" w14:textId="046B9F25"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0.19</w:t>
            </w:r>
          </w:p>
        </w:tc>
        <w:tc>
          <w:tcPr>
            <w:tcW w:w="540" w:type="dxa"/>
            <w:noWrap/>
            <w:vAlign w:val="bottom"/>
            <w:hideMark/>
          </w:tcPr>
          <w:p w14:paraId="59E91DF9" w14:textId="2FC4F315"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0.19</w:t>
            </w:r>
          </w:p>
        </w:tc>
        <w:tc>
          <w:tcPr>
            <w:tcW w:w="596" w:type="dxa"/>
            <w:noWrap/>
            <w:vAlign w:val="bottom"/>
            <w:hideMark/>
          </w:tcPr>
          <w:p w14:paraId="5F2FCDAB" w14:textId="31AE3FA7"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648" w:type="dxa"/>
            <w:noWrap/>
            <w:vAlign w:val="bottom"/>
            <w:hideMark/>
          </w:tcPr>
          <w:p w14:paraId="47F20EC2" w14:textId="04CCA70A"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0.20</w:t>
            </w:r>
          </w:p>
        </w:tc>
        <w:tc>
          <w:tcPr>
            <w:tcW w:w="540" w:type="dxa"/>
            <w:noWrap/>
            <w:vAlign w:val="bottom"/>
            <w:hideMark/>
          </w:tcPr>
          <w:p w14:paraId="2C2D0910" w14:textId="3A30D50B"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40" w:type="dxa"/>
            <w:noWrap/>
            <w:vAlign w:val="bottom"/>
            <w:hideMark/>
          </w:tcPr>
          <w:p w14:paraId="56C16375" w14:textId="7E69D97D"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40" w:type="dxa"/>
            <w:noWrap/>
            <w:vAlign w:val="bottom"/>
            <w:hideMark/>
          </w:tcPr>
          <w:p w14:paraId="541165A1" w14:textId="3DC99017"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hideMark/>
          </w:tcPr>
          <w:p w14:paraId="3A74C16F" w14:textId="78A9899C"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hideMark/>
          </w:tcPr>
          <w:p w14:paraId="2C2D810A" w14:textId="1B111BE9"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7" w:type="dxa"/>
            <w:noWrap/>
            <w:vAlign w:val="bottom"/>
            <w:hideMark/>
          </w:tcPr>
          <w:p w14:paraId="68BC1B92" w14:textId="7A688565"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7" w:type="dxa"/>
            <w:noWrap/>
            <w:vAlign w:val="bottom"/>
            <w:hideMark/>
          </w:tcPr>
          <w:p w14:paraId="137AA00F" w14:textId="16D26609"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7" w:type="dxa"/>
            <w:noWrap/>
            <w:vAlign w:val="bottom"/>
            <w:hideMark/>
          </w:tcPr>
          <w:p w14:paraId="625B2821" w14:textId="20A121F1"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hideMark/>
          </w:tcPr>
          <w:p w14:paraId="5E1F5B2B" w14:textId="609FD6A4"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hideMark/>
          </w:tcPr>
          <w:p w14:paraId="73F97103" w14:textId="6EFA4557"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hideMark/>
          </w:tcPr>
          <w:p w14:paraId="43716B9D" w14:textId="12430CCD"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r>
      <w:tr w:rsidR="0067736E" w:rsidRPr="008216F1" w14:paraId="6C5C0D5E" w14:textId="77777777" w:rsidTr="001E6245">
        <w:trPr>
          <w:jc w:val="center"/>
        </w:trPr>
        <w:tc>
          <w:tcPr>
            <w:tcW w:w="1476" w:type="dxa"/>
            <w:noWrap/>
            <w:hideMark/>
          </w:tcPr>
          <w:p w14:paraId="60B75CCE" w14:textId="2852DD46" w:rsidR="0067736E" w:rsidRPr="008216F1" w:rsidRDefault="0067736E"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CLASS-EQP-YR </w:t>
            </w:r>
          </w:p>
        </w:tc>
        <w:tc>
          <w:tcPr>
            <w:tcW w:w="782" w:type="dxa"/>
            <w:noWrap/>
            <w:hideMark/>
          </w:tcPr>
          <w:p w14:paraId="75704724" w14:textId="77777777" w:rsidR="0067736E" w:rsidRPr="008216F1" w:rsidRDefault="0067736E"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vAlign w:val="bottom"/>
            <w:hideMark/>
          </w:tcPr>
          <w:p w14:paraId="6F661707" w14:textId="314EC10E"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hideMark/>
          </w:tcPr>
          <w:p w14:paraId="3A8E5790" w14:textId="355112D9"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hideMark/>
          </w:tcPr>
          <w:p w14:paraId="01C1F812" w14:textId="024CE3BB"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hideMark/>
          </w:tcPr>
          <w:p w14:paraId="09568C54" w14:textId="5AC928B1"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hideMark/>
          </w:tcPr>
          <w:p w14:paraId="5852386D" w14:textId="722AEB23"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hideMark/>
          </w:tcPr>
          <w:p w14:paraId="654B8A1F" w14:textId="738B9094"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hideMark/>
          </w:tcPr>
          <w:p w14:paraId="1DFEC4B2" w14:textId="4C366923"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9" w:type="dxa"/>
            <w:noWrap/>
            <w:vAlign w:val="bottom"/>
            <w:hideMark/>
          </w:tcPr>
          <w:p w14:paraId="51CC96B0" w14:textId="5E6C48CB"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hideMark/>
          </w:tcPr>
          <w:p w14:paraId="30BDB65B" w14:textId="7B316EDB"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0" w:type="dxa"/>
            <w:noWrap/>
            <w:vAlign w:val="bottom"/>
            <w:hideMark/>
          </w:tcPr>
          <w:p w14:paraId="7909816B" w14:textId="3276C2F7"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0" w:type="dxa"/>
            <w:noWrap/>
            <w:vAlign w:val="bottom"/>
            <w:hideMark/>
          </w:tcPr>
          <w:p w14:paraId="7CB6E732" w14:textId="11225DDE"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0.10</w:t>
            </w:r>
          </w:p>
        </w:tc>
        <w:tc>
          <w:tcPr>
            <w:tcW w:w="596" w:type="dxa"/>
            <w:noWrap/>
            <w:vAlign w:val="bottom"/>
            <w:hideMark/>
          </w:tcPr>
          <w:p w14:paraId="0FD056CA" w14:textId="6E77C2D8"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648" w:type="dxa"/>
            <w:noWrap/>
            <w:vAlign w:val="bottom"/>
            <w:hideMark/>
          </w:tcPr>
          <w:p w14:paraId="469E2CF8" w14:textId="037AD754"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0.10</w:t>
            </w:r>
          </w:p>
        </w:tc>
        <w:tc>
          <w:tcPr>
            <w:tcW w:w="540" w:type="dxa"/>
            <w:noWrap/>
            <w:vAlign w:val="bottom"/>
            <w:hideMark/>
          </w:tcPr>
          <w:p w14:paraId="3D2FF8AA" w14:textId="1AA35290"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hideMark/>
          </w:tcPr>
          <w:p w14:paraId="7463720A" w14:textId="06A315C3"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hideMark/>
          </w:tcPr>
          <w:p w14:paraId="261AD322" w14:textId="39869D33"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hideMark/>
          </w:tcPr>
          <w:p w14:paraId="6E228F99" w14:textId="7C4992AD"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hideMark/>
          </w:tcPr>
          <w:p w14:paraId="3EEBCF07" w14:textId="2D8CFF4B"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hideMark/>
          </w:tcPr>
          <w:p w14:paraId="77720F7D" w14:textId="152AB13F"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hideMark/>
          </w:tcPr>
          <w:p w14:paraId="6DC92758" w14:textId="21DE7EED"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hideMark/>
          </w:tcPr>
          <w:p w14:paraId="58F73B66" w14:textId="6FB8170C"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hideMark/>
          </w:tcPr>
          <w:p w14:paraId="1FAEAF91" w14:textId="0459161B"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hideMark/>
          </w:tcPr>
          <w:p w14:paraId="0B921CA7" w14:textId="68B1CF44"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hideMark/>
          </w:tcPr>
          <w:p w14:paraId="7F61F760" w14:textId="08694C28" w:rsidR="0067736E" w:rsidRPr="008216F1" w:rsidRDefault="0067736E"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r>
      <w:tr w:rsidR="001A6666" w:rsidRPr="008216F1" w14:paraId="16C2E63D" w14:textId="77777777" w:rsidTr="001E6245">
        <w:trPr>
          <w:jc w:val="center"/>
        </w:trPr>
        <w:tc>
          <w:tcPr>
            <w:tcW w:w="1476" w:type="dxa"/>
            <w:noWrap/>
            <w:hideMark/>
          </w:tcPr>
          <w:p w14:paraId="2279B3C7" w14:textId="3C05BF0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CLASS-FAN-SCH</w:t>
            </w:r>
          </w:p>
        </w:tc>
        <w:tc>
          <w:tcPr>
            <w:tcW w:w="782" w:type="dxa"/>
            <w:noWrap/>
            <w:hideMark/>
          </w:tcPr>
          <w:p w14:paraId="31F2B10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467E74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C4DB7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8A85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33AD1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8572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077226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256F33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3607CE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485FF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398D0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8755E9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9BB00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61E784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9F93E3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9D5B3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65153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90905A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4A2B1F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3759B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1D298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3C0E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5F575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AD7F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FACE2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2C28C75" w14:textId="77777777" w:rsidTr="001E6245">
        <w:trPr>
          <w:jc w:val="center"/>
        </w:trPr>
        <w:tc>
          <w:tcPr>
            <w:tcW w:w="1476" w:type="dxa"/>
            <w:noWrap/>
            <w:hideMark/>
          </w:tcPr>
          <w:p w14:paraId="4E077D9D" w14:textId="082884C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CLASS-FAN-SCH</w:t>
            </w:r>
          </w:p>
        </w:tc>
        <w:tc>
          <w:tcPr>
            <w:tcW w:w="782" w:type="dxa"/>
            <w:noWrap/>
            <w:hideMark/>
          </w:tcPr>
          <w:p w14:paraId="106AC68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B4E0D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C76D0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3013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07662F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BF969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900F82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53D82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63CC219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9323E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7A5017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035CCE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B02AD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00BC9F2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F336D0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EA335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DC0130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A5E00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128F940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92FA3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38FB6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B4788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25CF0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28310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919183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70BD348" w14:textId="77777777" w:rsidTr="001E6245">
        <w:trPr>
          <w:jc w:val="center"/>
        </w:trPr>
        <w:tc>
          <w:tcPr>
            <w:tcW w:w="1476" w:type="dxa"/>
            <w:noWrap/>
            <w:hideMark/>
          </w:tcPr>
          <w:p w14:paraId="2C93513A" w14:textId="4F571F3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CLASS-HT-YR</w:t>
            </w:r>
          </w:p>
        </w:tc>
        <w:tc>
          <w:tcPr>
            <w:tcW w:w="782" w:type="dxa"/>
            <w:noWrap/>
            <w:hideMark/>
          </w:tcPr>
          <w:p w14:paraId="2A9FE721"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537294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DAF90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33FEDB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4690004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D6708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4C482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1CB94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09FB2F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0460FD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7DE89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F46783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5D7F7C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ECA9C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DDA9E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70313A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C15866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0D1A8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0631B8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C9170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2A675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6FD10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57BDB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B97FE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0FBCD9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1A6666" w:rsidRPr="008216F1" w14:paraId="48812662" w14:textId="77777777" w:rsidTr="001E6245">
        <w:trPr>
          <w:jc w:val="center"/>
        </w:trPr>
        <w:tc>
          <w:tcPr>
            <w:tcW w:w="1476" w:type="dxa"/>
            <w:noWrap/>
            <w:hideMark/>
          </w:tcPr>
          <w:p w14:paraId="2BB5436E" w14:textId="76C3330A"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CLASS-LT-YR</w:t>
            </w:r>
          </w:p>
        </w:tc>
        <w:tc>
          <w:tcPr>
            <w:tcW w:w="782" w:type="dxa"/>
            <w:noWrap/>
            <w:hideMark/>
          </w:tcPr>
          <w:p w14:paraId="63E8975E"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D03EB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60461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A6E29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4221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708257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911C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F744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0C0EF2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3469BC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782FF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780C1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017A72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5187787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525FAA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D0E84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104EC2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4E3EE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7" w:type="dxa"/>
            <w:noWrap/>
            <w:hideMark/>
          </w:tcPr>
          <w:p w14:paraId="473810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ED26D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0F8C7E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31A88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BE7A96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599F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391FA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4BDF971F" w14:textId="77777777" w:rsidTr="001E6245">
        <w:trPr>
          <w:jc w:val="center"/>
        </w:trPr>
        <w:tc>
          <w:tcPr>
            <w:tcW w:w="1476" w:type="dxa"/>
            <w:noWrap/>
            <w:hideMark/>
          </w:tcPr>
          <w:p w14:paraId="1DAA6514" w14:textId="48A5858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CLASS-LT-YR</w:t>
            </w:r>
          </w:p>
        </w:tc>
        <w:tc>
          <w:tcPr>
            <w:tcW w:w="782" w:type="dxa"/>
            <w:noWrap/>
            <w:hideMark/>
          </w:tcPr>
          <w:p w14:paraId="2CF48430"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B7FE9B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5353DB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68D46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4C7759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2F6FE6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88A28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4779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C1A3D1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38" w:type="dxa"/>
            <w:noWrap/>
            <w:hideMark/>
          </w:tcPr>
          <w:p w14:paraId="25A7861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26CFB9D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0A18F0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96" w:type="dxa"/>
            <w:noWrap/>
            <w:hideMark/>
          </w:tcPr>
          <w:p w14:paraId="79DF98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648" w:type="dxa"/>
            <w:noWrap/>
            <w:hideMark/>
          </w:tcPr>
          <w:p w14:paraId="11D9106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4F5705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587FAC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w:t>
            </w:r>
          </w:p>
        </w:tc>
        <w:tc>
          <w:tcPr>
            <w:tcW w:w="540" w:type="dxa"/>
            <w:noWrap/>
            <w:hideMark/>
          </w:tcPr>
          <w:p w14:paraId="350ABC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7E834C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23D10E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BBE55B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FEA571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C1C0D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4C782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FAB4C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9A5E21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7D3538B" w14:textId="77777777" w:rsidTr="001E6245">
        <w:trPr>
          <w:jc w:val="center"/>
        </w:trPr>
        <w:tc>
          <w:tcPr>
            <w:tcW w:w="1476" w:type="dxa"/>
            <w:noWrap/>
            <w:hideMark/>
          </w:tcPr>
          <w:p w14:paraId="5BB56962" w14:textId="6AC10A62"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CLASS-OA-SCH </w:t>
            </w:r>
          </w:p>
        </w:tc>
        <w:tc>
          <w:tcPr>
            <w:tcW w:w="782" w:type="dxa"/>
            <w:noWrap/>
            <w:hideMark/>
          </w:tcPr>
          <w:p w14:paraId="5998CEB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63FDE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5A377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0EF33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94C80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5CBF43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65AD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C517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B2345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33A454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D81AE3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304FE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5197AC6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42BEFE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448C9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75A0B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48766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9825D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794C54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04DB2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FC1F6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F27F67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B262ED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2DF7CC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2C342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F76AF29" w14:textId="77777777" w:rsidTr="001E6245">
        <w:trPr>
          <w:jc w:val="center"/>
        </w:trPr>
        <w:tc>
          <w:tcPr>
            <w:tcW w:w="1476" w:type="dxa"/>
            <w:noWrap/>
            <w:hideMark/>
          </w:tcPr>
          <w:p w14:paraId="0138F7F5" w14:textId="2C63C15D"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CLASS-OA-SCH </w:t>
            </w:r>
          </w:p>
        </w:tc>
        <w:tc>
          <w:tcPr>
            <w:tcW w:w="782" w:type="dxa"/>
            <w:noWrap/>
            <w:hideMark/>
          </w:tcPr>
          <w:p w14:paraId="018D1A3F"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D3484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D5C9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9A35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D0C39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0DF99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2C075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C22825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2F07A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6E9F75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663C9C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D40201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501B31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3E45CE3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70402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FDF992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004163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7D3E3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66D77B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39B6F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D093C9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666CE2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10002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6D52F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5141B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740BEB33" w14:textId="77777777" w:rsidTr="001E6245">
        <w:trPr>
          <w:jc w:val="center"/>
        </w:trPr>
        <w:tc>
          <w:tcPr>
            <w:tcW w:w="1476" w:type="dxa"/>
            <w:noWrap/>
            <w:hideMark/>
          </w:tcPr>
          <w:p w14:paraId="072AA6A4" w14:textId="508221BE"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CLASS-OCC-YR </w:t>
            </w:r>
          </w:p>
        </w:tc>
        <w:tc>
          <w:tcPr>
            <w:tcW w:w="782" w:type="dxa"/>
            <w:noWrap/>
            <w:hideMark/>
          </w:tcPr>
          <w:p w14:paraId="0A47A70A"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9DFEC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8930A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1B459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14A69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C05E6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4F26B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21B9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FE840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3C0ACC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0564222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D7DD56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0F71B27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648" w:type="dxa"/>
            <w:noWrap/>
            <w:hideMark/>
          </w:tcPr>
          <w:p w14:paraId="17D7EF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52144F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02933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7B28BD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7AC6BB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7" w:type="dxa"/>
            <w:noWrap/>
            <w:hideMark/>
          </w:tcPr>
          <w:p w14:paraId="4CADEC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744B5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F35A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FDBDFF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2ADB3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28D5C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9EE6E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3D458E8A" w14:textId="77777777" w:rsidTr="001E6245">
        <w:trPr>
          <w:jc w:val="center"/>
        </w:trPr>
        <w:tc>
          <w:tcPr>
            <w:tcW w:w="1476" w:type="dxa"/>
            <w:noWrap/>
            <w:hideMark/>
          </w:tcPr>
          <w:p w14:paraId="084AFCD7" w14:textId="4008720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CLASS-OCC-YR </w:t>
            </w:r>
          </w:p>
        </w:tc>
        <w:tc>
          <w:tcPr>
            <w:tcW w:w="782" w:type="dxa"/>
            <w:noWrap/>
            <w:hideMark/>
          </w:tcPr>
          <w:p w14:paraId="3FD27A94"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8B55BA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088FD7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27181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78689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F468A3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030CB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0DFCA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2A178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57A89BB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A6AE59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1F5D1F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7E8455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35C69F5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FDA82A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CD3ECA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92BB4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CAA964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75318E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9EF0EE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31CEF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8281A1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7D819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AE0DE7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C32A9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1A6666" w:rsidRPr="008216F1" w14:paraId="19FC5FCA" w14:textId="77777777" w:rsidTr="001E6245">
        <w:trPr>
          <w:jc w:val="center"/>
        </w:trPr>
        <w:tc>
          <w:tcPr>
            <w:tcW w:w="1476" w:type="dxa"/>
            <w:noWrap/>
            <w:hideMark/>
          </w:tcPr>
          <w:p w14:paraId="307A1A00" w14:textId="1B110E2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CL-DATA</w:t>
            </w:r>
          </w:p>
        </w:tc>
        <w:tc>
          <w:tcPr>
            <w:tcW w:w="782" w:type="dxa"/>
            <w:noWrap/>
            <w:hideMark/>
          </w:tcPr>
          <w:p w14:paraId="574451FB"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7309FE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168BEB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A695F8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78196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171E74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9C1FD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217FA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6CE2BCF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17843C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DCDC17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983388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96" w:type="dxa"/>
            <w:noWrap/>
            <w:hideMark/>
          </w:tcPr>
          <w:p w14:paraId="2A1CBED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648" w:type="dxa"/>
            <w:noWrap/>
            <w:hideMark/>
          </w:tcPr>
          <w:p w14:paraId="2BD29E4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A0F68B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C30A9D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1F07E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240A5E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52873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BDBEAD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ECC3FB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CB414F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395DD6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75C0B7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131AE6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56B8B893" w14:textId="77777777" w:rsidTr="001E6245">
        <w:trPr>
          <w:jc w:val="center"/>
        </w:trPr>
        <w:tc>
          <w:tcPr>
            <w:tcW w:w="1476" w:type="dxa"/>
            <w:noWrap/>
            <w:hideMark/>
          </w:tcPr>
          <w:p w14:paraId="01F38F0B" w14:textId="77E3A7F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CL-MECH</w:t>
            </w:r>
          </w:p>
        </w:tc>
        <w:tc>
          <w:tcPr>
            <w:tcW w:w="782" w:type="dxa"/>
            <w:noWrap/>
            <w:hideMark/>
          </w:tcPr>
          <w:p w14:paraId="77C3577C"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1C001C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4B56D1C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5CBBC81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2AF7142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63CD36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52B16D0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7BB1524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9" w:type="dxa"/>
            <w:noWrap/>
            <w:hideMark/>
          </w:tcPr>
          <w:p w14:paraId="5CAF583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38" w:type="dxa"/>
            <w:noWrap/>
            <w:hideMark/>
          </w:tcPr>
          <w:p w14:paraId="4DD84D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7E13132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3CD35D5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96" w:type="dxa"/>
            <w:noWrap/>
            <w:hideMark/>
          </w:tcPr>
          <w:p w14:paraId="13AFE0A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648" w:type="dxa"/>
            <w:noWrap/>
            <w:hideMark/>
          </w:tcPr>
          <w:p w14:paraId="5D49C2D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71C505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2E7B824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5342AA1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3F84710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7" w:type="dxa"/>
            <w:noWrap/>
            <w:hideMark/>
          </w:tcPr>
          <w:p w14:paraId="56F0DB4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7" w:type="dxa"/>
            <w:noWrap/>
            <w:hideMark/>
          </w:tcPr>
          <w:p w14:paraId="711831E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7" w:type="dxa"/>
            <w:noWrap/>
            <w:hideMark/>
          </w:tcPr>
          <w:p w14:paraId="483FCE0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7" w:type="dxa"/>
            <w:noWrap/>
            <w:hideMark/>
          </w:tcPr>
          <w:p w14:paraId="52CFAB4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03EB6A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796B80B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c>
          <w:tcPr>
            <w:tcW w:w="540" w:type="dxa"/>
            <w:noWrap/>
            <w:hideMark/>
          </w:tcPr>
          <w:p w14:paraId="2C370B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95</w:t>
            </w:r>
          </w:p>
        </w:tc>
      </w:tr>
      <w:tr w:rsidR="001A6666" w:rsidRPr="008216F1" w14:paraId="3D3BA5D2" w14:textId="77777777" w:rsidTr="001E6245">
        <w:trPr>
          <w:jc w:val="center"/>
        </w:trPr>
        <w:tc>
          <w:tcPr>
            <w:tcW w:w="1476" w:type="dxa"/>
            <w:noWrap/>
            <w:hideMark/>
          </w:tcPr>
          <w:p w14:paraId="078DBD11" w14:textId="25DD94DB"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CL-RESTRM</w:t>
            </w:r>
          </w:p>
        </w:tc>
        <w:tc>
          <w:tcPr>
            <w:tcW w:w="782" w:type="dxa"/>
            <w:noWrap/>
            <w:hideMark/>
          </w:tcPr>
          <w:p w14:paraId="639AEA99"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Cooling Season</w:t>
            </w:r>
          </w:p>
        </w:tc>
        <w:tc>
          <w:tcPr>
            <w:tcW w:w="540" w:type="dxa"/>
            <w:noWrap/>
            <w:hideMark/>
          </w:tcPr>
          <w:p w14:paraId="4926DCF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2F8442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95B642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21D4FC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98A86E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266C85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C21138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6BF67B3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69E25CD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C0FF5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B3BAAB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3B11CD88"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3506AF2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C7A2F5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67774C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FC7AB0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9F99A0A"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279751B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325C7E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B7278C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1913DC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BFC6F1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E3F614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08303F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1A6666" w:rsidRPr="008216F1" w14:paraId="6609D0CC" w14:textId="77777777" w:rsidTr="001E6245">
        <w:trPr>
          <w:jc w:val="center"/>
        </w:trPr>
        <w:tc>
          <w:tcPr>
            <w:tcW w:w="1476" w:type="dxa"/>
            <w:noWrap/>
            <w:hideMark/>
          </w:tcPr>
          <w:p w14:paraId="34553EA2" w14:textId="3F7B515C"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CL-STOR</w:t>
            </w:r>
          </w:p>
        </w:tc>
        <w:tc>
          <w:tcPr>
            <w:tcW w:w="782" w:type="dxa"/>
            <w:noWrap/>
            <w:hideMark/>
          </w:tcPr>
          <w:p w14:paraId="4550ADE2" w14:textId="77777777" w:rsidR="001A6666" w:rsidRPr="008216F1" w:rsidRDefault="001A6666"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432B998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7AAED0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1F7BD886"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6D2E5F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271759E3"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45E02E82"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4465114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9" w:type="dxa"/>
            <w:noWrap/>
            <w:hideMark/>
          </w:tcPr>
          <w:p w14:paraId="7454F21C"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38" w:type="dxa"/>
            <w:noWrap/>
            <w:hideMark/>
          </w:tcPr>
          <w:p w14:paraId="79D91F2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198CBBC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470C0247"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96" w:type="dxa"/>
            <w:noWrap/>
            <w:hideMark/>
          </w:tcPr>
          <w:p w14:paraId="32C040D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648" w:type="dxa"/>
            <w:noWrap/>
            <w:hideMark/>
          </w:tcPr>
          <w:p w14:paraId="1484A3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3F85B59F"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07956AB5"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0A2B625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3D689379"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7" w:type="dxa"/>
            <w:noWrap/>
            <w:hideMark/>
          </w:tcPr>
          <w:p w14:paraId="6FEE6A10"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7" w:type="dxa"/>
            <w:noWrap/>
            <w:hideMark/>
          </w:tcPr>
          <w:p w14:paraId="2867D13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7" w:type="dxa"/>
            <w:noWrap/>
            <w:hideMark/>
          </w:tcPr>
          <w:p w14:paraId="31D2DA84"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7" w:type="dxa"/>
            <w:noWrap/>
            <w:hideMark/>
          </w:tcPr>
          <w:p w14:paraId="0115CD21"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3C6B0FEE"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724EE5FD"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c>
          <w:tcPr>
            <w:tcW w:w="540" w:type="dxa"/>
            <w:noWrap/>
            <w:hideMark/>
          </w:tcPr>
          <w:p w14:paraId="57DA1FFB" w14:textId="77777777" w:rsidR="001A6666" w:rsidRPr="008216F1" w:rsidRDefault="001A6666"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90</w:t>
            </w:r>
          </w:p>
        </w:tc>
      </w:tr>
      <w:tr w:rsidR="005D47AB" w:rsidRPr="008216F1" w14:paraId="50513CBB" w14:textId="77777777" w:rsidTr="001E6245">
        <w:trPr>
          <w:jc w:val="center"/>
        </w:trPr>
        <w:tc>
          <w:tcPr>
            <w:tcW w:w="1476" w:type="dxa"/>
            <w:noWrap/>
          </w:tcPr>
          <w:p w14:paraId="55706BDF" w14:textId="55F3F69A"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COPY-EQP-YR</w:t>
            </w:r>
          </w:p>
        </w:tc>
        <w:tc>
          <w:tcPr>
            <w:tcW w:w="782" w:type="dxa"/>
            <w:noWrap/>
          </w:tcPr>
          <w:p w14:paraId="54E73D1A" w14:textId="0B484D5D"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Regular</w:t>
            </w:r>
          </w:p>
        </w:tc>
        <w:tc>
          <w:tcPr>
            <w:tcW w:w="540" w:type="dxa"/>
            <w:noWrap/>
            <w:vAlign w:val="bottom"/>
          </w:tcPr>
          <w:p w14:paraId="461FE849" w14:textId="6FCC8CF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511F0A31" w14:textId="1549226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2ED6D331" w14:textId="31B952C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0270CD08" w14:textId="2DA9B78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3C76514C" w14:textId="62F3371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22199C97" w14:textId="2796821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4B991E61" w14:textId="540A9B4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9" w:type="dxa"/>
            <w:noWrap/>
            <w:vAlign w:val="bottom"/>
          </w:tcPr>
          <w:p w14:paraId="4C2F3AB1" w14:textId="35F3DF9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4AEB6EC5" w14:textId="67D573C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45054692" w14:textId="02C8786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7671220E" w14:textId="5FC00E1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96" w:type="dxa"/>
            <w:noWrap/>
            <w:vAlign w:val="bottom"/>
          </w:tcPr>
          <w:p w14:paraId="6D347D2D" w14:textId="65E8655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648" w:type="dxa"/>
            <w:noWrap/>
            <w:vAlign w:val="bottom"/>
          </w:tcPr>
          <w:p w14:paraId="11B31E90" w14:textId="1F83955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tcPr>
          <w:p w14:paraId="1FA82D7E" w14:textId="1604037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tcPr>
          <w:p w14:paraId="11E5F093" w14:textId="3304D6A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tcPr>
          <w:p w14:paraId="3D4AFAEA" w14:textId="5BAC6F6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tcPr>
          <w:p w14:paraId="0088AFBD" w14:textId="013ACA5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7" w:type="dxa"/>
            <w:noWrap/>
            <w:vAlign w:val="bottom"/>
          </w:tcPr>
          <w:p w14:paraId="16CA9924" w14:textId="4771321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7561A563" w14:textId="5C9C597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3E12ABDB" w14:textId="7520910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7" w:type="dxa"/>
            <w:noWrap/>
            <w:vAlign w:val="bottom"/>
          </w:tcPr>
          <w:p w14:paraId="6D57CD64" w14:textId="7D699EB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tcPr>
          <w:p w14:paraId="5C6F778D" w14:textId="57FB1AE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tcPr>
          <w:p w14:paraId="3B4A5096" w14:textId="574458A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tcPr>
          <w:p w14:paraId="2D0267B4" w14:textId="7409C9B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r>
      <w:tr w:rsidR="005D47AB" w:rsidRPr="008216F1" w14:paraId="7FA66C0D" w14:textId="77777777" w:rsidTr="001E6245">
        <w:trPr>
          <w:jc w:val="center"/>
        </w:trPr>
        <w:tc>
          <w:tcPr>
            <w:tcW w:w="1476" w:type="dxa"/>
            <w:noWrap/>
          </w:tcPr>
          <w:p w14:paraId="195A4E02" w14:textId="368D7E60"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COPY-EQP-YR</w:t>
            </w:r>
          </w:p>
        </w:tc>
        <w:tc>
          <w:tcPr>
            <w:tcW w:w="782" w:type="dxa"/>
            <w:noWrap/>
          </w:tcPr>
          <w:p w14:paraId="386F5EBF" w14:textId="6D36088E"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Summer</w:t>
            </w:r>
          </w:p>
        </w:tc>
        <w:tc>
          <w:tcPr>
            <w:tcW w:w="540" w:type="dxa"/>
            <w:noWrap/>
            <w:vAlign w:val="bottom"/>
          </w:tcPr>
          <w:p w14:paraId="23928BD2" w14:textId="4CF32E1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480AC73D" w14:textId="283B0D0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608A41BB" w14:textId="7C6FB0F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33088338" w14:textId="63E5C5E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689EBE7A" w14:textId="00E53F3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2CFE44EF" w14:textId="75B6680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31A74CE8" w14:textId="71C1F94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9" w:type="dxa"/>
            <w:noWrap/>
            <w:vAlign w:val="bottom"/>
          </w:tcPr>
          <w:p w14:paraId="7A3E3014" w14:textId="3986416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3EC75A43" w14:textId="6E8840C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00DEA4DE" w14:textId="7C29A76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78679B08" w14:textId="6508BC9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96" w:type="dxa"/>
            <w:noWrap/>
            <w:vAlign w:val="bottom"/>
          </w:tcPr>
          <w:p w14:paraId="39B37F90" w14:textId="1B38BFE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648" w:type="dxa"/>
            <w:noWrap/>
            <w:vAlign w:val="bottom"/>
          </w:tcPr>
          <w:p w14:paraId="36318DB5" w14:textId="6B26FE3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tcPr>
          <w:p w14:paraId="26161CCA" w14:textId="51F2B8F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tcPr>
          <w:p w14:paraId="395B4886" w14:textId="67AF2F8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tcPr>
          <w:p w14:paraId="7DFA2008" w14:textId="46C0212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tcPr>
          <w:p w14:paraId="7FABCD8F" w14:textId="53C54C8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7" w:type="dxa"/>
            <w:noWrap/>
            <w:vAlign w:val="bottom"/>
          </w:tcPr>
          <w:p w14:paraId="7CF9F47C" w14:textId="5314E18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7" w:type="dxa"/>
            <w:noWrap/>
            <w:vAlign w:val="bottom"/>
          </w:tcPr>
          <w:p w14:paraId="1C253DE6" w14:textId="631DE59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7" w:type="dxa"/>
            <w:noWrap/>
            <w:vAlign w:val="bottom"/>
          </w:tcPr>
          <w:p w14:paraId="5BC455FA" w14:textId="0CFEC0D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7" w:type="dxa"/>
            <w:noWrap/>
            <w:vAlign w:val="bottom"/>
          </w:tcPr>
          <w:p w14:paraId="16234538" w14:textId="24395EF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tcPr>
          <w:p w14:paraId="62233050" w14:textId="47FCCF3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tcPr>
          <w:p w14:paraId="7B014506" w14:textId="48A5841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tcPr>
          <w:p w14:paraId="7AC200D2" w14:textId="10CA02F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r>
      <w:tr w:rsidR="005D47AB" w:rsidRPr="008216F1" w14:paraId="736FC1ED" w14:textId="77777777" w:rsidTr="001E6245">
        <w:trPr>
          <w:jc w:val="center"/>
        </w:trPr>
        <w:tc>
          <w:tcPr>
            <w:tcW w:w="1476" w:type="dxa"/>
            <w:noWrap/>
            <w:hideMark/>
          </w:tcPr>
          <w:p w14:paraId="219C228A" w14:textId="3EFD417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CORR-CL-YR </w:t>
            </w:r>
          </w:p>
        </w:tc>
        <w:tc>
          <w:tcPr>
            <w:tcW w:w="782" w:type="dxa"/>
            <w:noWrap/>
            <w:hideMark/>
          </w:tcPr>
          <w:p w14:paraId="7DE5C858"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343CB5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ADD57C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87D083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FB021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3080C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6D104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BB7618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05243E1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5A6E18D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CBB19C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0D92A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664550E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0C3EB0A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C0AAE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0DF310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D67B5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EB45E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688896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B12CE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B7B6FA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97750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155620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39F81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93C25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53A77296" w14:textId="77777777" w:rsidTr="001E6245">
        <w:trPr>
          <w:jc w:val="center"/>
        </w:trPr>
        <w:tc>
          <w:tcPr>
            <w:tcW w:w="1476" w:type="dxa"/>
            <w:noWrap/>
            <w:hideMark/>
          </w:tcPr>
          <w:p w14:paraId="216FA1D4" w14:textId="07FFB33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CORR-CL-YR </w:t>
            </w:r>
          </w:p>
        </w:tc>
        <w:tc>
          <w:tcPr>
            <w:tcW w:w="782" w:type="dxa"/>
            <w:noWrap/>
            <w:hideMark/>
          </w:tcPr>
          <w:p w14:paraId="529FF7E3"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DF5B0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5798F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37B7D8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38C58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A271F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9F6667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CC6D0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0231323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345F92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180B5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1C809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229A2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124512C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EED76B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6EF49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4E1C9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4F720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47A494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FE4994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FD821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198E2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124C55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AB48D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B9CA6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18206D97" w14:textId="77777777" w:rsidTr="001E6245">
        <w:trPr>
          <w:jc w:val="center"/>
        </w:trPr>
        <w:tc>
          <w:tcPr>
            <w:tcW w:w="1476" w:type="dxa"/>
            <w:noWrap/>
            <w:hideMark/>
          </w:tcPr>
          <w:p w14:paraId="59E3C9CB" w14:textId="708FA199"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CORR-HT-YR </w:t>
            </w:r>
          </w:p>
        </w:tc>
        <w:tc>
          <w:tcPr>
            <w:tcW w:w="782" w:type="dxa"/>
            <w:noWrap/>
            <w:hideMark/>
          </w:tcPr>
          <w:p w14:paraId="12C160C4"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1FAA07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8FD4A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8179C8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CDD926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B45862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5395E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4EF86F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1418F0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1BDF3CA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E262E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9C662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4ACE95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241F4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747EA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CFEE72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9F60C7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F4940D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584A665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945858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B1F748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0C6A15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F28137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F80AB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64FA2A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5D47AB" w:rsidRPr="008216F1" w14:paraId="1A95AA4D" w14:textId="77777777" w:rsidTr="001E6245">
        <w:trPr>
          <w:jc w:val="center"/>
        </w:trPr>
        <w:tc>
          <w:tcPr>
            <w:tcW w:w="1476" w:type="dxa"/>
            <w:noWrap/>
            <w:hideMark/>
          </w:tcPr>
          <w:p w14:paraId="2F18E9D0" w14:textId="4A8C6AE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CORR-LT-YR </w:t>
            </w:r>
          </w:p>
        </w:tc>
        <w:tc>
          <w:tcPr>
            <w:tcW w:w="782" w:type="dxa"/>
            <w:noWrap/>
            <w:hideMark/>
          </w:tcPr>
          <w:p w14:paraId="69CE8DA0"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41C34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9208CB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0C3B9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B9D0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670FE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7D820F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9768E7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044404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07564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95C1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63D86C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168468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08657D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89EEC1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3D3E3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2B977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03CBC5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51310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759D67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C86A1B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3F6288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57D3DA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0B2E0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94DD9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7C84FCA0" w14:textId="77777777" w:rsidTr="001E6245">
        <w:trPr>
          <w:jc w:val="center"/>
        </w:trPr>
        <w:tc>
          <w:tcPr>
            <w:tcW w:w="1476" w:type="dxa"/>
            <w:noWrap/>
            <w:hideMark/>
          </w:tcPr>
          <w:p w14:paraId="7AB30B35" w14:textId="2A65B2D8"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CORR-LT-YR </w:t>
            </w:r>
          </w:p>
        </w:tc>
        <w:tc>
          <w:tcPr>
            <w:tcW w:w="782" w:type="dxa"/>
            <w:noWrap/>
            <w:hideMark/>
          </w:tcPr>
          <w:p w14:paraId="41C1FC2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9F2F61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8D7208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0089F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5D83E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3F51A1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CF6EEA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82F225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53442B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937898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A4A3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127887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4AC64E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A6BF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FCB2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86876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8E4F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083DC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DBCD93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0E4C4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346E5F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21F0F2B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39B78D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E76E8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2B6090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0A45E0A7" w14:textId="77777777" w:rsidTr="001E6245">
        <w:trPr>
          <w:jc w:val="center"/>
        </w:trPr>
        <w:tc>
          <w:tcPr>
            <w:tcW w:w="1476" w:type="dxa"/>
            <w:noWrap/>
            <w:hideMark/>
          </w:tcPr>
          <w:p w14:paraId="14DC70FA" w14:textId="18F4306C"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DATA-EQP-YR</w:t>
            </w:r>
          </w:p>
        </w:tc>
        <w:tc>
          <w:tcPr>
            <w:tcW w:w="782" w:type="dxa"/>
            <w:noWrap/>
            <w:hideMark/>
          </w:tcPr>
          <w:p w14:paraId="67E6DB3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E73E5B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5F41053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5C72A1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34AB332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26D7003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21311B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73F9A4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9" w:type="dxa"/>
            <w:noWrap/>
            <w:hideMark/>
          </w:tcPr>
          <w:p w14:paraId="4B30F3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3005A19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31403F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11E87E0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1F37E34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3E17FE7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398A71A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0F37CE2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AEC22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FE816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7" w:type="dxa"/>
            <w:noWrap/>
            <w:hideMark/>
          </w:tcPr>
          <w:p w14:paraId="05A6AF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6698900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05DA21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1C48E3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333D061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472013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3493197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r>
      <w:tr w:rsidR="005D47AB" w:rsidRPr="008216F1" w14:paraId="65BF6F64" w14:textId="77777777" w:rsidTr="001E6245">
        <w:trPr>
          <w:jc w:val="center"/>
        </w:trPr>
        <w:tc>
          <w:tcPr>
            <w:tcW w:w="1476" w:type="dxa"/>
            <w:noWrap/>
            <w:hideMark/>
          </w:tcPr>
          <w:p w14:paraId="35C80D08" w14:textId="79D95168"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DATA-EQP-YR</w:t>
            </w:r>
          </w:p>
        </w:tc>
        <w:tc>
          <w:tcPr>
            <w:tcW w:w="782" w:type="dxa"/>
            <w:noWrap/>
            <w:hideMark/>
          </w:tcPr>
          <w:p w14:paraId="56A8C5BF"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3B7021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3ED6D2D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526350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470D98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6FA54A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333487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8" w:type="dxa"/>
            <w:noWrap/>
            <w:hideMark/>
          </w:tcPr>
          <w:p w14:paraId="014E572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39" w:type="dxa"/>
            <w:noWrap/>
            <w:hideMark/>
          </w:tcPr>
          <w:p w14:paraId="357229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38" w:type="dxa"/>
            <w:noWrap/>
            <w:hideMark/>
          </w:tcPr>
          <w:p w14:paraId="77ABB4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11450E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215748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96" w:type="dxa"/>
            <w:noWrap/>
            <w:hideMark/>
          </w:tcPr>
          <w:p w14:paraId="2C8988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648" w:type="dxa"/>
            <w:noWrap/>
            <w:hideMark/>
          </w:tcPr>
          <w:p w14:paraId="333AEC3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7684ABB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5ABD16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23079B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0.75</w:t>
            </w:r>
          </w:p>
        </w:tc>
        <w:tc>
          <w:tcPr>
            <w:tcW w:w="540" w:type="dxa"/>
            <w:noWrap/>
            <w:hideMark/>
          </w:tcPr>
          <w:p w14:paraId="75DEB2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7B630E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2234C3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5D467C6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7" w:type="dxa"/>
            <w:noWrap/>
            <w:hideMark/>
          </w:tcPr>
          <w:p w14:paraId="742086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1ED267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08E8F47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c>
          <w:tcPr>
            <w:tcW w:w="540" w:type="dxa"/>
            <w:noWrap/>
            <w:hideMark/>
          </w:tcPr>
          <w:p w14:paraId="6BF65FA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0.15</w:t>
            </w:r>
          </w:p>
        </w:tc>
      </w:tr>
      <w:tr w:rsidR="005D47AB" w:rsidRPr="008216F1" w14:paraId="3842D66E" w14:textId="77777777" w:rsidTr="001E6245">
        <w:trPr>
          <w:jc w:val="center"/>
        </w:trPr>
        <w:tc>
          <w:tcPr>
            <w:tcW w:w="1476" w:type="dxa"/>
            <w:noWrap/>
            <w:hideMark/>
          </w:tcPr>
          <w:p w14:paraId="7C212950" w14:textId="237B49DA"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DATA-FAN-SCH </w:t>
            </w:r>
          </w:p>
        </w:tc>
        <w:tc>
          <w:tcPr>
            <w:tcW w:w="782" w:type="dxa"/>
            <w:noWrap/>
            <w:hideMark/>
          </w:tcPr>
          <w:p w14:paraId="1F3AE809"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31E472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40641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18E68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9512B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A037D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FC2CC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4EBC1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A918F9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D3FB0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626A4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D93E8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7E4A83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BA30CD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930FB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71E3A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C7D3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18AF5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0B6A7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FFD9C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5287E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F337B7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14249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0CCED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BC70D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217A977B" w14:textId="77777777" w:rsidTr="001E6245">
        <w:trPr>
          <w:jc w:val="center"/>
        </w:trPr>
        <w:tc>
          <w:tcPr>
            <w:tcW w:w="1476" w:type="dxa"/>
            <w:noWrap/>
            <w:hideMark/>
          </w:tcPr>
          <w:p w14:paraId="7729155F" w14:textId="49607683"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GYM-AUX-EQP-YR </w:t>
            </w:r>
          </w:p>
        </w:tc>
        <w:tc>
          <w:tcPr>
            <w:tcW w:w="782" w:type="dxa"/>
            <w:noWrap/>
            <w:hideMark/>
          </w:tcPr>
          <w:p w14:paraId="7E25CE6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W</w:t>
            </w:r>
          </w:p>
        </w:tc>
        <w:tc>
          <w:tcPr>
            <w:tcW w:w="540" w:type="dxa"/>
            <w:noWrap/>
            <w:hideMark/>
          </w:tcPr>
          <w:p w14:paraId="0B6D219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4AF3AC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16FE8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D3A0D1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1431D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CC839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84479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606A2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79829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788D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2C961D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32BADD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45E1AE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DF74F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B6CE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71AC8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7B5B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C6D21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B4C5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F0C77C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5C3CA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8EA17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D515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CB2C6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7376D20B" w14:textId="77777777" w:rsidTr="001E6245">
        <w:trPr>
          <w:jc w:val="center"/>
        </w:trPr>
        <w:tc>
          <w:tcPr>
            <w:tcW w:w="1476" w:type="dxa"/>
            <w:noWrap/>
            <w:hideMark/>
          </w:tcPr>
          <w:p w14:paraId="77121BBA" w14:textId="178214FA"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GYM-AUX-EQP-YR </w:t>
            </w:r>
          </w:p>
        </w:tc>
        <w:tc>
          <w:tcPr>
            <w:tcW w:w="782" w:type="dxa"/>
            <w:noWrap/>
            <w:hideMark/>
          </w:tcPr>
          <w:p w14:paraId="0CBEAACE"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Other</w:t>
            </w:r>
          </w:p>
        </w:tc>
        <w:tc>
          <w:tcPr>
            <w:tcW w:w="540" w:type="dxa"/>
            <w:noWrap/>
            <w:hideMark/>
          </w:tcPr>
          <w:p w14:paraId="09AB5A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BFC7E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1638E8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35EB23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E6FF0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D1B73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6E51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D2785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39C8C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D78FF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BB009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5412CFD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70BB3D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A30306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BE978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C6AB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F9D93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B2CA3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A843BE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DFA857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EE05A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FEA0F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52A6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ABEC4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10C59424" w14:textId="77777777" w:rsidTr="001E6245">
        <w:trPr>
          <w:jc w:val="center"/>
        </w:trPr>
        <w:tc>
          <w:tcPr>
            <w:tcW w:w="1476" w:type="dxa"/>
            <w:noWrap/>
            <w:hideMark/>
          </w:tcPr>
          <w:p w14:paraId="3064E8B5" w14:textId="78F15DB8"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GYM-AUX-EQP-YR </w:t>
            </w:r>
          </w:p>
        </w:tc>
        <w:tc>
          <w:tcPr>
            <w:tcW w:w="782" w:type="dxa"/>
            <w:noWrap/>
            <w:hideMark/>
          </w:tcPr>
          <w:p w14:paraId="2A40333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BF94EB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64DDA3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3B91C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8F5C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E88A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1922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4529D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063EE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C0D48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A706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6AD8DD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4B2629B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121B6AC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DC6C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34B73A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A07F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8593C3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266A5A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6EEA6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C662B0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68C81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75AB26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7A61A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01D7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5245E78A" w14:textId="77777777" w:rsidTr="001E6245">
        <w:trPr>
          <w:jc w:val="center"/>
        </w:trPr>
        <w:tc>
          <w:tcPr>
            <w:tcW w:w="1476" w:type="dxa"/>
            <w:noWrap/>
            <w:hideMark/>
          </w:tcPr>
          <w:p w14:paraId="06D0D211" w14:textId="31C5BCC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GYM-AUX-LT-YR</w:t>
            </w:r>
          </w:p>
        </w:tc>
        <w:tc>
          <w:tcPr>
            <w:tcW w:w="782" w:type="dxa"/>
            <w:noWrap/>
            <w:hideMark/>
          </w:tcPr>
          <w:p w14:paraId="1417975E"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W</w:t>
            </w:r>
          </w:p>
        </w:tc>
        <w:tc>
          <w:tcPr>
            <w:tcW w:w="540" w:type="dxa"/>
            <w:noWrap/>
            <w:hideMark/>
          </w:tcPr>
          <w:p w14:paraId="6816A5A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7DE9D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5FB8F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47D59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D8DC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8F85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E107D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9BDCD3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176985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BE0D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06A8D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5D8773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307929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28621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F46DC3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7A68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F18CC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619A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7ACB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DE0FB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B1A7EC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27F887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1A413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E8FEB6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234A2CC3" w14:textId="77777777" w:rsidTr="001E6245">
        <w:trPr>
          <w:jc w:val="center"/>
        </w:trPr>
        <w:tc>
          <w:tcPr>
            <w:tcW w:w="1476" w:type="dxa"/>
            <w:noWrap/>
            <w:hideMark/>
          </w:tcPr>
          <w:p w14:paraId="5ED08A46" w14:textId="1370D8C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GYM-AUX-LT-YR</w:t>
            </w:r>
          </w:p>
        </w:tc>
        <w:tc>
          <w:tcPr>
            <w:tcW w:w="782" w:type="dxa"/>
            <w:noWrap/>
            <w:hideMark/>
          </w:tcPr>
          <w:p w14:paraId="015583EA"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Other</w:t>
            </w:r>
          </w:p>
        </w:tc>
        <w:tc>
          <w:tcPr>
            <w:tcW w:w="540" w:type="dxa"/>
            <w:noWrap/>
            <w:hideMark/>
          </w:tcPr>
          <w:p w14:paraId="48B24B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B0271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7CA0A3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CF655B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1432BB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8F1DE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1FE5D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36618C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74B09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4B4FF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EB6C85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25318F9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795EA51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EEF57C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F06C4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1BCD5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4629A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5D1AED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82DE82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42F8C1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F1E0E1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F1084D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7C514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EA9CDD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16D43CA1" w14:textId="77777777" w:rsidTr="001E6245">
        <w:trPr>
          <w:jc w:val="center"/>
        </w:trPr>
        <w:tc>
          <w:tcPr>
            <w:tcW w:w="1476" w:type="dxa"/>
            <w:noWrap/>
            <w:hideMark/>
          </w:tcPr>
          <w:p w14:paraId="6FA3FA25" w14:textId="269D09B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GYM-AUX-LT-YR</w:t>
            </w:r>
          </w:p>
        </w:tc>
        <w:tc>
          <w:tcPr>
            <w:tcW w:w="782" w:type="dxa"/>
            <w:noWrap/>
            <w:hideMark/>
          </w:tcPr>
          <w:p w14:paraId="00C05E52"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EEF337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9959D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BC5D53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9063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151E01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D0E3DF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66C6A1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282E35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FB5AE2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7E7E3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613F4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66892D4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379B5C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E398F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13FD6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91BD71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C1817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344AAC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2C58F22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B4EBC3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697D2C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97E61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06C8ED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FB03B0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5FAB512F" w14:textId="77777777" w:rsidTr="001E6245">
        <w:trPr>
          <w:jc w:val="center"/>
        </w:trPr>
        <w:tc>
          <w:tcPr>
            <w:tcW w:w="1476" w:type="dxa"/>
            <w:noWrap/>
            <w:hideMark/>
          </w:tcPr>
          <w:p w14:paraId="6726A6DB" w14:textId="0AE7292A"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GYM-AUX-OCC-YR </w:t>
            </w:r>
          </w:p>
        </w:tc>
        <w:tc>
          <w:tcPr>
            <w:tcW w:w="782" w:type="dxa"/>
            <w:noWrap/>
            <w:hideMark/>
          </w:tcPr>
          <w:p w14:paraId="50DC0C8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W</w:t>
            </w:r>
          </w:p>
        </w:tc>
        <w:tc>
          <w:tcPr>
            <w:tcW w:w="540" w:type="dxa"/>
            <w:noWrap/>
            <w:hideMark/>
          </w:tcPr>
          <w:p w14:paraId="24D88E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E926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66AE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397C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B59659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9AAA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B8F5C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5CF940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6E58B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F4E103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0D1D0F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C4BA28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1CA5D68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122C9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EA1237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6DA1F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EE2C6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42B18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4513A5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B37DDC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94390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01CB7E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8C916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57AB6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44EE0947" w14:textId="77777777" w:rsidTr="001E6245">
        <w:trPr>
          <w:jc w:val="center"/>
        </w:trPr>
        <w:tc>
          <w:tcPr>
            <w:tcW w:w="1476" w:type="dxa"/>
            <w:noWrap/>
            <w:hideMark/>
          </w:tcPr>
          <w:p w14:paraId="4A564F71" w14:textId="788B6C1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GYM-AUX-OCC-YR </w:t>
            </w:r>
          </w:p>
        </w:tc>
        <w:tc>
          <w:tcPr>
            <w:tcW w:w="782" w:type="dxa"/>
            <w:noWrap/>
            <w:hideMark/>
          </w:tcPr>
          <w:p w14:paraId="6C3273F2"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Regular , Other</w:t>
            </w:r>
          </w:p>
        </w:tc>
        <w:tc>
          <w:tcPr>
            <w:tcW w:w="540" w:type="dxa"/>
            <w:noWrap/>
            <w:hideMark/>
          </w:tcPr>
          <w:p w14:paraId="6696F93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8E34E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346918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4B02B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B4630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46D12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D219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A1FE83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51D889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90EACB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3043BA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4721E0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78F61B7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488EE9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436C80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A4FAA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30BC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0B865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D27488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715A2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417658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9F2F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5DB2B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1FD9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6827671A" w14:textId="77777777" w:rsidTr="001E6245">
        <w:trPr>
          <w:jc w:val="center"/>
        </w:trPr>
        <w:tc>
          <w:tcPr>
            <w:tcW w:w="1476" w:type="dxa"/>
            <w:noWrap/>
            <w:hideMark/>
          </w:tcPr>
          <w:p w14:paraId="7AE6BD4F" w14:textId="680EDEC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GYM-CL-YR</w:t>
            </w:r>
          </w:p>
        </w:tc>
        <w:tc>
          <w:tcPr>
            <w:tcW w:w="782" w:type="dxa"/>
            <w:noWrap/>
            <w:hideMark/>
          </w:tcPr>
          <w:p w14:paraId="00F97BB6"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E0B99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E1C3A3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BF31D3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8B38A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AE4E9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AE3AF5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BCB4F8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71B62E6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52003B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83B172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DF55D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914127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62154A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5D05B7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551C8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D9377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D5FA3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29071F2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142DE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D5FC63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E434E3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71D97D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555C0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5CBD7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495E86A1" w14:textId="77777777" w:rsidTr="001E6245">
        <w:trPr>
          <w:jc w:val="center"/>
        </w:trPr>
        <w:tc>
          <w:tcPr>
            <w:tcW w:w="1476" w:type="dxa"/>
            <w:noWrap/>
            <w:hideMark/>
          </w:tcPr>
          <w:p w14:paraId="4AAB3FA3" w14:textId="6902A0B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GYM-CL-YR</w:t>
            </w:r>
          </w:p>
        </w:tc>
        <w:tc>
          <w:tcPr>
            <w:tcW w:w="782" w:type="dxa"/>
            <w:noWrap/>
            <w:hideMark/>
          </w:tcPr>
          <w:p w14:paraId="26B53F56"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24B88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6AE60D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AC4F77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15632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2EC65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1FAAF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92AC8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7962F5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647D04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B26724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CFA913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33A2B8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0492193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3DDF7D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57A01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49457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9DF8C3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013042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49334C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E5C32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21A5A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81E41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BC6E0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78FF9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5955F55C" w14:textId="77777777" w:rsidTr="001E6245">
        <w:trPr>
          <w:jc w:val="center"/>
        </w:trPr>
        <w:tc>
          <w:tcPr>
            <w:tcW w:w="1476" w:type="dxa"/>
            <w:noWrap/>
            <w:hideMark/>
          </w:tcPr>
          <w:p w14:paraId="4A5FB584" w14:textId="2FF94D6C"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GYM-EQP-YR </w:t>
            </w:r>
          </w:p>
        </w:tc>
        <w:tc>
          <w:tcPr>
            <w:tcW w:w="782" w:type="dxa"/>
            <w:noWrap/>
            <w:hideMark/>
          </w:tcPr>
          <w:p w14:paraId="54C3596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54A87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4048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3A983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AEE7A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9D9B3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CB14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E217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8B18A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E27AC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031EE5C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36137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538B51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22C6BF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3DBB543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69B383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BC7AB0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5FA309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7" w:type="dxa"/>
            <w:noWrap/>
            <w:hideMark/>
          </w:tcPr>
          <w:p w14:paraId="7A262DD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5BAC63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953E05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1D121D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F0C51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AFF8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7CB9D1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5695B290" w14:textId="77777777" w:rsidTr="001E6245">
        <w:trPr>
          <w:jc w:val="center"/>
        </w:trPr>
        <w:tc>
          <w:tcPr>
            <w:tcW w:w="1476" w:type="dxa"/>
            <w:noWrap/>
            <w:hideMark/>
          </w:tcPr>
          <w:p w14:paraId="51B2B63E" w14:textId="278053D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GYM-EQP-YR </w:t>
            </w:r>
          </w:p>
        </w:tc>
        <w:tc>
          <w:tcPr>
            <w:tcW w:w="782" w:type="dxa"/>
            <w:noWrap/>
            <w:hideMark/>
          </w:tcPr>
          <w:p w14:paraId="500650F9"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D5D423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C2F9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BED46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C7F49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FEA7D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7A717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95F0A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E11037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BFB4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E8796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29C12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087FB9D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2709E7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41F80E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6462AF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38E0D0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239A1A8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9F963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F7B20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19187C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712A4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13125B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581CA3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F381BF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60DDD909" w14:textId="77777777" w:rsidTr="001E6245">
        <w:trPr>
          <w:jc w:val="center"/>
        </w:trPr>
        <w:tc>
          <w:tcPr>
            <w:tcW w:w="1476" w:type="dxa"/>
            <w:noWrap/>
            <w:hideMark/>
          </w:tcPr>
          <w:p w14:paraId="47F02471" w14:textId="0BBC1B4B"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GYM-FAN-SCH</w:t>
            </w:r>
          </w:p>
        </w:tc>
        <w:tc>
          <w:tcPr>
            <w:tcW w:w="782" w:type="dxa"/>
            <w:noWrap/>
            <w:hideMark/>
          </w:tcPr>
          <w:p w14:paraId="62B2CCA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061249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9C48D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479B00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63E0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19B14B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57623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048EE6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18EDD6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75D298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102C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38D53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FC4E59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FA7B5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FD8C72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A5CF5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B40B47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C57E67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133218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3D5B3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84342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538DD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75535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F0AE91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9D62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215FF09D" w14:textId="77777777" w:rsidTr="001E6245">
        <w:trPr>
          <w:jc w:val="center"/>
        </w:trPr>
        <w:tc>
          <w:tcPr>
            <w:tcW w:w="1476" w:type="dxa"/>
            <w:noWrap/>
            <w:hideMark/>
          </w:tcPr>
          <w:p w14:paraId="39DC1599" w14:textId="731626D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GYM-FAN-SCH</w:t>
            </w:r>
          </w:p>
        </w:tc>
        <w:tc>
          <w:tcPr>
            <w:tcW w:w="782" w:type="dxa"/>
            <w:noWrap/>
            <w:hideMark/>
          </w:tcPr>
          <w:p w14:paraId="4B35549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7FA0B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E8BA8A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D19F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AF312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A09AEC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08311D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4F5111A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741EAF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84FC76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7A280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02BA1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24E949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C2D0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0C25EC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BBAE43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BD0F4D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A4E53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9DB67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160A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58F46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98B33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11F61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E876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0261E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4CE94F6F" w14:textId="77777777" w:rsidTr="001E6245">
        <w:trPr>
          <w:jc w:val="center"/>
        </w:trPr>
        <w:tc>
          <w:tcPr>
            <w:tcW w:w="1476" w:type="dxa"/>
            <w:noWrap/>
            <w:hideMark/>
          </w:tcPr>
          <w:p w14:paraId="789E6D78" w14:textId="1DBED2D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GYM-HT-YR</w:t>
            </w:r>
          </w:p>
        </w:tc>
        <w:tc>
          <w:tcPr>
            <w:tcW w:w="782" w:type="dxa"/>
            <w:noWrap/>
            <w:hideMark/>
          </w:tcPr>
          <w:p w14:paraId="70DA8027"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09733B7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4BC782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D5B488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1FAA91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835411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E0F5E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EA1CAB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6FEA123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1CA868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196BC5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EC3EE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5DB220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15934BD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ED076A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E65BE5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042D96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F9A41A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0BD6186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F724AB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EA9CDB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6344A60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BA2A3F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97884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F87EF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5D47AB" w:rsidRPr="008216F1" w14:paraId="7F16CE4E" w14:textId="77777777" w:rsidTr="001E6245">
        <w:trPr>
          <w:jc w:val="center"/>
        </w:trPr>
        <w:tc>
          <w:tcPr>
            <w:tcW w:w="1476" w:type="dxa"/>
            <w:noWrap/>
            <w:hideMark/>
          </w:tcPr>
          <w:p w14:paraId="2D992D37" w14:textId="6957A63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GYM-LT-YR</w:t>
            </w:r>
          </w:p>
        </w:tc>
        <w:tc>
          <w:tcPr>
            <w:tcW w:w="782" w:type="dxa"/>
            <w:noWrap/>
            <w:hideMark/>
          </w:tcPr>
          <w:p w14:paraId="6868734A"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A1BD5B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E1D22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A47D6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0F8AB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D13F5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C7771E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D5A66F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02CF1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741C71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180378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EDF961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28D5B2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3EEBD0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8D572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F8E005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5B098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2E484F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33CEB4A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BF637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FC49D1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4CBFA0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4414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ECC5A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BC33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67AF2337" w14:textId="77777777" w:rsidTr="001E6245">
        <w:trPr>
          <w:jc w:val="center"/>
        </w:trPr>
        <w:tc>
          <w:tcPr>
            <w:tcW w:w="1476" w:type="dxa"/>
            <w:noWrap/>
            <w:hideMark/>
          </w:tcPr>
          <w:p w14:paraId="28F5868A" w14:textId="7FE3343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GYM-LT-YR</w:t>
            </w:r>
          </w:p>
        </w:tc>
        <w:tc>
          <w:tcPr>
            <w:tcW w:w="782" w:type="dxa"/>
            <w:noWrap/>
            <w:hideMark/>
          </w:tcPr>
          <w:p w14:paraId="6E372DE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5E7F11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19165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7ABB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67085E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CE2F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1EF3B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1CF03F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DD75C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F79D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6C07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A77D6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125D6B3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4E76A5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CE8208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03535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44536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E43912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123AF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0330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278D20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01F5A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E92E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A1FC7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25E53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3221C12D" w14:textId="77777777" w:rsidTr="001E6245">
        <w:trPr>
          <w:jc w:val="center"/>
        </w:trPr>
        <w:tc>
          <w:tcPr>
            <w:tcW w:w="1476" w:type="dxa"/>
            <w:noWrap/>
            <w:hideMark/>
          </w:tcPr>
          <w:p w14:paraId="44E6D830" w14:textId="3BA5E41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GYM-OA-SCH </w:t>
            </w:r>
          </w:p>
        </w:tc>
        <w:tc>
          <w:tcPr>
            <w:tcW w:w="782" w:type="dxa"/>
            <w:noWrap/>
            <w:hideMark/>
          </w:tcPr>
          <w:p w14:paraId="67006FCB"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6CDAE1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9C7F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C2CF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59650B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A3AE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5C41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A58A51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5C328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B05A1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223CF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2CF1B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7E5E11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79CD8B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D7F080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D64B0A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ADA50B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4571FC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0D6AB79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212BC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E3E7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93851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088D3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C14A5C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F29D01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107C245B" w14:textId="77777777" w:rsidTr="001E6245">
        <w:trPr>
          <w:jc w:val="center"/>
        </w:trPr>
        <w:tc>
          <w:tcPr>
            <w:tcW w:w="1476" w:type="dxa"/>
            <w:noWrap/>
            <w:hideMark/>
          </w:tcPr>
          <w:p w14:paraId="53FCB0B1" w14:textId="71AAC6BE"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GYM-OA-SCH </w:t>
            </w:r>
          </w:p>
        </w:tc>
        <w:tc>
          <w:tcPr>
            <w:tcW w:w="782" w:type="dxa"/>
            <w:noWrap/>
            <w:hideMark/>
          </w:tcPr>
          <w:p w14:paraId="20134BDF"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F526E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5779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D810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207440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BCAB0A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E852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C35BB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31A360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BD4F2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092844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FE8797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5488D1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1FEA49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A01CE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24C3C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31A85D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230D04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6F0C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04095D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8C080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BFBF4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DC73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5A263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47826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324C427A" w14:textId="77777777" w:rsidTr="001E6245">
        <w:trPr>
          <w:jc w:val="center"/>
        </w:trPr>
        <w:tc>
          <w:tcPr>
            <w:tcW w:w="1476" w:type="dxa"/>
            <w:noWrap/>
            <w:hideMark/>
          </w:tcPr>
          <w:p w14:paraId="058B813E" w14:textId="26995BE8"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lastRenderedPageBreak/>
              <w:t xml:space="preserve">GYM-OCC-YR </w:t>
            </w:r>
          </w:p>
        </w:tc>
        <w:tc>
          <w:tcPr>
            <w:tcW w:w="782" w:type="dxa"/>
            <w:noWrap/>
            <w:hideMark/>
          </w:tcPr>
          <w:p w14:paraId="53E9D44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4C80AC5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5F45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502505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D162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FC1EE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DDAB1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9C9F9B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47E645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DCE6B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788B53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1412BDA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96" w:type="dxa"/>
            <w:noWrap/>
            <w:hideMark/>
          </w:tcPr>
          <w:p w14:paraId="2E022B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648" w:type="dxa"/>
            <w:noWrap/>
            <w:hideMark/>
          </w:tcPr>
          <w:p w14:paraId="243C34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34C44F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6A32BBA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0.46</w:t>
            </w:r>
          </w:p>
        </w:tc>
        <w:tc>
          <w:tcPr>
            <w:tcW w:w="540" w:type="dxa"/>
            <w:noWrap/>
            <w:hideMark/>
          </w:tcPr>
          <w:p w14:paraId="3755DA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73BB6C3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7" w:type="dxa"/>
            <w:noWrap/>
            <w:hideMark/>
          </w:tcPr>
          <w:p w14:paraId="7834535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6D78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4A2C5D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38D8B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3CBD8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D3F24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7980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1C74E771" w14:textId="77777777" w:rsidTr="001E6245">
        <w:trPr>
          <w:jc w:val="center"/>
        </w:trPr>
        <w:tc>
          <w:tcPr>
            <w:tcW w:w="1476" w:type="dxa"/>
            <w:noWrap/>
            <w:hideMark/>
          </w:tcPr>
          <w:p w14:paraId="329F132B" w14:textId="29ABEDEA"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GYM-OCC-YR </w:t>
            </w:r>
          </w:p>
        </w:tc>
        <w:tc>
          <w:tcPr>
            <w:tcW w:w="782" w:type="dxa"/>
            <w:noWrap/>
            <w:hideMark/>
          </w:tcPr>
          <w:p w14:paraId="1BAF3217"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B214B3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4E381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C9D6E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045C63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D105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0D5150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9935A7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050293A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E709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1074423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71CA9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96" w:type="dxa"/>
            <w:noWrap/>
            <w:hideMark/>
          </w:tcPr>
          <w:p w14:paraId="01ABAA7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648" w:type="dxa"/>
            <w:noWrap/>
            <w:hideMark/>
          </w:tcPr>
          <w:p w14:paraId="31B774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65FDCB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46BBB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441762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0.2</w:t>
            </w:r>
          </w:p>
        </w:tc>
        <w:tc>
          <w:tcPr>
            <w:tcW w:w="540" w:type="dxa"/>
            <w:noWrap/>
            <w:hideMark/>
          </w:tcPr>
          <w:p w14:paraId="502D8BC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E590E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99280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45450C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1AB8A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CF12B8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1EF3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D80421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430651D5" w14:textId="77777777" w:rsidTr="001E6245">
        <w:trPr>
          <w:jc w:val="center"/>
        </w:trPr>
        <w:tc>
          <w:tcPr>
            <w:tcW w:w="1476" w:type="dxa"/>
            <w:noWrap/>
            <w:hideMark/>
          </w:tcPr>
          <w:p w14:paraId="4BDFA787" w14:textId="1A4167BB"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HT-60-YR </w:t>
            </w:r>
          </w:p>
        </w:tc>
        <w:tc>
          <w:tcPr>
            <w:tcW w:w="782" w:type="dxa"/>
            <w:noWrap/>
            <w:hideMark/>
          </w:tcPr>
          <w:p w14:paraId="5E2AB8D6"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2801DEE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AD22D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C2C17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29FCFA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7EEBFC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D3FAA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E7FCA9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678B6F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B39A7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DCE56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FD0331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96" w:type="dxa"/>
            <w:noWrap/>
            <w:hideMark/>
          </w:tcPr>
          <w:p w14:paraId="4145B32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648" w:type="dxa"/>
            <w:noWrap/>
            <w:hideMark/>
          </w:tcPr>
          <w:p w14:paraId="29F6D4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D3AA45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DBED9A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DB072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52641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7AC3FB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761441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22FAF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7A7DD01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7A437B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1FACEC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DDBC4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5D47AB" w:rsidRPr="008216F1" w14:paraId="507D0022" w14:textId="77777777" w:rsidTr="001E6245">
        <w:trPr>
          <w:jc w:val="center"/>
        </w:trPr>
        <w:tc>
          <w:tcPr>
            <w:tcW w:w="1476" w:type="dxa"/>
            <w:noWrap/>
            <w:hideMark/>
          </w:tcPr>
          <w:p w14:paraId="647E2807" w14:textId="3663E07E"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HT-DATA</w:t>
            </w:r>
          </w:p>
        </w:tc>
        <w:tc>
          <w:tcPr>
            <w:tcW w:w="782" w:type="dxa"/>
            <w:noWrap/>
            <w:hideMark/>
          </w:tcPr>
          <w:p w14:paraId="56D2719A"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625D11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77D5B1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F1D6C3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6CE079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9055AB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D75B6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7E865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5977E3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756132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C2A61A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0F199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96" w:type="dxa"/>
            <w:noWrap/>
            <w:hideMark/>
          </w:tcPr>
          <w:p w14:paraId="3F89E0A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648" w:type="dxa"/>
            <w:noWrap/>
            <w:hideMark/>
          </w:tcPr>
          <w:p w14:paraId="277BC7A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2A6FD8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6B57FB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950B71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88C48B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8CE752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370A5B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1391594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A1BF5A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DABEC3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79217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A98BC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5D47AB" w:rsidRPr="008216F1" w14:paraId="223D681F" w14:textId="77777777" w:rsidTr="001E6245">
        <w:trPr>
          <w:jc w:val="center"/>
        </w:trPr>
        <w:tc>
          <w:tcPr>
            <w:tcW w:w="1476" w:type="dxa"/>
            <w:noWrap/>
            <w:hideMark/>
          </w:tcPr>
          <w:p w14:paraId="667B05AB" w14:textId="2F6B0E53"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HT-RESTRM</w:t>
            </w:r>
          </w:p>
        </w:tc>
        <w:tc>
          <w:tcPr>
            <w:tcW w:w="782" w:type="dxa"/>
            <w:noWrap/>
            <w:hideMark/>
          </w:tcPr>
          <w:p w14:paraId="189571DA"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383D6D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27AEB3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4207B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D341C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324A75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0348A2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AA5A49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1FA8BA5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27020C0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495242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89855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47194E6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30E10A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45AB97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78AD6D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460B53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D1416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26B9D0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19082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FFC1A8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6592E2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F05FFB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430C4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DF745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5D47AB" w:rsidRPr="008216F1" w14:paraId="5D91C490" w14:textId="77777777" w:rsidTr="001E6245">
        <w:trPr>
          <w:jc w:val="center"/>
        </w:trPr>
        <w:tc>
          <w:tcPr>
            <w:tcW w:w="1476" w:type="dxa"/>
            <w:noWrap/>
            <w:hideMark/>
          </w:tcPr>
          <w:p w14:paraId="28D02BE7" w14:textId="28E6695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KITCHEN-CL-YR</w:t>
            </w:r>
          </w:p>
        </w:tc>
        <w:tc>
          <w:tcPr>
            <w:tcW w:w="782" w:type="dxa"/>
            <w:noWrap/>
            <w:hideMark/>
          </w:tcPr>
          <w:p w14:paraId="55311110"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6686B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F03358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9286D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F10010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404A1B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0BCD57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75593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8FB8BC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052EED4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45159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FF43F4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82C60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2983F8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46E4E5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65618A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FFCB1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C253A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B3C5A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57AD8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4DDE73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FFC99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89C7F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6DE09C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F29B1A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4E1AD418" w14:textId="77777777" w:rsidTr="001E6245">
        <w:trPr>
          <w:jc w:val="center"/>
        </w:trPr>
        <w:tc>
          <w:tcPr>
            <w:tcW w:w="1476" w:type="dxa"/>
            <w:noWrap/>
            <w:hideMark/>
          </w:tcPr>
          <w:p w14:paraId="3C2EA12E" w14:textId="71E8FE91"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KITCHEN-CL-YR</w:t>
            </w:r>
          </w:p>
        </w:tc>
        <w:tc>
          <w:tcPr>
            <w:tcW w:w="782" w:type="dxa"/>
            <w:noWrap/>
            <w:hideMark/>
          </w:tcPr>
          <w:p w14:paraId="63EA258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8AE47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109CB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FD971B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3ED51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255CC0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3081BB9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C06FB9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32EE5E8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38" w:type="dxa"/>
            <w:noWrap/>
            <w:hideMark/>
          </w:tcPr>
          <w:p w14:paraId="7DADC5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E6D53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32160D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028D67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05CE77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CC800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FB94A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279F84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C355B6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45FF97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973F0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FE33DA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BC148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4116649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131CCD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30050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671D84" w:rsidRPr="008216F1" w14:paraId="553E1BFB" w14:textId="77777777" w:rsidTr="001E6245">
        <w:trPr>
          <w:jc w:val="center"/>
        </w:trPr>
        <w:tc>
          <w:tcPr>
            <w:tcW w:w="1476" w:type="dxa"/>
            <w:noWrap/>
            <w:hideMark/>
          </w:tcPr>
          <w:p w14:paraId="76477CC6" w14:textId="22D81479" w:rsidR="00671D84" w:rsidRPr="008216F1" w:rsidRDefault="00671D84"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KITCHEN-EQP-YR </w:t>
            </w:r>
          </w:p>
        </w:tc>
        <w:tc>
          <w:tcPr>
            <w:tcW w:w="782" w:type="dxa"/>
            <w:noWrap/>
            <w:hideMark/>
          </w:tcPr>
          <w:p w14:paraId="2F8AB2E3" w14:textId="77777777" w:rsidR="00671D84" w:rsidRPr="008216F1" w:rsidRDefault="00671D84"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6FD8B26" w14:textId="4A9B55F3"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77D02517" w14:textId="443D26B1"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072BDFF7" w14:textId="79021EDA"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393BBCE8" w14:textId="61668721"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5</w:t>
            </w:r>
          </w:p>
        </w:tc>
        <w:tc>
          <w:tcPr>
            <w:tcW w:w="538" w:type="dxa"/>
            <w:noWrap/>
            <w:hideMark/>
          </w:tcPr>
          <w:p w14:paraId="43CAD045" w14:textId="355AF998"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56A4C58D" w14:textId="7E2618AD"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0A3B8DF0" w14:textId="168DAA99"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9" w:type="dxa"/>
            <w:noWrap/>
            <w:hideMark/>
          </w:tcPr>
          <w:p w14:paraId="29C0F041" w14:textId="53D66BE6"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0.17</w:t>
            </w:r>
          </w:p>
        </w:tc>
        <w:tc>
          <w:tcPr>
            <w:tcW w:w="538" w:type="dxa"/>
            <w:noWrap/>
            <w:hideMark/>
          </w:tcPr>
          <w:p w14:paraId="69CDACB3" w14:textId="63F638DC"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0.18</w:t>
            </w:r>
          </w:p>
        </w:tc>
        <w:tc>
          <w:tcPr>
            <w:tcW w:w="540" w:type="dxa"/>
            <w:noWrap/>
            <w:hideMark/>
          </w:tcPr>
          <w:p w14:paraId="12674CFC" w14:textId="77F035BF"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0.31</w:t>
            </w:r>
          </w:p>
        </w:tc>
        <w:tc>
          <w:tcPr>
            <w:tcW w:w="540" w:type="dxa"/>
            <w:noWrap/>
            <w:hideMark/>
          </w:tcPr>
          <w:p w14:paraId="20011FFD" w14:textId="554ADAD2"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0.31</w:t>
            </w:r>
          </w:p>
        </w:tc>
        <w:tc>
          <w:tcPr>
            <w:tcW w:w="596" w:type="dxa"/>
            <w:noWrap/>
            <w:hideMark/>
          </w:tcPr>
          <w:p w14:paraId="6634E87A" w14:textId="33B97CA3"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0.21</w:t>
            </w:r>
          </w:p>
        </w:tc>
        <w:tc>
          <w:tcPr>
            <w:tcW w:w="648" w:type="dxa"/>
            <w:noWrap/>
            <w:hideMark/>
          </w:tcPr>
          <w:p w14:paraId="16C779AC" w14:textId="6DEF4497"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0.21</w:t>
            </w:r>
          </w:p>
        </w:tc>
        <w:tc>
          <w:tcPr>
            <w:tcW w:w="540" w:type="dxa"/>
            <w:noWrap/>
            <w:hideMark/>
          </w:tcPr>
          <w:p w14:paraId="7D937DCB" w14:textId="0F274AB9"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20</w:t>
            </w:r>
          </w:p>
        </w:tc>
        <w:tc>
          <w:tcPr>
            <w:tcW w:w="540" w:type="dxa"/>
            <w:noWrap/>
            <w:hideMark/>
          </w:tcPr>
          <w:p w14:paraId="1E4DCB6F" w14:textId="14C1339D"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8</w:t>
            </w:r>
          </w:p>
        </w:tc>
        <w:tc>
          <w:tcPr>
            <w:tcW w:w="540" w:type="dxa"/>
            <w:noWrap/>
            <w:hideMark/>
          </w:tcPr>
          <w:p w14:paraId="29823060" w14:textId="52E5CACD"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5</w:t>
            </w:r>
          </w:p>
        </w:tc>
        <w:tc>
          <w:tcPr>
            <w:tcW w:w="540" w:type="dxa"/>
            <w:noWrap/>
            <w:hideMark/>
          </w:tcPr>
          <w:p w14:paraId="02869E8F" w14:textId="54A20039"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017D7299" w14:textId="65EF7E2B"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44A21639" w14:textId="2FC8344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193B73DA" w14:textId="2E8B5167"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18D82F31" w14:textId="31BEB7AF"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389718BC" w14:textId="7C997130"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179CA50A" w14:textId="25983C9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6F7421B5" w14:textId="5C5A4EB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r>
      <w:tr w:rsidR="00671D84" w:rsidRPr="008216F1" w14:paraId="48303E78" w14:textId="77777777" w:rsidTr="001E6245">
        <w:trPr>
          <w:jc w:val="center"/>
        </w:trPr>
        <w:tc>
          <w:tcPr>
            <w:tcW w:w="1476" w:type="dxa"/>
            <w:noWrap/>
            <w:hideMark/>
          </w:tcPr>
          <w:p w14:paraId="4AC45682" w14:textId="04C18E12" w:rsidR="00671D84" w:rsidRPr="008216F1" w:rsidRDefault="00671D84"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KITCHEN-EQP-YR </w:t>
            </w:r>
          </w:p>
        </w:tc>
        <w:tc>
          <w:tcPr>
            <w:tcW w:w="782" w:type="dxa"/>
            <w:noWrap/>
            <w:hideMark/>
          </w:tcPr>
          <w:p w14:paraId="69378966" w14:textId="77777777" w:rsidR="00671D84" w:rsidRPr="008216F1" w:rsidRDefault="00671D84"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29EF589" w14:textId="0F8BA498"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773E3653" w14:textId="7B361F53"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28B6F8C7" w14:textId="665CB7A0"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0E72B00E" w14:textId="0DFD545D"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5</w:t>
            </w:r>
          </w:p>
        </w:tc>
        <w:tc>
          <w:tcPr>
            <w:tcW w:w="538" w:type="dxa"/>
            <w:noWrap/>
            <w:hideMark/>
          </w:tcPr>
          <w:p w14:paraId="60D8C0AE" w14:textId="4A9A2217"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7664CADE" w14:textId="161AAFF0"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8" w:type="dxa"/>
            <w:noWrap/>
            <w:hideMark/>
          </w:tcPr>
          <w:p w14:paraId="13C7A9ED" w14:textId="18DC4D07"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39" w:type="dxa"/>
            <w:noWrap/>
            <w:hideMark/>
          </w:tcPr>
          <w:p w14:paraId="6DCEA590" w14:textId="5683B9EB"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0.17</w:t>
            </w:r>
          </w:p>
        </w:tc>
        <w:tc>
          <w:tcPr>
            <w:tcW w:w="538" w:type="dxa"/>
            <w:noWrap/>
            <w:hideMark/>
          </w:tcPr>
          <w:p w14:paraId="2BB2758F" w14:textId="168044F0"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0.18</w:t>
            </w:r>
          </w:p>
        </w:tc>
        <w:tc>
          <w:tcPr>
            <w:tcW w:w="540" w:type="dxa"/>
            <w:noWrap/>
            <w:hideMark/>
          </w:tcPr>
          <w:p w14:paraId="7854A651" w14:textId="51E1797D"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0.31</w:t>
            </w:r>
          </w:p>
        </w:tc>
        <w:tc>
          <w:tcPr>
            <w:tcW w:w="540" w:type="dxa"/>
            <w:noWrap/>
            <w:hideMark/>
          </w:tcPr>
          <w:p w14:paraId="627D7A8B" w14:textId="51FE8321"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0.31</w:t>
            </w:r>
          </w:p>
        </w:tc>
        <w:tc>
          <w:tcPr>
            <w:tcW w:w="596" w:type="dxa"/>
            <w:noWrap/>
            <w:hideMark/>
          </w:tcPr>
          <w:p w14:paraId="02D30FED" w14:textId="2BF97736"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0.21</w:t>
            </w:r>
          </w:p>
        </w:tc>
        <w:tc>
          <w:tcPr>
            <w:tcW w:w="648" w:type="dxa"/>
            <w:noWrap/>
            <w:hideMark/>
          </w:tcPr>
          <w:p w14:paraId="76169A03" w14:textId="1C5F0D83" w:rsidR="00671D84" w:rsidRPr="008216F1" w:rsidRDefault="00671D84" w:rsidP="00617644">
            <w:pPr>
              <w:jc w:val="right"/>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0.21</w:t>
            </w:r>
          </w:p>
        </w:tc>
        <w:tc>
          <w:tcPr>
            <w:tcW w:w="540" w:type="dxa"/>
            <w:noWrap/>
            <w:hideMark/>
          </w:tcPr>
          <w:p w14:paraId="5C1F57A8" w14:textId="05962B97"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20</w:t>
            </w:r>
          </w:p>
        </w:tc>
        <w:tc>
          <w:tcPr>
            <w:tcW w:w="540" w:type="dxa"/>
            <w:noWrap/>
            <w:hideMark/>
          </w:tcPr>
          <w:p w14:paraId="3972AE75" w14:textId="6D1300E4"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8</w:t>
            </w:r>
          </w:p>
        </w:tc>
        <w:tc>
          <w:tcPr>
            <w:tcW w:w="540" w:type="dxa"/>
            <w:noWrap/>
            <w:hideMark/>
          </w:tcPr>
          <w:p w14:paraId="7F9BA3F4" w14:textId="0D161E25"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5</w:t>
            </w:r>
          </w:p>
        </w:tc>
        <w:tc>
          <w:tcPr>
            <w:tcW w:w="540" w:type="dxa"/>
            <w:noWrap/>
            <w:hideMark/>
          </w:tcPr>
          <w:p w14:paraId="10EDC599" w14:textId="248F39E6"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0CC23F19" w14:textId="25ACF8D5"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12FB649F" w14:textId="6EF944F6"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514FE6A0" w14:textId="6BD78EDF"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7" w:type="dxa"/>
            <w:noWrap/>
            <w:hideMark/>
          </w:tcPr>
          <w:p w14:paraId="014F712E" w14:textId="4790E471"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5FB59826" w14:textId="1C989E64"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549ACA9D" w14:textId="260125EA"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c>
          <w:tcPr>
            <w:tcW w:w="540" w:type="dxa"/>
            <w:noWrap/>
            <w:hideMark/>
          </w:tcPr>
          <w:p w14:paraId="515BC20D" w14:textId="151855B5"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0.1</w:t>
            </w:r>
            <w:r>
              <w:rPr>
                <w:rFonts w:ascii="Calibri" w:eastAsia="Times New Roman" w:hAnsi="Calibri" w:cs="Times New Roman"/>
                <w:b/>
                <w:color w:val="000000"/>
                <w:sz w:val="16"/>
                <w:szCs w:val="16"/>
              </w:rPr>
              <w:t>4</w:t>
            </w:r>
          </w:p>
        </w:tc>
      </w:tr>
      <w:tr w:rsidR="005D47AB" w:rsidRPr="008216F1" w14:paraId="15415F43" w14:textId="77777777" w:rsidTr="001E6245">
        <w:trPr>
          <w:jc w:val="center"/>
        </w:trPr>
        <w:tc>
          <w:tcPr>
            <w:tcW w:w="1476" w:type="dxa"/>
            <w:noWrap/>
            <w:hideMark/>
          </w:tcPr>
          <w:p w14:paraId="7DD961F3" w14:textId="6296758C"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KITCHEN-HT-YR</w:t>
            </w:r>
          </w:p>
        </w:tc>
        <w:tc>
          <w:tcPr>
            <w:tcW w:w="782" w:type="dxa"/>
            <w:noWrap/>
            <w:hideMark/>
          </w:tcPr>
          <w:p w14:paraId="178F97BF"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7ABD46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4A49DE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EE138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13A2B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FB04AE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0935F5C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623A5A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509776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38" w:type="dxa"/>
            <w:noWrap/>
            <w:hideMark/>
          </w:tcPr>
          <w:p w14:paraId="5D989DF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40" w:type="dxa"/>
            <w:noWrap/>
            <w:hideMark/>
          </w:tcPr>
          <w:p w14:paraId="42F13D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40" w:type="dxa"/>
            <w:noWrap/>
            <w:hideMark/>
          </w:tcPr>
          <w:p w14:paraId="3BD94A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96" w:type="dxa"/>
            <w:noWrap/>
            <w:hideMark/>
          </w:tcPr>
          <w:p w14:paraId="1A046E5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648" w:type="dxa"/>
            <w:noWrap/>
            <w:hideMark/>
          </w:tcPr>
          <w:p w14:paraId="370A284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40" w:type="dxa"/>
            <w:noWrap/>
            <w:hideMark/>
          </w:tcPr>
          <w:p w14:paraId="1BB7B4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65</w:t>
            </w:r>
          </w:p>
        </w:tc>
        <w:tc>
          <w:tcPr>
            <w:tcW w:w="540" w:type="dxa"/>
            <w:noWrap/>
            <w:hideMark/>
          </w:tcPr>
          <w:p w14:paraId="7182965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9CF202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A10BAF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4EE0ED1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5F586D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743CCD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5F17086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11AB757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79C6730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D38C0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5D47AB" w:rsidRPr="008216F1" w14:paraId="407D380C" w14:textId="77777777" w:rsidTr="001E6245">
        <w:trPr>
          <w:jc w:val="center"/>
        </w:trPr>
        <w:tc>
          <w:tcPr>
            <w:tcW w:w="1476" w:type="dxa"/>
            <w:noWrap/>
            <w:hideMark/>
          </w:tcPr>
          <w:p w14:paraId="07F0513B" w14:textId="60DE6D04"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KITCHEN-INF</w:t>
            </w:r>
          </w:p>
        </w:tc>
        <w:tc>
          <w:tcPr>
            <w:tcW w:w="782" w:type="dxa"/>
            <w:noWrap/>
            <w:hideMark/>
          </w:tcPr>
          <w:p w14:paraId="2968E747"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87D540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3B0D64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0BC58E2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34EAAF0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2A488E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3C8EEB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1F575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9" w:type="dxa"/>
            <w:noWrap/>
            <w:hideMark/>
          </w:tcPr>
          <w:p w14:paraId="50ACFED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7B967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ED3F5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46C5E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2C75BE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C1AAA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619C3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55F1FC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2D52F2E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23C768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449D171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598C21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6FEA47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09D560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59EF8A4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55990F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BEEBAB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r>
      <w:tr w:rsidR="005D47AB" w:rsidRPr="008216F1" w14:paraId="78D79D7B" w14:textId="77777777" w:rsidTr="001E6245">
        <w:trPr>
          <w:jc w:val="center"/>
        </w:trPr>
        <w:tc>
          <w:tcPr>
            <w:tcW w:w="1476" w:type="dxa"/>
            <w:noWrap/>
            <w:hideMark/>
          </w:tcPr>
          <w:p w14:paraId="1EDC0817" w14:textId="530E8AB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KITCHEN-INF</w:t>
            </w:r>
          </w:p>
        </w:tc>
        <w:tc>
          <w:tcPr>
            <w:tcW w:w="782" w:type="dxa"/>
            <w:noWrap/>
            <w:hideMark/>
          </w:tcPr>
          <w:p w14:paraId="7A2F2B20"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E9663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A73656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80747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7A6187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0A9D19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47F0161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08C21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9" w:type="dxa"/>
            <w:noWrap/>
            <w:hideMark/>
          </w:tcPr>
          <w:p w14:paraId="7AFF97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3A5B98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70381B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C933A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733048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B41D42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775F5C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36394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5E4253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31957B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4E9E4F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2A51618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0F1801A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2704AD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797C14D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283760B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F85BE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r>
      <w:tr w:rsidR="005D47AB" w:rsidRPr="008216F1" w14:paraId="2A8A0D7F" w14:textId="77777777" w:rsidTr="001E6245">
        <w:trPr>
          <w:jc w:val="center"/>
        </w:trPr>
        <w:tc>
          <w:tcPr>
            <w:tcW w:w="1476" w:type="dxa"/>
            <w:noWrap/>
            <w:hideMark/>
          </w:tcPr>
          <w:p w14:paraId="02C1659C" w14:textId="32D34B9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KITCHEN-LT-YR</w:t>
            </w:r>
          </w:p>
        </w:tc>
        <w:tc>
          <w:tcPr>
            <w:tcW w:w="782" w:type="dxa"/>
            <w:noWrap/>
            <w:hideMark/>
          </w:tcPr>
          <w:p w14:paraId="5063B0C4"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B8137A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740FA7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2D5067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166B4C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C3278E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754453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6F094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068617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14C26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164857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8604D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18D78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B4B9D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EE408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D38AA7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1EFB2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3A0BA1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80FBE0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EFACD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6A379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8673B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B65EA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FD742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01C58D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0CD872BC" w14:textId="77777777" w:rsidTr="001E6245">
        <w:trPr>
          <w:jc w:val="center"/>
        </w:trPr>
        <w:tc>
          <w:tcPr>
            <w:tcW w:w="1476" w:type="dxa"/>
            <w:noWrap/>
            <w:hideMark/>
          </w:tcPr>
          <w:p w14:paraId="0D349A9B" w14:textId="660AE82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KITCHEN-LT-YR</w:t>
            </w:r>
          </w:p>
        </w:tc>
        <w:tc>
          <w:tcPr>
            <w:tcW w:w="782" w:type="dxa"/>
            <w:noWrap/>
            <w:hideMark/>
          </w:tcPr>
          <w:p w14:paraId="361BDB24"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5B2BBB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4D8017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DBD35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ECBB7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85B89E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AC5A9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BFCAE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37C572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CC16C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36650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73A54B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3D1673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371AEA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4618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B1F47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A12207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47480B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47C017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45129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8B56D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32D49E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B79F7D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125DEC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4E052E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02E519FF" w14:textId="77777777" w:rsidTr="001E6245">
        <w:trPr>
          <w:jc w:val="center"/>
        </w:trPr>
        <w:tc>
          <w:tcPr>
            <w:tcW w:w="1476" w:type="dxa"/>
            <w:noWrap/>
            <w:hideMark/>
          </w:tcPr>
          <w:p w14:paraId="66B64679" w14:textId="15251151"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KITCHEN-OCC-YR </w:t>
            </w:r>
          </w:p>
        </w:tc>
        <w:tc>
          <w:tcPr>
            <w:tcW w:w="782" w:type="dxa"/>
            <w:noWrap/>
            <w:hideMark/>
          </w:tcPr>
          <w:p w14:paraId="79BA884A"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40B74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673939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AF30E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9293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72A65F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09773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32FD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83D85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B3ADFB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A4BA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6A516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6539FD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128E2D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89307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B9D530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D87EEB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2DCD5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CF336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96D203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7A685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502144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BD071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9200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A26F07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725FBCC9" w14:textId="77777777" w:rsidTr="001E6245">
        <w:trPr>
          <w:jc w:val="center"/>
        </w:trPr>
        <w:tc>
          <w:tcPr>
            <w:tcW w:w="1476" w:type="dxa"/>
            <w:noWrap/>
            <w:hideMark/>
          </w:tcPr>
          <w:p w14:paraId="2A2307A8" w14:textId="4C1A574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KITCHEN-OCC-YR </w:t>
            </w:r>
          </w:p>
        </w:tc>
        <w:tc>
          <w:tcPr>
            <w:tcW w:w="782" w:type="dxa"/>
            <w:noWrap/>
            <w:hideMark/>
          </w:tcPr>
          <w:p w14:paraId="1CE97E78"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4A5822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800E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BC24D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7DF68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B65A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A92B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AE9DB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8A6DB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44482B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358389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7EFD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4CDF86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5CBF2FC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D99C80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F9AA3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A8CEC1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4904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B2CF8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53C1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3CB4A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AEB0C3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641420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08EAD0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C91D9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671D84" w:rsidRPr="008216F1" w14:paraId="1FC9463F" w14:textId="77777777" w:rsidTr="001E6245">
        <w:trPr>
          <w:jc w:val="center"/>
        </w:trPr>
        <w:tc>
          <w:tcPr>
            <w:tcW w:w="1476" w:type="dxa"/>
            <w:noWrap/>
            <w:hideMark/>
          </w:tcPr>
          <w:p w14:paraId="5DDA727D" w14:textId="317D498F" w:rsidR="00671D84" w:rsidRPr="008216F1" w:rsidRDefault="00671D84"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KIT-SOURCE-YR</w:t>
            </w:r>
          </w:p>
        </w:tc>
        <w:tc>
          <w:tcPr>
            <w:tcW w:w="782" w:type="dxa"/>
            <w:noWrap/>
            <w:hideMark/>
          </w:tcPr>
          <w:p w14:paraId="20670ED6" w14:textId="77777777" w:rsidR="00671D84" w:rsidRPr="008216F1" w:rsidRDefault="00671D84"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CB0F106" w14:textId="619CB01B"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B1B3F62" w14:textId="531CF438"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F5B6206" w14:textId="18D1DE37"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FCC6EB2" w14:textId="46469D9A"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0BF9FDF" w14:textId="1E18EA93"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2264F592" w14:textId="3CEBC3C6"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162DA76D" w14:textId="3BC24983"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07CBBB7" w14:textId="278B047A"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38" w:type="dxa"/>
            <w:noWrap/>
            <w:hideMark/>
          </w:tcPr>
          <w:p w14:paraId="7C3A4161" w14:textId="1B3786A7"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40" w:type="dxa"/>
            <w:noWrap/>
            <w:hideMark/>
          </w:tcPr>
          <w:p w14:paraId="61EB27A3" w14:textId="3C356F56"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29</w:t>
            </w:r>
          </w:p>
        </w:tc>
        <w:tc>
          <w:tcPr>
            <w:tcW w:w="540" w:type="dxa"/>
            <w:noWrap/>
            <w:hideMark/>
          </w:tcPr>
          <w:p w14:paraId="155C8CBB" w14:textId="68FD18B2"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29</w:t>
            </w:r>
          </w:p>
        </w:tc>
        <w:tc>
          <w:tcPr>
            <w:tcW w:w="596" w:type="dxa"/>
            <w:noWrap/>
            <w:hideMark/>
          </w:tcPr>
          <w:p w14:paraId="1A8FA6B8" w14:textId="50A9586D"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648" w:type="dxa"/>
            <w:noWrap/>
            <w:hideMark/>
          </w:tcPr>
          <w:p w14:paraId="13FBB0F2" w14:textId="0BB23FCB"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40" w:type="dxa"/>
            <w:noWrap/>
            <w:hideMark/>
          </w:tcPr>
          <w:p w14:paraId="39BFEE0F" w14:textId="5045FB54"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31C8D7E" w14:textId="27C7A247"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496CDEA9" w14:textId="30A952B0"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0A6C299" w14:textId="6AD5FC0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884532E" w14:textId="2E33A849"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777DF42" w14:textId="0ECBD476"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6CBCAEC1" w14:textId="3CA26179"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D8922C5" w14:textId="3C82380C"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1078E66" w14:textId="6AACFD12"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9EEA6B1" w14:textId="09759E25"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37D7A4B" w14:textId="00409590"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671D84" w:rsidRPr="008216F1" w14:paraId="3B24CA5E" w14:textId="77777777" w:rsidTr="001E6245">
        <w:trPr>
          <w:jc w:val="center"/>
        </w:trPr>
        <w:tc>
          <w:tcPr>
            <w:tcW w:w="1476" w:type="dxa"/>
            <w:noWrap/>
            <w:hideMark/>
          </w:tcPr>
          <w:p w14:paraId="07989ECE" w14:textId="4C91011A" w:rsidR="00671D84" w:rsidRPr="008216F1" w:rsidRDefault="00671D84"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KIT-SOURCE-YR</w:t>
            </w:r>
          </w:p>
        </w:tc>
        <w:tc>
          <w:tcPr>
            <w:tcW w:w="782" w:type="dxa"/>
            <w:noWrap/>
            <w:hideMark/>
          </w:tcPr>
          <w:p w14:paraId="0510F5FE" w14:textId="77777777" w:rsidR="00671D84" w:rsidRPr="008216F1" w:rsidRDefault="00671D84"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6B9CABE" w14:textId="48B6578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0A3C113" w14:textId="1649BCC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532DF07" w14:textId="25DCE103"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7BA2E34F" w14:textId="25B0F015"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32F750C0" w14:textId="0FF70DC1"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54E1A3C0" w14:textId="13D75A77"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8" w:type="dxa"/>
            <w:noWrap/>
            <w:hideMark/>
          </w:tcPr>
          <w:p w14:paraId="6F53D9F5" w14:textId="47B6474B"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39" w:type="dxa"/>
            <w:noWrap/>
            <w:hideMark/>
          </w:tcPr>
          <w:p w14:paraId="7EDD8AB4" w14:textId="36D9EDB3"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38" w:type="dxa"/>
            <w:noWrap/>
            <w:hideMark/>
          </w:tcPr>
          <w:p w14:paraId="141F2197" w14:textId="6180C39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40" w:type="dxa"/>
            <w:noWrap/>
            <w:hideMark/>
          </w:tcPr>
          <w:p w14:paraId="09585DA0" w14:textId="23DD6B34"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29</w:t>
            </w:r>
          </w:p>
        </w:tc>
        <w:tc>
          <w:tcPr>
            <w:tcW w:w="540" w:type="dxa"/>
            <w:noWrap/>
            <w:hideMark/>
          </w:tcPr>
          <w:p w14:paraId="1E0C6658" w14:textId="00666576"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29</w:t>
            </w:r>
          </w:p>
        </w:tc>
        <w:tc>
          <w:tcPr>
            <w:tcW w:w="596" w:type="dxa"/>
            <w:noWrap/>
            <w:hideMark/>
          </w:tcPr>
          <w:p w14:paraId="5CBEFFAE" w14:textId="734F22DA"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648" w:type="dxa"/>
            <w:noWrap/>
            <w:hideMark/>
          </w:tcPr>
          <w:p w14:paraId="26639B84" w14:textId="3DF8EDDF"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r>
              <w:rPr>
                <w:rFonts w:ascii="Calibri" w:eastAsia="Times New Roman" w:hAnsi="Calibri" w:cs="Times New Roman"/>
                <w:b/>
                <w:color w:val="000000"/>
                <w:sz w:val="16"/>
                <w:szCs w:val="16"/>
              </w:rPr>
              <w:t>27</w:t>
            </w:r>
          </w:p>
        </w:tc>
        <w:tc>
          <w:tcPr>
            <w:tcW w:w="540" w:type="dxa"/>
            <w:noWrap/>
            <w:hideMark/>
          </w:tcPr>
          <w:p w14:paraId="5651E09B" w14:textId="11CA62CD"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E22895B" w14:textId="1C3CFD56"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2DFC22E1" w14:textId="6ACF7BD2"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3CD2DBC5" w14:textId="34CE0E3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0045D9BB" w14:textId="60052A2D"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12BE8126" w14:textId="412FEF64"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316D5AB6" w14:textId="66FFB082"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7" w:type="dxa"/>
            <w:noWrap/>
            <w:hideMark/>
          </w:tcPr>
          <w:p w14:paraId="4B3DBA09" w14:textId="7A235B9E"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1A16C6FC" w14:textId="397EA7EC"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76DC719C" w14:textId="4AFCD563"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c>
          <w:tcPr>
            <w:tcW w:w="540" w:type="dxa"/>
            <w:noWrap/>
            <w:hideMark/>
          </w:tcPr>
          <w:p w14:paraId="01FF5321" w14:textId="609309D5" w:rsidR="00671D84" w:rsidRPr="008216F1" w:rsidRDefault="00671D84" w:rsidP="00617644">
            <w:pPr>
              <w:jc w:val="right"/>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0</w:t>
            </w:r>
          </w:p>
        </w:tc>
      </w:tr>
      <w:tr w:rsidR="005D47AB" w:rsidRPr="008216F1" w14:paraId="76E55C02" w14:textId="77777777" w:rsidTr="001E6245">
        <w:trPr>
          <w:jc w:val="center"/>
        </w:trPr>
        <w:tc>
          <w:tcPr>
            <w:tcW w:w="1476" w:type="dxa"/>
            <w:noWrap/>
          </w:tcPr>
          <w:p w14:paraId="440C50A1" w14:textId="5C758FD6"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LIB-EQP-YR</w:t>
            </w:r>
          </w:p>
        </w:tc>
        <w:tc>
          <w:tcPr>
            <w:tcW w:w="782" w:type="dxa"/>
            <w:noWrap/>
          </w:tcPr>
          <w:p w14:paraId="277E010A" w14:textId="251BF416" w:rsidR="005D47AB" w:rsidRPr="008216F1" w:rsidRDefault="005D47AB" w:rsidP="00617644">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vAlign w:val="bottom"/>
          </w:tcPr>
          <w:p w14:paraId="27FA9A3A" w14:textId="3C6FC6A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53FB6262" w14:textId="2726077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6DFA3618" w14:textId="78F9E6B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32FA3786" w14:textId="26146C3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4430CC72" w14:textId="7889731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1F20172B" w14:textId="4C11412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2D2599B9" w14:textId="4CFC478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9" w:type="dxa"/>
            <w:noWrap/>
            <w:vAlign w:val="bottom"/>
          </w:tcPr>
          <w:p w14:paraId="16872487" w14:textId="0552181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38" w:type="dxa"/>
            <w:noWrap/>
            <w:vAlign w:val="bottom"/>
          </w:tcPr>
          <w:p w14:paraId="59910C1C" w14:textId="3973B7E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2C8A6970" w14:textId="2761CDB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54FBAA4E" w14:textId="6E1DA7F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96" w:type="dxa"/>
            <w:noWrap/>
            <w:vAlign w:val="bottom"/>
          </w:tcPr>
          <w:p w14:paraId="55C14A27" w14:textId="02C0A6D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648" w:type="dxa"/>
            <w:noWrap/>
            <w:vAlign w:val="bottom"/>
          </w:tcPr>
          <w:p w14:paraId="73468F82" w14:textId="33CC405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74FC6A28" w14:textId="3DCE48F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12816B02" w14:textId="2DD11A8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09F2E38D" w14:textId="49F3396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46105810" w14:textId="12EE238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7" w:type="dxa"/>
            <w:noWrap/>
            <w:vAlign w:val="bottom"/>
          </w:tcPr>
          <w:p w14:paraId="7C0F2E5B" w14:textId="54D49B5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6D726360" w14:textId="7B597C5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585B3F8D" w14:textId="330477A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3FA1F0CB" w14:textId="4D6F8F0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429F7D27" w14:textId="4BCF947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7B912019" w14:textId="757FF35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0989649C" w14:textId="48A76DC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r>
      <w:tr w:rsidR="005D47AB" w:rsidRPr="008216F1" w14:paraId="2579B00A" w14:textId="77777777" w:rsidTr="001E6245">
        <w:trPr>
          <w:jc w:val="center"/>
        </w:trPr>
        <w:tc>
          <w:tcPr>
            <w:tcW w:w="1476" w:type="dxa"/>
            <w:noWrap/>
          </w:tcPr>
          <w:p w14:paraId="43630E37" w14:textId="5A2C54D2"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LIB-EQP-YR</w:t>
            </w:r>
          </w:p>
        </w:tc>
        <w:tc>
          <w:tcPr>
            <w:tcW w:w="782" w:type="dxa"/>
            <w:noWrap/>
          </w:tcPr>
          <w:p w14:paraId="4A2528B9" w14:textId="71BEE616" w:rsidR="005D47AB" w:rsidRPr="008216F1" w:rsidRDefault="005D47AB" w:rsidP="00617644">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vAlign w:val="bottom"/>
          </w:tcPr>
          <w:p w14:paraId="0E982BC2" w14:textId="438DC61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7ED37030" w14:textId="30F6249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1083E2EB" w14:textId="6DE5CD4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2EA5000E" w14:textId="2402022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0AFFD2C9" w14:textId="7C1868E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13461741" w14:textId="4F7D599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tcPr>
          <w:p w14:paraId="02F6CEDE" w14:textId="16E37A8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9" w:type="dxa"/>
            <w:noWrap/>
            <w:vAlign w:val="bottom"/>
          </w:tcPr>
          <w:p w14:paraId="516ABB3E" w14:textId="2FE08A7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38" w:type="dxa"/>
            <w:noWrap/>
            <w:vAlign w:val="bottom"/>
          </w:tcPr>
          <w:p w14:paraId="069E13E5" w14:textId="542D205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796DDE8D" w14:textId="623EA86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06FFC76E" w14:textId="18CE9E5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96" w:type="dxa"/>
            <w:noWrap/>
            <w:vAlign w:val="bottom"/>
          </w:tcPr>
          <w:p w14:paraId="1D927259" w14:textId="499CD77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648" w:type="dxa"/>
            <w:noWrap/>
            <w:vAlign w:val="bottom"/>
          </w:tcPr>
          <w:p w14:paraId="16397A54" w14:textId="210350C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3616B29F" w14:textId="173F3DB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1FCF49E4" w14:textId="702E366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6E527848" w14:textId="37EA8A8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6CDD54CB" w14:textId="3BD126D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020AEC81" w14:textId="61CC297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781FD4F8" w14:textId="705EF9B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783A3291" w14:textId="069ED2A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6BB2DAD6" w14:textId="1603023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47822ED1" w14:textId="0C79CE4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684AD121" w14:textId="37EA634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1945CA97" w14:textId="35EEDE6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r>
      <w:tr w:rsidR="005D47AB" w:rsidRPr="008216F1" w14:paraId="27162144" w14:textId="77777777" w:rsidTr="001E6245">
        <w:trPr>
          <w:jc w:val="center"/>
        </w:trPr>
        <w:tc>
          <w:tcPr>
            <w:tcW w:w="1476" w:type="dxa"/>
            <w:noWrap/>
          </w:tcPr>
          <w:p w14:paraId="4C3A99F7" w14:textId="27D6DFD3"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LOBBY-EQP-YR</w:t>
            </w:r>
          </w:p>
        </w:tc>
        <w:tc>
          <w:tcPr>
            <w:tcW w:w="782" w:type="dxa"/>
            <w:noWrap/>
          </w:tcPr>
          <w:p w14:paraId="7F317364" w14:textId="79556349"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Regular</w:t>
            </w:r>
          </w:p>
        </w:tc>
        <w:tc>
          <w:tcPr>
            <w:tcW w:w="540" w:type="dxa"/>
            <w:noWrap/>
            <w:vAlign w:val="bottom"/>
          </w:tcPr>
          <w:p w14:paraId="2724BB4A" w14:textId="5BCEEC3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4731D861" w14:textId="2C48EE3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5E46DA8D" w14:textId="04E6C37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5F3B40D7" w14:textId="23E4804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7F336E57" w14:textId="1019B61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731CF192" w14:textId="456ADD0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386C5285" w14:textId="2FAE457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9" w:type="dxa"/>
            <w:noWrap/>
            <w:vAlign w:val="bottom"/>
          </w:tcPr>
          <w:p w14:paraId="2EA6821F" w14:textId="4BAC8E1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0.42</w:t>
            </w:r>
          </w:p>
        </w:tc>
        <w:tc>
          <w:tcPr>
            <w:tcW w:w="538" w:type="dxa"/>
            <w:noWrap/>
            <w:vAlign w:val="bottom"/>
          </w:tcPr>
          <w:p w14:paraId="44DAB5E1" w14:textId="35D5209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0.45</w:t>
            </w:r>
          </w:p>
        </w:tc>
        <w:tc>
          <w:tcPr>
            <w:tcW w:w="540" w:type="dxa"/>
            <w:noWrap/>
            <w:vAlign w:val="bottom"/>
          </w:tcPr>
          <w:p w14:paraId="158051AE" w14:textId="4C4F245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0.46</w:t>
            </w:r>
          </w:p>
        </w:tc>
        <w:tc>
          <w:tcPr>
            <w:tcW w:w="540" w:type="dxa"/>
            <w:noWrap/>
            <w:vAlign w:val="bottom"/>
          </w:tcPr>
          <w:p w14:paraId="76CA4AFD" w14:textId="1331999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0.51</w:t>
            </w:r>
          </w:p>
        </w:tc>
        <w:tc>
          <w:tcPr>
            <w:tcW w:w="596" w:type="dxa"/>
            <w:noWrap/>
            <w:vAlign w:val="bottom"/>
          </w:tcPr>
          <w:p w14:paraId="49ABB064" w14:textId="70DCE42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0.75</w:t>
            </w:r>
          </w:p>
        </w:tc>
        <w:tc>
          <w:tcPr>
            <w:tcW w:w="648" w:type="dxa"/>
            <w:noWrap/>
            <w:vAlign w:val="bottom"/>
          </w:tcPr>
          <w:p w14:paraId="5A9AB622" w14:textId="6528B66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0.79</w:t>
            </w:r>
          </w:p>
        </w:tc>
        <w:tc>
          <w:tcPr>
            <w:tcW w:w="540" w:type="dxa"/>
            <w:noWrap/>
            <w:vAlign w:val="bottom"/>
          </w:tcPr>
          <w:p w14:paraId="7C4A0CF7" w14:textId="65E992C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0.59</w:t>
            </w:r>
          </w:p>
        </w:tc>
        <w:tc>
          <w:tcPr>
            <w:tcW w:w="540" w:type="dxa"/>
            <w:noWrap/>
            <w:vAlign w:val="bottom"/>
          </w:tcPr>
          <w:p w14:paraId="3FE05F09" w14:textId="4CB00F6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0.59</w:t>
            </w:r>
          </w:p>
        </w:tc>
        <w:tc>
          <w:tcPr>
            <w:tcW w:w="540" w:type="dxa"/>
            <w:noWrap/>
            <w:vAlign w:val="bottom"/>
          </w:tcPr>
          <w:p w14:paraId="1DAAA720" w14:textId="194C47C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0.59</w:t>
            </w:r>
          </w:p>
        </w:tc>
        <w:tc>
          <w:tcPr>
            <w:tcW w:w="540" w:type="dxa"/>
            <w:noWrap/>
            <w:vAlign w:val="bottom"/>
          </w:tcPr>
          <w:p w14:paraId="36DA3BB6" w14:textId="1E6A50D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0.59</w:t>
            </w:r>
          </w:p>
        </w:tc>
        <w:tc>
          <w:tcPr>
            <w:tcW w:w="547" w:type="dxa"/>
            <w:noWrap/>
            <w:vAlign w:val="bottom"/>
          </w:tcPr>
          <w:p w14:paraId="6D317AB9" w14:textId="6FAC471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0.38</w:t>
            </w:r>
          </w:p>
        </w:tc>
        <w:tc>
          <w:tcPr>
            <w:tcW w:w="547" w:type="dxa"/>
            <w:noWrap/>
            <w:vAlign w:val="bottom"/>
          </w:tcPr>
          <w:p w14:paraId="1E3E0199" w14:textId="3F30D27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4BCFFDC2" w14:textId="4F0607A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7" w:type="dxa"/>
            <w:noWrap/>
            <w:vAlign w:val="bottom"/>
          </w:tcPr>
          <w:p w14:paraId="0546D7A4" w14:textId="356059E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09CB7218" w14:textId="4C65AA4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5CE4A915" w14:textId="7342BBA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4B376478" w14:textId="6225457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r>
      <w:tr w:rsidR="005D47AB" w:rsidRPr="008216F1" w14:paraId="6B55A5C9" w14:textId="77777777" w:rsidTr="001E6245">
        <w:trPr>
          <w:jc w:val="center"/>
        </w:trPr>
        <w:tc>
          <w:tcPr>
            <w:tcW w:w="1476" w:type="dxa"/>
            <w:noWrap/>
          </w:tcPr>
          <w:p w14:paraId="10EE6B1B" w14:textId="4AE7AE31"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LOBBY-EQP-YR</w:t>
            </w:r>
          </w:p>
        </w:tc>
        <w:tc>
          <w:tcPr>
            <w:tcW w:w="782" w:type="dxa"/>
            <w:noWrap/>
          </w:tcPr>
          <w:p w14:paraId="258FA541" w14:textId="35126937"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Summer</w:t>
            </w:r>
          </w:p>
        </w:tc>
        <w:tc>
          <w:tcPr>
            <w:tcW w:w="540" w:type="dxa"/>
            <w:noWrap/>
            <w:vAlign w:val="bottom"/>
          </w:tcPr>
          <w:p w14:paraId="12C37C2B" w14:textId="1E5B2D8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707F3105" w14:textId="2AEEB05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5A887DE2" w14:textId="21EFF61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415224B0" w14:textId="0DBF925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075648C3" w14:textId="095DD4D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38" w:type="dxa"/>
            <w:noWrap/>
            <w:vAlign w:val="bottom"/>
          </w:tcPr>
          <w:p w14:paraId="143205A2" w14:textId="6FBC2A8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5E0ED272" w14:textId="20B7793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9" w:type="dxa"/>
            <w:noWrap/>
            <w:vAlign w:val="bottom"/>
          </w:tcPr>
          <w:p w14:paraId="79AC3AE6" w14:textId="39B32C6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0.42</w:t>
            </w:r>
          </w:p>
        </w:tc>
        <w:tc>
          <w:tcPr>
            <w:tcW w:w="538" w:type="dxa"/>
            <w:noWrap/>
            <w:vAlign w:val="bottom"/>
          </w:tcPr>
          <w:p w14:paraId="5F5C8170" w14:textId="29BAF59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0.45</w:t>
            </w:r>
          </w:p>
        </w:tc>
        <w:tc>
          <w:tcPr>
            <w:tcW w:w="540" w:type="dxa"/>
            <w:noWrap/>
            <w:vAlign w:val="bottom"/>
          </w:tcPr>
          <w:p w14:paraId="7ADE9780" w14:textId="046D302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0.46</w:t>
            </w:r>
          </w:p>
        </w:tc>
        <w:tc>
          <w:tcPr>
            <w:tcW w:w="540" w:type="dxa"/>
            <w:noWrap/>
            <w:vAlign w:val="bottom"/>
          </w:tcPr>
          <w:p w14:paraId="48670655" w14:textId="6BDBF5E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0.51</w:t>
            </w:r>
          </w:p>
        </w:tc>
        <w:tc>
          <w:tcPr>
            <w:tcW w:w="596" w:type="dxa"/>
            <w:noWrap/>
            <w:vAlign w:val="bottom"/>
          </w:tcPr>
          <w:p w14:paraId="336AB5E2" w14:textId="70761E5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0.75</w:t>
            </w:r>
          </w:p>
        </w:tc>
        <w:tc>
          <w:tcPr>
            <w:tcW w:w="648" w:type="dxa"/>
            <w:noWrap/>
            <w:vAlign w:val="bottom"/>
          </w:tcPr>
          <w:p w14:paraId="1FD07220" w14:textId="7E771E6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0.79</w:t>
            </w:r>
          </w:p>
        </w:tc>
        <w:tc>
          <w:tcPr>
            <w:tcW w:w="540" w:type="dxa"/>
            <w:noWrap/>
            <w:vAlign w:val="bottom"/>
          </w:tcPr>
          <w:p w14:paraId="1AB6F2FE" w14:textId="3AD6998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0.59</w:t>
            </w:r>
          </w:p>
        </w:tc>
        <w:tc>
          <w:tcPr>
            <w:tcW w:w="540" w:type="dxa"/>
            <w:noWrap/>
            <w:vAlign w:val="bottom"/>
          </w:tcPr>
          <w:p w14:paraId="7794CB0B" w14:textId="55CBD15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0.59</w:t>
            </w:r>
          </w:p>
        </w:tc>
        <w:tc>
          <w:tcPr>
            <w:tcW w:w="540" w:type="dxa"/>
            <w:noWrap/>
            <w:vAlign w:val="bottom"/>
          </w:tcPr>
          <w:p w14:paraId="223E5DDC" w14:textId="072ACA8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0.59</w:t>
            </w:r>
          </w:p>
        </w:tc>
        <w:tc>
          <w:tcPr>
            <w:tcW w:w="540" w:type="dxa"/>
            <w:noWrap/>
            <w:vAlign w:val="bottom"/>
          </w:tcPr>
          <w:p w14:paraId="4DA373F3" w14:textId="0FA8614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0.30</w:t>
            </w:r>
          </w:p>
        </w:tc>
        <w:tc>
          <w:tcPr>
            <w:tcW w:w="547" w:type="dxa"/>
            <w:noWrap/>
            <w:vAlign w:val="bottom"/>
          </w:tcPr>
          <w:p w14:paraId="12A3FF81" w14:textId="49A9B30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0.19</w:t>
            </w:r>
          </w:p>
        </w:tc>
        <w:tc>
          <w:tcPr>
            <w:tcW w:w="547" w:type="dxa"/>
            <w:noWrap/>
            <w:vAlign w:val="bottom"/>
          </w:tcPr>
          <w:p w14:paraId="388DC39E" w14:textId="0E459DD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31965060" w14:textId="1FC3E39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7" w:type="dxa"/>
            <w:noWrap/>
            <w:vAlign w:val="bottom"/>
          </w:tcPr>
          <w:p w14:paraId="6E9653C1" w14:textId="390000F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18180E00" w14:textId="5030B72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6DDDC547" w14:textId="77F017D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6FE6263B" w14:textId="50CF221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r>
      <w:tr w:rsidR="005D47AB" w:rsidRPr="008216F1" w14:paraId="45291FDE" w14:textId="77777777" w:rsidTr="001E6245">
        <w:trPr>
          <w:jc w:val="center"/>
        </w:trPr>
        <w:tc>
          <w:tcPr>
            <w:tcW w:w="1476" w:type="dxa"/>
            <w:noWrap/>
          </w:tcPr>
          <w:p w14:paraId="5E4EAE0F" w14:textId="355BB2C9"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LOUNGE-EQP-YR</w:t>
            </w:r>
          </w:p>
        </w:tc>
        <w:tc>
          <w:tcPr>
            <w:tcW w:w="782" w:type="dxa"/>
            <w:noWrap/>
          </w:tcPr>
          <w:p w14:paraId="0B784FD1" w14:textId="19E6881D"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Regular</w:t>
            </w:r>
          </w:p>
        </w:tc>
        <w:tc>
          <w:tcPr>
            <w:tcW w:w="540" w:type="dxa"/>
            <w:noWrap/>
            <w:vAlign w:val="bottom"/>
          </w:tcPr>
          <w:p w14:paraId="219ABAA7" w14:textId="3C0071C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47F75536" w14:textId="78192CA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768CC976" w14:textId="78D2718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1219B3B3" w14:textId="3C5971A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7F0F88DB" w14:textId="4E69DD0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1202278E" w14:textId="4E51025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77B43EEF" w14:textId="14D4020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9" w:type="dxa"/>
            <w:noWrap/>
            <w:vAlign w:val="bottom"/>
          </w:tcPr>
          <w:p w14:paraId="58DF5A8C" w14:textId="245D828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0.10</w:t>
            </w:r>
          </w:p>
        </w:tc>
        <w:tc>
          <w:tcPr>
            <w:tcW w:w="538" w:type="dxa"/>
            <w:noWrap/>
            <w:vAlign w:val="bottom"/>
          </w:tcPr>
          <w:p w14:paraId="0BA19324" w14:textId="32656EA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40" w:type="dxa"/>
            <w:noWrap/>
            <w:vAlign w:val="bottom"/>
          </w:tcPr>
          <w:p w14:paraId="50967D3B" w14:textId="7852CEF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40" w:type="dxa"/>
            <w:noWrap/>
            <w:vAlign w:val="bottom"/>
          </w:tcPr>
          <w:p w14:paraId="384F2045" w14:textId="1BD9B7F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96" w:type="dxa"/>
            <w:noWrap/>
            <w:vAlign w:val="bottom"/>
          </w:tcPr>
          <w:p w14:paraId="4E95B6C1" w14:textId="0A732C1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0.42</w:t>
            </w:r>
          </w:p>
        </w:tc>
        <w:tc>
          <w:tcPr>
            <w:tcW w:w="648" w:type="dxa"/>
            <w:noWrap/>
            <w:vAlign w:val="bottom"/>
          </w:tcPr>
          <w:p w14:paraId="6090F316" w14:textId="7F6E378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0.43</w:t>
            </w:r>
          </w:p>
        </w:tc>
        <w:tc>
          <w:tcPr>
            <w:tcW w:w="540" w:type="dxa"/>
            <w:noWrap/>
            <w:vAlign w:val="bottom"/>
          </w:tcPr>
          <w:p w14:paraId="33CA7F31" w14:textId="42552E7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40" w:type="dxa"/>
            <w:noWrap/>
            <w:vAlign w:val="bottom"/>
          </w:tcPr>
          <w:p w14:paraId="7A7E395D" w14:textId="58E3EE1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40" w:type="dxa"/>
            <w:noWrap/>
            <w:vAlign w:val="bottom"/>
          </w:tcPr>
          <w:p w14:paraId="576B9853" w14:textId="3B31829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55BF8570" w14:textId="756B57A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7" w:type="dxa"/>
            <w:noWrap/>
            <w:vAlign w:val="bottom"/>
          </w:tcPr>
          <w:p w14:paraId="2F6EF8FF" w14:textId="320DC2F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4F532A46" w14:textId="54FD1A6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44899EE3" w14:textId="0CEBB73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6EA15409" w14:textId="49E191B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3E21DADA" w14:textId="6DA05BF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33D5A128" w14:textId="3BF60DC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25944BB5" w14:textId="697BFB9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r>
      <w:tr w:rsidR="005D47AB" w:rsidRPr="008216F1" w14:paraId="0C0C2B3D" w14:textId="77777777" w:rsidTr="001E6245">
        <w:trPr>
          <w:jc w:val="center"/>
        </w:trPr>
        <w:tc>
          <w:tcPr>
            <w:tcW w:w="1476" w:type="dxa"/>
            <w:noWrap/>
          </w:tcPr>
          <w:p w14:paraId="74B000E0" w14:textId="546F9756"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LOUNGE-EQP-YR</w:t>
            </w:r>
          </w:p>
        </w:tc>
        <w:tc>
          <w:tcPr>
            <w:tcW w:w="782" w:type="dxa"/>
            <w:noWrap/>
          </w:tcPr>
          <w:p w14:paraId="1F1E7DA6" w14:textId="580DA305"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Summer</w:t>
            </w:r>
          </w:p>
        </w:tc>
        <w:tc>
          <w:tcPr>
            <w:tcW w:w="540" w:type="dxa"/>
            <w:noWrap/>
            <w:vAlign w:val="bottom"/>
          </w:tcPr>
          <w:p w14:paraId="6FC70EE9" w14:textId="1E33DC6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4293F708" w14:textId="469BDA6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4178C772" w14:textId="6416599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51883C93" w14:textId="4878BEB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7288BD46" w14:textId="5B3954C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02D21986" w14:textId="417688D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5129DD28" w14:textId="7B6CC0E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9" w:type="dxa"/>
            <w:noWrap/>
            <w:vAlign w:val="bottom"/>
          </w:tcPr>
          <w:p w14:paraId="4E161934" w14:textId="1631301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0.10</w:t>
            </w:r>
          </w:p>
        </w:tc>
        <w:tc>
          <w:tcPr>
            <w:tcW w:w="538" w:type="dxa"/>
            <w:noWrap/>
            <w:vAlign w:val="bottom"/>
          </w:tcPr>
          <w:p w14:paraId="40D1D049" w14:textId="780FAC6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40" w:type="dxa"/>
            <w:noWrap/>
            <w:vAlign w:val="bottom"/>
          </w:tcPr>
          <w:p w14:paraId="4C3045AE" w14:textId="0C563D3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40" w:type="dxa"/>
            <w:noWrap/>
            <w:vAlign w:val="bottom"/>
          </w:tcPr>
          <w:p w14:paraId="72EDF0C9" w14:textId="6377579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96" w:type="dxa"/>
            <w:noWrap/>
            <w:vAlign w:val="bottom"/>
          </w:tcPr>
          <w:p w14:paraId="2D3B4149" w14:textId="746862A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0.42</w:t>
            </w:r>
          </w:p>
        </w:tc>
        <w:tc>
          <w:tcPr>
            <w:tcW w:w="648" w:type="dxa"/>
            <w:noWrap/>
            <w:vAlign w:val="bottom"/>
          </w:tcPr>
          <w:p w14:paraId="55446782" w14:textId="639D3A8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0.43</w:t>
            </w:r>
          </w:p>
        </w:tc>
        <w:tc>
          <w:tcPr>
            <w:tcW w:w="540" w:type="dxa"/>
            <w:noWrap/>
            <w:vAlign w:val="bottom"/>
          </w:tcPr>
          <w:p w14:paraId="3C43C5D6" w14:textId="21DACD6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0.13</w:t>
            </w:r>
          </w:p>
        </w:tc>
        <w:tc>
          <w:tcPr>
            <w:tcW w:w="540" w:type="dxa"/>
            <w:noWrap/>
            <w:vAlign w:val="bottom"/>
          </w:tcPr>
          <w:p w14:paraId="0F0973E5" w14:textId="6207583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78AFC0CD" w14:textId="4ECF0CD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0984638D" w14:textId="782D7BE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7" w:type="dxa"/>
            <w:noWrap/>
            <w:vAlign w:val="bottom"/>
          </w:tcPr>
          <w:p w14:paraId="36EBBB11" w14:textId="03F77CA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7" w:type="dxa"/>
            <w:noWrap/>
            <w:vAlign w:val="bottom"/>
          </w:tcPr>
          <w:p w14:paraId="0C74406A" w14:textId="4874DE0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7" w:type="dxa"/>
            <w:noWrap/>
            <w:vAlign w:val="bottom"/>
          </w:tcPr>
          <w:p w14:paraId="62D7CFB0" w14:textId="46761BC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7" w:type="dxa"/>
            <w:noWrap/>
            <w:vAlign w:val="bottom"/>
          </w:tcPr>
          <w:p w14:paraId="0C478116" w14:textId="3C13FFA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2E2FDCEB" w14:textId="66436E2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7D3AF87C" w14:textId="43E5A8C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c>
          <w:tcPr>
            <w:tcW w:w="540" w:type="dxa"/>
            <w:noWrap/>
            <w:vAlign w:val="bottom"/>
          </w:tcPr>
          <w:p w14:paraId="5A5BBA6F" w14:textId="5C87E51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0.01</w:t>
            </w:r>
          </w:p>
        </w:tc>
      </w:tr>
      <w:tr w:rsidR="005D47AB" w:rsidRPr="008216F1" w14:paraId="3815EFC3" w14:textId="77777777" w:rsidTr="001E6245">
        <w:trPr>
          <w:jc w:val="center"/>
        </w:trPr>
        <w:tc>
          <w:tcPr>
            <w:tcW w:w="1476" w:type="dxa"/>
            <w:noWrap/>
            <w:hideMark/>
          </w:tcPr>
          <w:p w14:paraId="0D744687" w14:textId="7417A7E2"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MECH-LT-YR </w:t>
            </w:r>
          </w:p>
        </w:tc>
        <w:tc>
          <w:tcPr>
            <w:tcW w:w="782" w:type="dxa"/>
            <w:noWrap/>
            <w:hideMark/>
          </w:tcPr>
          <w:p w14:paraId="40C2735F"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ED0E48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EDC8A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DCB803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301B19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305D26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164B0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EDD83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030E7A3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D7396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671E11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9D5C5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29176F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030CA1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6A4A8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5DB210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28EA0A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4B4CB8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6EFE23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BC72ED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35D423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BC28D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1BC41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E2D3D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8AFB74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4358D801" w14:textId="77777777" w:rsidTr="001E6245">
        <w:trPr>
          <w:jc w:val="center"/>
        </w:trPr>
        <w:tc>
          <w:tcPr>
            <w:tcW w:w="1476" w:type="dxa"/>
            <w:noWrap/>
            <w:hideMark/>
          </w:tcPr>
          <w:p w14:paraId="3C9BD9B1" w14:textId="6A0D2299"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MECH-LT-YR </w:t>
            </w:r>
          </w:p>
        </w:tc>
        <w:tc>
          <w:tcPr>
            <w:tcW w:w="782" w:type="dxa"/>
            <w:noWrap/>
            <w:hideMark/>
          </w:tcPr>
          <w:p w14:paraId="41FB2A93"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B9D29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760878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D3D38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0B58E1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017BD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9CEA2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74F72A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4DEECAC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CE6517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AD12BC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5889B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96" w:type="dxa"/>
            <w:noWrap/>
            <w:hideMark/>
          </w:tcPr>
          <w:p w14:paraId="34B9B88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648" w:type="dxa"/>
            <w:noWrap/>
            <w:hideMark/>
          </w:tcPr>
          <w:p w14:paraId="53E9D72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CF0F7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34ED46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23816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CB3540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6AC7AA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1EAED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C9E947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AB360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E84D1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86B2BB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279BD1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0F947BE0" w14:textId="77777777" w:rsidTr="001E6245">
        <w:trPr>
          <w:jc w:val="center"/>
        </w:trPr>
        <w:tc>
          <w:tcPr>
            <w:tcW w:w="1476" w:type="dxa"/>
            <w:noWrap/>
            <w:hideMark/>
          </w:tcPr>
          <w:p w14:paraId="42636984" w14:textId="2C8F663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MP-CL-YR </w:t>
            </w:r>
          </w:p>
        </w:tc>
        <w:tc>
          <w:tcPr>
            <w:tcW w:w="782" w:type="dxa"/>
            <w:noWrap/>
            <w:hideMark/>
          </w:tcPr>
          <w:p w14:paraId="7AD3CDE8"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A8F3F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475CCF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64458B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70B9D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3A137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7AD1881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35F8F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41719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5287BE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0D2572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0A5A9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1E5D00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70DFC59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53ACBF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252DE7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D208D8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4E1AF7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7" w:type="dxa"/>
            <w:noWrap/>
            <w:hideMark/>
          </w:tcPr>
          <w:p w14:paraId="3115FA3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332E00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6CF6E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5EC5A85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FD85E6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AA9BFB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D2C17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186CA738" w14:textId="77777777" w:rsidTr="001E6245">
        <w:trPr>
          <w:jc w:val="center"/>
        </w:trPr>
        <w:tc>
          <w:tcPr>
            <w:tcW w:w="1476" w:type="dxa"/>
            <w:noWrap/>
            <w:hideMark/>
          </w:tcPr>
          <w:p w14:paraId="4E60ECCF" w14:textId="511ECFE0"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MP-CL-YR </w:t>
            </w:r>
          </w:p>
        </w:tc>
        <w:tc>
          <w:tcPr>
            <w:tcW w:w="782" w:type="dxa"/>
            <w:noWrap/>
            <w:hideMark/>
          </w:tcPr>
          <w:p w14:paraId="7769900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7C713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B3CDBE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8CBE4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117A68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35BBA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103CCE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9D7F2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3C7C81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F84471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0A865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375BC2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96" w:type="dxa"/>
            <w:noWrap/>
            <w:hideMark/>
          </w:tcPr>
          <w:p w14:paraId="565168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648" w:type="dxa"/>
            <w:noWrap/>
            <w:hideMark/>
          </w:tcPr>
          <w:p w14:paraId="0C1804B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10788D5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7BD2D4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240CE7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78</w:t>
            </w:r>
          </w:p>
        </w:tc>
        <w:tc>
          <w:tcPr>
            <w:tcW w:w="540" w:type="dxa"/>
            <w:noWrap/>
            <w:hideMark/>
          </w:tcPr>
          <w:p w14:paraId="6B3D70B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2F18F8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BFDCF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31D6D8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B002F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13CA8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F1016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673C895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21A26126" w14:textId="77777777" w:rsidTr="001E6245">
        <w:trPr>
          <w:jc w:val="center"/>
        </w:trPr>
        <w:tc>
          <w:tcPr>
            <w:tcW w:w="1476" w:type="dxa"/>
            <w:noWrap/>
            <w:hideMark/>
          </w:tcPr>
          <w:p w14:paraId="1B57CB10" w14:textId="70C5815E"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MP-EQP-YR</w:t>
            </w:r>
          </w:p>
        </w:tc>
        <w:tc>
          <w:tcPr>
            <w:tcW w:w="782" w:type="dxa"/>
            <w:noWrap/>
            <w:hideMark/>
          </w:tcPr>
          <w:p w14:paraId="1215F5B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F810D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F890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EB964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6008D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44113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F96E4A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ACEC6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9B2D1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C0EE1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1FDCD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0D13FE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068C8B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58D39BB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90A558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C7F50B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494D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63ACE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9091A1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D3BC8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99889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BDD56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5B546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C2AD2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6792C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3771AA94" w14:textId="77777777" w:rsidTr="001E6245">
        <w:trPr>
          <w:jc w:val="center"/>
        </w:trPr>
        <w:tc>
          <w:tcPr>
            <w:tcW w:w="1476" w:type="dxa"/>
            <w:noWrap/>
            <w:hideMark/>
          </w:tcPr>
          <w:p w14:paraId="6D75AB92" w14:textId="044C455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MP-EQP-YR</w:t>
            </w:r>
          </w:p>
        </w:tc>
        <w:tc>
          <w:tcPr>
            <w:tcW w:w="782" w:type="dxa"/>
            <w:noWrap/>
            <w:hideMark/>
          </w:tcPr>
          <w:p w14:paraId="5643E5CA"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5D36A0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A963F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11DE90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811A7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E123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A0EFD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2362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497B6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B461AB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7C1C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34CE77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18591B8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D8296B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5DD921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039AC5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F9513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5076DF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913BE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58F9A1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116DC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50CDE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9CEAD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D1099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668A43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43F4EEC9" w14:textId="77777777" w:rsidTr="001E6245">
        <w:trPr>
          <w:jc w:val="center"/>
        </w:trPr>
        <w:tc>
          <w:tcPr>
            <w:tcW w:w="1476" w:type="dxa"/>
            <w:noWrap/>
            <w:hideMark/>
          </w:tcPr>
          <w:p w14:paraId="1EA9B141" w14:textId="1E05F04C"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MP-HT-YR </w:t>
            </w:r>
          </w:p>
        </w:tc>
        <w:tc>
          <w:tcPr>
            <w:tcW w:w="782" w:type="dxa"/>
            <w:noWrap/>
            <w:hideMark/>
          </w:tcPr>
          <w:p w14:paraId="6F01DB02"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353BD81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3DE71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7BDD85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9207C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E64B63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18AE04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6E09A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519836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577D1D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75DE4B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C08AE2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240D73B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331D2F3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1A81A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8FA82D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2D7A29D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2A47AE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3B0CDFC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77F1B93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F5C8B9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6C62FFE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2CFF628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5C72F4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10DA80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5D47AB" w:rsidRPr="008216F1" w14:paraId="1A39FB3D" w14:textId="77777777" w:rsidTr="001E6245">
        <w:trPr>
          <w:jc w:val="center"/>
        </w:trPr>
        <w:tc>
          <w:tcPr>
            <w:tcW w:w="1476" w:type="dxa"/>
            <w:noWrap/>
            <w:hideMark/>
          </w:tcPr>
          <w:p w14:paraId="26797CB9" w14:textId="02B03C79"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MP-LT-YR </w:t>
            </w:r>
          </w:p>
        </w:tc>
        <w:tc>
          <w:tcPr>
            <w:tcW w:w="782" w:type="dxa"/>
            <w:noWrap/>
            <w:hideMark/>
          </w:tcPr>
          <w:p w14:paraId="1DB287AC"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50B896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A23B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8CDF7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09F80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20C78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70203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F912D7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F89B9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1AE53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7B6C1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918B07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336AD8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3AC0E4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AB90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E2DE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6EC8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912E19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4660E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A5326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2E73D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C37D8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56EB9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3CB952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427141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52D0DDC2" w14:textId="77777777" w:rsidTr="001E6245">
        <w:trPr>
          <w:jc w:val="center"/>
        </w:trPr>
        <w:tc>
          <w:tcPr>
            <w:tcW w:w="1476" w:type="dxa"/>
            <w:noWrap/>
            <w:hideMark/>
          </w:tcPr>
          <w:p w14:paraId="3D682103" w14:textId="7EE645C1"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MP-LT-YR </w:t>
            </w:r>
          </w:p>
        </w:tc>
        <w:tc>
          <w:tcPr>
            <w:tcW w:w="782" w:type="dxa"/>
            <w:noWrap/>
            <w:hideMark/>
          </w:tcPr>
          <w:p w14:paraId="5EC73F5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CD6B3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3ABFC2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7F570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EFCD0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9A34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D934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0C3C1F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0F558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F6361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2AA41B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8A8F00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40C82B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5EFEDE2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9E335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23BB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7EAD67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73365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9B6D14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587323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E9E1B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2A168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52EF8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5F00E1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559D86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7CD575D2" w14:textId="77777777" w:rsidTr="001E6245">
        <w:trPr>
          <w:jc w:val="center"/>
        </w:trPr>
        <w:tc>
          <w:tcPr>
            <w:tcW w:w="1476" w:type="dxa"/>
            <w:noWrap/>
            <w:hideMark/>
          </w:tcPr>
          <w:p w14:paraId="31D84799" w14:textId="4422599A"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MP-OCC-YR</w:t>
            </w:r>
          </w:p>
        </w:tc>
        <w:tc>
          <w:tcPr>
            <w:tcW w:w="782" w:type="dxa"/>
            <w:noWrap/>
            <w:hideMark/>
          </w:tcPr>
          <w:p w14:paraId="513F968B"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0F7F23C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B8CFF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B38B2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93292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1E32D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915D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4B4AB0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6212593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4F5E18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7DAFC7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714796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78287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65995D0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7931B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19B99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953B8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BE23D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1694B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F777F3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657E2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48FB4D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818DAF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C9622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A46C2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35A2DEFA" w14:textId="77777777" w:rsidTr="001E6245">
        <w:trPr>
          <w:jc w:val="center"/>
        </w:trPr>
        <w:tc>
          <w:tcPr>
            <w:tcW w:w="1476" w:type="dxa"/>
            <w:noWrap/>
            <w:hideMark/>
          </w:tcPr>
          <w:p w14:paraId="2415E3D7" w14:textId="0DA8181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MP-OCC-YR</w:t>
            </w:r>
          </w:p>
        </w:tc>
        <w:tc>
          <w:tcPr>
            <w:tcW w:w="782" w:type="dxa"/>
            <w:noWrap/>
            <w:hideMark/>
          </w:tcPr>
          <w:p w14:paraId="76D26DF8"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1D1AC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C5D4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71EF1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8ED883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B8F77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9E57B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BD9F0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C89B3F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29CAED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9123C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B712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94BD03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C80CE2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470F8F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D0C1D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CC2F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83A609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29722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B236A7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8B809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754755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E2761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7D926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09740E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0C83599F" w14:textId="77777777" w:rsidTr="001E6245">
        <w:trPr>
          <w:jc w:val="center"/>
        </w:trPr>
        <w:tc>
          <w:tcPr>
            <w:tcW w:w="1476" w:type="dxa"/>
            <w:noWrap/>
          </w:tcPr>
          <w:p w14:paraId="42A25671" w14:textId="3F0367F9"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MUSIC-EQP-YR</w:t>
            </w:r>
          </w:p>
        </w:tc>
        <w:tc>
          <w:tcPr>
            <w:tcW w:w="782" w:type="dxa"/>
            <w:noWrap/>
          </w:tcPr>
          <w:p w14:paraId="68DB05D7" w14:textId="00B8887D"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Regular</w:t>
            </w:r>
          </w:p>
        </w:tc>
        <w:tc>
          <w:tcPr>
            <w:tcW w:w="540" w:type="dxa"/>
            <w:noWrap/>
            <w:vAlign w:val="bottom"/>
          </w:tcPr>
          <w:p w14:paraId="357BEC50" w14:textId="4258CC6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6E257F6B" w14:textId="63A6263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tcPr>
          <w:p w14:paraId="2F961B37" w14:textId="7815FED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2C9EE3AD" w14:textId="7EDFB5D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66911D64" w14:textId="675094B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tcPr>
          <w:p w14:paraId="68217259" w14:textId="1965D13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tcPr>
          <w:p w14:paraId="662CA52F" w14:textId="7218600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9" w:type="dxa"/>
            <w:noWrap/>
            <w:vAlign w:val="bottom"/>
          </w:tcPr>
          <w:p w14:paraId="59C9E8A5" w14:textId="2C28009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31EEE359" w14:textId="15AAC4C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0.19</w:t>
            </w:r>
          </w:p>
        </w:tc>
        <w:tc>
          <w:tcPr>
            <w:tcW w:w="540" w:type="dxa"/>
            <w:noWrap/>
            <w:vAlign w:val="bottom"/>
          </w:tcPr>
          <w:p w14:paraId="3494AC44" w14:textId="534B8A5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0.19</w:t>
            </w:r>
          </w:p>
        </w:tc>
        <w:tc>
          <w:tcPr>
            <w:tcW w:w="540" w:type="dxa"/>
            <w:noWrap/>
            <w:vAlign w:val="bottom"/>
          </w:tcPr>
          <w:p w14:paraId="46A18BDD" w14:textId="1406FE1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0.19</w:t>
            </w:r>
          </w:p>
        </w:tc>
        <w:tc>
          <w:tcPr>
            <w:tcW w:w="596" w:type="dxa"/>
            <w:noWrap/>
            <w:vAlign w:val="bottom"/>
          </w:tcPr>
          <w:p w14:paraId="3E7F6AFC" w14:textId="6B4F04C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648" w:type="dxa"/>
            <w:noWrap/>
            <w:vAlign w:val="bottom"/>
          </w:tcPr>
          <w:p w14:paraId="39382D40" w14:textId="5176741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0.20</w:t>
            </w:r>
          </w:p>
        </w:tc>
        <w:tc>
          <w:tcPr>
            <w:tcW w:w="540" w:type="dxa"/>
            <w:noWrap/>
            <w:vAlign w:val="bottom"/>
          </w:tcPr>
          <w:p w14:paraId="3B2CB2B6" w14:textId="4850B30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40" w:type="dxa"/>
            <w:noWrap/>
            <w:vAlign w:val="bottom"/>
          </w:tcPr>
          <w:p w14:paraId="3CD0CE61" w14:textId="5AF10C7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40" w:type="dxa"/>
            <w:noWrap/>
            <w:vAlign w:val="bottom"/>
          </w:tcPr>
          <w:p w14:paraId="318A260C" w14:textId="6C78849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tcPr>
          <w:p w14:paraId="1BE266CA" w14:textId="6683F17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7" w:type="dxa"/>
            <w:noWrap/>
            <w:vAlign w:val="bottom"/>
          </w:tcPr>
          <w:p w14:paraId="578E1159" w14:textId="6ED272A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7" w:type="dxa"/>
            <w:noWrap/>
            <w:vAlign w:val="bottom"/>
          </w:tcPr>
          <w:p w14:paraId="003C657E" w14:textId="1A85ABD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7" w:type="dxa"/>
            <w:noWrap/>
            <w:vAlign w:val="bottom"/>
          </w:tcPr>
          <w:p w14:paraId="280E444E" w14:textId="151E26E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7" w:type="dxa"/>
            <w:noWrap/>
            <w:vAlign w:val="bottom"/>
          </w:tcPr>
          <w:p w14:paraId="465F1A49" w14:textId="40C756E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tcPr>
          <w:p w14:paraId="4980425A" w14:textId="3A5E378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tcPr>
          <w:p w14:paraId="587E5CBF" w14:textId="4B85452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tcPr>
          <w:p w14:paraId="02B8F45E" w14:textId="52BAE6D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r>
      <w:tr w:rsidR="005D47AB" w:rsidRPr="008216F1" w14:paraId="5B478062" w14:textId="77777777" w:rsidTr="001E6245">
        <w:trPr>
          <w:jc w:val="center"/>
        </w:trPr>
        <w:tc>
          <w:tcPr>
            <w:tcW w:w="1476" w:type="dxa"/>
            <w:noWrap/>
          </w:tcPr>
          <w:p w14:paraId="0CCF2404" w14:textId="6735F794"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MUSIC-EQP-YR</w:t>
            </w:r>
          </w:p>
        </w:tc>
        <w:tc>
          <w:tcPr>
            <w:tcW w:w="782" w:type="dxa"/>
            <w:noWrap/>
          </w:tcPr>
          <w:p w14:paraId="01A5679A" w14:textId="1C67DB2F"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Summer</w:t>
            </w:r>
          </w:p>
        </w:tc>
        <w:tc>
          <w:tcPr>
            <w:tcW w:w="540" w:type="dxa"/>
            <w:noWrap/>
            <w:vAlign w:val="bottom"/>
          </w:tcPr>
          <w:p w14:paraId="4184309F" w14:textId="57505B8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074A2E04" w14:textId="40D573B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tcPr>
          <w:p w14:paraId="43D3FDC2" w14:textId="57C4E32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36BADF0F" w14:textId="374A7D4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3A0C0549" w14:textId="3FB4ABD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tcPr>
          <w:p w14:paraId="7A339C41" w14:textId="11302C0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8" w:type="dxa"/>
            <w:noWrap/>
            <w:vAlign w:val="bottom"/>
          </w:tcPr>
          <w:p w14:paraId="28FE688B" w14:textId="001687E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39" w:type="dxa"/>
            <w:noWrap/>
            <w:vAlign w:val="bottom"/>
          </w:tcPr>
          <w:p w14:paraId="42FD6ACC" w14:textId="7B685D9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tcPr>
          <w:p w14:paraId="0EF6E6D5" w14:textId="6DDB5E4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0" w:type="dxa"/>
            <w:noWrap/>
            <w:vAlign w:val="bottom"/>
          </w:tcPr>
          <w:p w14:paraId="3102413D" w14:textId="13BD551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0" w:type="dxa"/>
            <w:noWrap/>
            <w:vAlign w:val="bottom"/>
          </w:tcPr>
          <w:p w14:paraId="3E8D7C0E" w14:textId="61751D5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0.10</w:t>
            </w:r>
          </w:p>
        </w:tc>
        <w:tc>
          <w:tcPr>
            <w:tcW w:w="596" w:type="dxa"/>
            <w:noWrap/>
            <w:vAlign w:val="bottom"/>
          </w:tcPr>
          <w:p w14:paraId="54DCF615" w14:textId="64F3FE0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648" w:type="dxa"/>
            <w:noWrap/>
            <w:vAlign w:val="bottom"/>
          </w:tcPr>
          <w:p w14:paraId="3BD96B08" w14:textId="7F6547C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0.10</w:t>
            </w:r>
          </w:p>
        </w:tc>
        <w:tc>
          <w:tcPr>
            <w:tcW w:w="540" w:type="dxa"/>
            <w:noWrap/>
            <w:vAlign w:val="bottom"/>
          </w:tcPr>
          <w:p w14:paraId="1EEBDEDC" w14:textId="6B808DF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tcPr>
          <w:p w14:paraId="59D1664D" w14:textId="3DD223C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tcPr>
          <w:p w14:paraId="514E83A5" w14:textId="41B453C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0.03</w:t>
            </w:r>
          </w:p>
        </w:tc>
        <w:tc>
          <w:tcPr>
            <w:tcW w:w="540" w:type="dxa"/>
            <w:noWrap/>
            <w:vAlign w:val="bottom"/>
          </w:tcPr>
          <w:p w14:paraId="4C1D2B74" w14:textId="3DFFC1A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1618EB2B" w14:textId="17B4156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550284EC" w14:textId="72A5068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5CB22354" w14:textId="3FF920A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3902464D" w14:textId="53672B0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274FCA52" w14:textId="37EB268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3B11772B" w14:textId="5332DC1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28157C1F" w14:textId="61325BA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r>
      <w:tr w:rsidR="005D47AB" w:rsidRPr="008216F1" w14:paraId="51FDB508" w14:textId="77777777" w:rsidTr="001E6245">
        <w:trPr>
          <w:jc w:val="center"/>
        </w:trPr>
        <w:tc>
          <w:tcPr>
            <w:tcW w:w="1476" w:type="dxa"/>
            <w:noWrap/>
            <w:hideMark/>
          </w:tcPr>
          <w:p w14:paraId="4450E19B" w14:textId="79040594"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NO-OA-SCH</w:t>
            </w:r>
          </w:p>
        </w:tc>
        <w:tc>
          <w:tcPr>
            <w:tcW w:w="782" w:type="dxa"/>
            <w:noWrap/>
            <w:hideMark/>
          </w:tcPr>
          <w:p w14:paraId="6DEBC768"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094DC14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FD0B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BF46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912FA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82A83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1FDC0E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EDD3F8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8DAAB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FBEE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6ECC68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48A14D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104D90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0ABEEA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93A3F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A9C54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A591A2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74E250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BEEB6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FE811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4F117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013FDD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FE9DD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7FA0E8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F0B5D0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0900C972" w14:textId="77777777" w:rsidTr="001E6245">
        <w:trPr>
          <w:jc w:val="center"/>
        </w:trPr>
        <w:tc>
          <w:tcPr>
            <w:tcW w:w="1476" w:type="dxa"/>
            <w:noWrap/>
            <w:hideMark/>
          </w:tcPr>
          <w:p w14:paraId="0D16D0AC" w14:textId="5744845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NULL-OCC-YR</w:t>
            </w:r>
          </w:p>
        </w:tc>
        <w:tc>
          <w:tcPr>
            <w:tcW w:w="782" w:type="dxa"/>
            <w:noWrap/>
            <w:hideMark/>
          </w:tcPr>
          <w:p w14:paraId="3F500504"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All days</w:t>
            </w:r>
          </w:p>
        </w:tc>
        <w:tc>
          <w:tcPr>
            <w:tcW w:w="540" w:type="dxa"/>
            <w:noWrap/>
            <w:hideMark/>
          </w:tcPr>
          <w:p w14:paraId="7BDD3C9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169B03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E9AF01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8F9C42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0E5DF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DC5F1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DBCE5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2AEC3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A064D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49A0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49801D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96" w:type="dxa"/>
            <w:noWrap/>
            <w:hideMark/>
          </w:tcPr>
          <w:p w14:paraId="068B7A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648" w:type="dxa"/>
            <w:noWrap/>
            <w:hideMark/>
          </w:tcPr>
          <w:p w14:paraId="2FEF574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BF443B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D6A6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9B155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31E6B5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10956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3A023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272A8E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3C597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E51180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814E8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51A321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0A0843EB" w14:textId="77777777" w:rsidTr="001E6245">
        <w:trPr>
          <w:jc w:val="center"/>
        </w:trPr>
        <w:tc>
          <w:tcPr>
            <w:tcW w:w="1476" w:type="dxa"/>
            <w:noWrap/>
            <w:hideMark/>
          </w:tcPr>
          <w:p w14:paraId="7E3CBE4D" w14:textId="3C6EDA54"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OFFICE-CL-YR </w:t>
            </w:r>
          </w:p>
        </w:tc>
        <w:tc>
          <w:tcPr>
            <w:tcW w:w="782" w:type="dxa"/>
            <w:noWrap/>
            <w:hideMark/>
          </w:tcPr>
          <w:p w14:paraId="7B5D906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4F797FC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327F6B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F2FD8B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99AAED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E32595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C99C2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01CAAA8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56FC625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38" w:type="dxa"/>
            <w:noWrap/>
            <w:hideMark/>
          </w:tcPr>
          <w:p w14:paraId="2B5696E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33E7015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402B4B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96" w:type="dxa"/>
            <w:noWrap/>
            <w:hideMark/>
          </w:tcPr>
          <w:p w14:paraId="57E974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648" w:type="dxa"/>
            <w:noWrap/>
            <w:hideMark/>
          </w:tcPr>
          <w:p w14:paraId="3234A2F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285CBA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086868C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2889305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3210C92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7" w:type="dxa"/>
            <w:noWrap/>
            <w:hideMark/>
          </w:tcPr>
          <w:p w14:paraId="4901E2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86B0D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DF61B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1584F57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28C983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5CEC0C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77C635B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754EFECD" w14:textId="77777777" w:rsidTr="001E6245">
        <w:trPr>
          <w:jc w:val="center"/>
        </w:trPr>
        <w:tc>
          <w:tcPr>
            <w:tcW w:w="1476" w:type="dxa"/>
            <w:noWrap/>
            <w:hideMark/>
          </w:tcPr>
          <w:p w14:paraId="7A2240F2" w14:textId="5DBC6601"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OFFICE-CL-YR </w:t>
            </w:r>
          </w:p>
        </w:tc>
        <w:tc>
          <w:tcPr>
            <w:tcW w:w="782" w:type="dxa"/>
            <w:noWrap/>
            <w:hideMark/>
          </w:tcPr>
          <w:p w14:paraId="0F22750F"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7F17E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46970A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B6D1B3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13B9C4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58B1735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AA1F5F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8" w:type="dxa"/>
            <w:noWrap/>
            <w:hideMark/>
          </w:tcPr>
          <w:p w14:paraId="226500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39" w:type="dxa"/>
            <w:noWrap/>
            <w:hideMark/>
          </w:tcPr>
          <w:p w14:paraId="17D617C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38" w:type="dxa"/>
            <w:noWrap/>
            <w:hideMark/>
          </w:tcPr>
          <w:p w14:paraId="0B5AE75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396AABD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4C4FDE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96" w:type="dxa"/>
            <w:noWrap/>
            <w:hideMark/>
          </w:tcPr>
          <w:p w14:paraId="2F28194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648" w:type="dxa"/>
            <w:noWrap/>
            <w:hideMark/>
          </w:tcPr>
          <w:p w14:paraId="305F1B0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4B9BB7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2FCE191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10A4D9C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0" w:type="dxa"/>
            <w:noWrap/>
            <w:hideMark/>
          </w:tcPr>
          <w:p w14:paraId="1F4456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75</w:t>
            </w:r>
          </w:p>
        </w:tc>
        <w:tc>
          <w:tcPr>
            <w:tcW w:w="547" w:type="dxa"/>
            <w:noWrap/>
            <w:hideMark/>
          </w:tcPr>
          <w:p w14:paraId="1BB856B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09E3132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676392B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7" w:type="dxa"/>
            <w:noWrap/>
            <w:hideMark/>
          </w:tcPr>
          <w:p w14:paraId="7201645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3A73CF0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07D9FC9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c>
          <w:tcPr>
            <w:tcW w:w="540" w:type="dxa"/>
            <w:noWrap/>
            <w:hideMark/>
          </w:tcPr>
          <w:p w14:paraId="50BCC7E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85</w:t>
            </w:r>
          </w:p>
        </w:tc>
      </w:tr>
      <w:tr w:rsidR="005D47AB" w:rsidRPr="008216F1" w14:paraId="73D9FBDB" w14:textId="77777777" w:rsidTr="001E6245">
        <w:trPr>
          <w:jc w:val="center"/>
        </w:trPr>
        <w:tc>
          <w:tcPr>
            <w:tcW w:w="1476" w:type="dxa"/>
            <w:noWrap/>
            <w:hideMark/>
          </w:tcPr>
          <w:p w14:paraId="7291FCA6" w14:textId="5CFA8366"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OFFICE-EQP-YR</w:t>
            </w:r>
          </w:p>
        </w:tc>
        <w:tc>
          <w:tcPr>
            <w:tcW w:w="782" w:type="dxa"/>
            <w:noWrap/>
            <w:hideMark/>
          </w:tcPr>
          <w:p w14:paraId="65966802"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vAlign w:val="bottom"/>
            <w:hideMark/>
          </w:tcPr>
          <w:p w14:paraId="562110BB" w14:textId="03ED2C8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38" w:type="dxa"/>
            <w:noWrap/>
            <w:vAlign w:val="bottom"/>
            <w:hideMark/>
          </w:tcPr>
          <w:p w14:paraId="4D8BC760" w14:textId="3CD25CC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38" w:type="dxa"/>
            <w:noWrap/>
            <w:vAlign w:val="bottom"/>
            <w:hideMark/>
          </w:tcPr>
          <w:p w14:paraId="066C87DE" w14:textId="6D3E5CC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38" w:type="dxa"/>
            <w:noWrap/>
            <w:vAlign w:val="bottom"/>
            <w:hideMark/>
          </w:tcPr>
          <w:p w14:paraId="0CA508E6" w14:textId="0C79AB9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38" w:type="dxa"/>
            <w:noWrap/>
            <w:vAlign w:val="bottom"/>
            <w:hideMark/>
          </w:tcPr>
          <w:p w14:paraId="32530A57" w14:textId="32B77D9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38" w:type="dxa"/>
            <w:noWrap/>
            <w:vAlign w:val="bottom"/>
            <w:hideMark/>
          </w:tcPr>
          <w:p w14:paraId="36C07A95" w14:textId="4458FDB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38" w:type="dxa"/>
            <w:noWrap/>
            <w:vAlign w:val="bottom"/>
            <w:hideMark/>
          </w:tcPr>
          <w:p w14:paraId="112B6AD7" w14:textId="250B223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39" w:type="dxa"/>
            <w:noWrap/>
            <w:vAlign w:val="bottom"/>
            <w:hideMark/>
          </w:tcPr>
          <w:p w14:paraId="49AE833C" w14:textId="372D4B3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0.18</w:t>
            </w:r>
          </w:p>
        </w:tc>
        <w:tc>
          <w:tcPr>
            <w:tcW w:w="538" w:type="dxa"/>
            <w:noWrap/>
            <w:vAlign w:val="bottom"/>
            <w:hideMark/>
          </w:tcPr>
          <w:p w14:paraId="46ED796D" w14:textId="5FAA3FC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0" w:type="dxa"/>
            <w:noWrap/>
            <w:vAlign w:val="bottom"/>
            <w:hideMark/>
          </w:tcPr>
          <w:p w14:paraId="1F582244" w14:textId="215DE99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0" w:type="dxa"/>
            <w:noWrap/>
            <w:vAlign w:val="bottom"/>
            <w:hideMark/>
          </w:tcPr>
          <w:p w14:paraId="1327521D" w14:textId="2AD660E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0.22</w:t>
            </w:r>
          </w:p>
        </w:tc>
        <w:tc>
          <w:tcPr>
            <w:tcW w:w="596" w:type="dxa"/>
            <w:noWrap/>
            <w:vAlign w:val="bottom"/>
            <w:hideMark/>
          </w:tcPr>
          <w:p w14:paraId="6685D9FB" w14:textId="7D514A9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0.22</w:t>
            </w:r>
          </w:p>
        </w:tc>
        <w:tc>
          <w:tcPr>
            <w:tcW w:w="648" w:type="dxa"/>
            <w:noWrap/>
            <w:vAlign w:val="bottom"/>
            <w:hideMark/>
          </w:tcPr>
          <w:p w14:paraId="38085BE9" w14:textId="32A7BC0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540" w:type="dxa"/>
            <w:noWrap/>
            <w:vAlign w:val="bottom"/>
            <w:hideMark/>
          </w:tcPr>
          <w:p w14:paraId="33BAB86F" w14:textId="67E445E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540" w:type="dxa"/>
            <w:noWrap/>
            <w:vAlign w:val="bottom"/>
            <w:hideMark/>
          </w:tcPr>
          <w:p w14:paraId="1D425C68" w14:textId="3B5AC36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540" w:type="dxa"/>
            <w:noWrap/>
            <w:vAlign w:val="bottom"/>
            <w:hideMark/>
          </w:tcPr>
          <w:p w14:paraId="15DFD2B5" w14:textId="240806E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540" w:type="dxa"/>
            <w:noWrap/>
            <w:vAlign w:val="bottom"/>
            <w:hideMark/>
          </w:tcPr>
          <w:p w14:paraId="46A323D3" w14:textId="62FD079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0.14</w:t>
            </w:r>
          </w:p>
        </w:tc>
        <w:tc>
          <w:tcPr>
            <w:tcW w:w="547" w:type="dxa"/>
            <w:noWrap/>
            <w:vAlign w:val="bottom"/>
            <w:hideMark/>
          </w:tcPr>
          <w:p w14:paraId="7BA226B9" w14:textId="2018C62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0.11</w:t>
            </w:r>
          </w:p>
        </w:tc>
        <w:tc>
          <w:tcPr>
            <w:tcW w:w="547" w:type="dxa"/>
            <w:noWrap/>
            <w:vAlign w:val="bottom"/>
            <w:hideMark/>
          </w:tcPr>
          <w:p w14:paraId="16B47594" w14:textId="7176BD0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0.10</w:t>
            </w:r>
          </w:p>
        </w:tc>
        <w:tc>
          <w:tcPr>
            <w:tcW w:w="547" w:type="dxa"/>
            <w:noWrap/>
            <w:vAlign w:val="bottom"/>
            <w:hideMark/>
          </w:tcPr>
          <w:p w14:paraId="240F77AC" w14:textId="733DAC5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7" w:type="dxa"/>
            <w:noWrap/>
            <w:vAlign w:val="bottom"/>
            <w:hideMark/>
          </w:tcPr>
          <w:p w14:paraId="006ED136" w14:textId="2009BC3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0" w:type="dxa"/>
            <w:noWrap/>
            <w:vAlign w:val="bottom"/>
            <w:hideMark/>
          </w:tcPr>
          <w:p w14:paraId="365CC249" w14:textId="30860A0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40" w:type="dxa"/>
            <w:noWrap/>
            <w:vAlign w:val="bottom"/>
            <w:hideMark/>
          </w:tcPr>
          <w:p w14:paraId="1F9630CE" w14:textId="213C9BE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40" w:type="dxa"/>
            <w:noWrap/>
            <w:vAlign w:val="bottom"/>
            <w:hideMark/>
          </w:tcPr>
          <w:p w14:paraId="5FDB1C4F" w14:textId="2D356DB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r>
      <w:tr w:rsidR="005D47AB" w:rsidRPr="008216F1" w14:paraId="42AC986D" w14:textId="77777777" w:rsidTr="001E6245">
        <w:trPr>
          <w:jc w:val="center"/>
        </w:trPr>
        <w:tc>
          <w:tcPr>
            <w:tcW w:w="1476" w:type="dxa"/>
            <w:noWrap/>
            <w:hideMark/>
          </w:tcPr>
          <w:p w14:paraId="0C9FF5C0" w14:textId="5E4390E1"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OFFICE-EQP-YR</w:t>
            </w:r>
          </w:p>
        </w:tc>
        <w:tc>
          <w:tcPr>
            <w:tcW w:w="782" w:type="dxa"/>
            <w:noWrap/>
            <w:hideMark/>
          </w:tcPr>
          <w:p w14:paraId="6FA37D8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vAlign w:val="bottom"/>
            <w:hideMark/>
          </w:tcPr>
          <w:p w14:paraId="6E134F0D" w14:textId="75BFEBC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38" w:type="dxa"/>
            <w:noWrap/>
            <w:vAlign w:val="bottom"/>
            <w:hideMark/>
          </w:tcPr>
          <w:p w14:paraId="75CC89C0" w14:textId="5EC56F1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38" w:type="dxa"/>
            <w:noWrap/>
            <w:vAlign w:val="bottom"/>
            <w:hideMark/>
          </w:tcPr>
          <w:p w14:paraId="42CD7779" w14:textId="57437C9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38" w:type="dxa"/>
            <w:noWrap/>
            <w:vAlign w:val="bottom"/>
            <w:hideMark/>
          </w:tcPr>
          <w:p w14:paraId="5F6D2603" w14:textId="530F0E9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0.07</w:t>
            </w:r>
          </w:p>
        </w:tc>
        <w:tc>
          <w:tcPr>
            <w:tcW w:w="538" w:type="dxa"/>
            <w:noWrap/>
            <w:vAlign w:val="bottom"/>
            <w:hideMark/>
          </w:tcPr>
          <w:p w14:paraId="79581EBF" w14:textId="03AF5BA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38" w:type="dxa"/>
            <w:noWrap/>
            <w:vAlign w:val="bottom"/>
            <w:hideMark/>
          </w:tcPr>
          <w:p w14:paraId="44A0878A" w14:textId="795BA9E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38" w:type="dxa"/>
            <w:noWrap/>
            <w:vAlign w:val="bottom"/>
            <w:hideMark/>
          </w:tcPr>
          <w:p w14:paraId="5D7C803D" w14:textId="4C91B80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0.08</w:t>
            </w:r>
          </w:p>
        </w:tc>
        <w:tc>
          <w:tcPr>
            <w:tcW w:w="539" w:type="dxa"/>
            <w:noWrap/>
            <w:vAlign w:val="bottom"/>
            <w:hideMark/>
          </w:tcPr>
          <w:p w14:paraId="0C508C77" w14:textId="0D4E4F9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0.18</w:t>
            </w:r>
          </w:p>
        </w:tc>
        <w:tc>
          <w:tcPr>
            <w:tcW w:w="538" w:type="dxa"/>
            <w:noWrap/>
            <w:vAlign w:val="bottom"/>
            <w:hideMark/>
          </w:tcPr>
          <w:p w14:paraId="09295EB7" w14:textId="10504CA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0" w:type="dxa"/>
            <w:noWrap/>
            <w:vAlign w:val="bottom"/>
            <w:hideMark/>
          </w:tcPr>
          <w:p w14:paraId="13234FC6" w14:textId="739901E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0" w:type="dxa"/>
            <w:noWrap/>
            <w:vAlign w:val="bottom"/>
            <w:hideMark/>
          </w:tcPr>
          <w:p w14:paraId="4CB828BC" w14:textId="4FEBAC7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0.22</w:t>
            </w:r>
          </w:p>
        </w:tc>
        <w:tc>
          <w:tcPr>
            <w:tcW w:w="596" w:type="dxa"/>
            <w:noWrap/>
            <w:vAlign w:val="bottom"/>
            <w:hideMark/>
          </w:tcPr>
          <w:p w14:paraId="4FFF8AEA" w14:textId="1F4493F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0.22</w:t>
            </w:r>
          </w:p>
        </w:tc>
        <w:tc>
          <w:tcPr>
            <w:tcW w:w="648" w:type="dxa"/>
            <w:noWrap/>
            <w:vAlign w:val="bottom"/>
            <w:hideMark/>
          </w:tcPr>
          <w:p w14:paraId="19810BF3" w14:textId="24ED6E2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540" w:type="dxa"/>
            <w:noWrap/>
            <w:vAlign w:val="bottom"/>
            <w:hideMark/>
          </w:tcPr>
          <w:p w14:paraId="06B4340F" w14:textId="43A7BEE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540" w:type="dxa"/>
            <w:noWrap/>
            <w:vAlign w:val="bottom"/>
            <w:hideMark/>
          </w:tcPr>
          <w:p w14:paraId="4A3DE191" w14:textId="1554BED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0.14</w:t>
            </w:r>
          </w:p>
        </w:tc>
        <w:tc>
          <w:tcPr>
            <w:tcW w:w="540" w:type="dxa"/>
            <w:noWrap/>
            <w:vAlign w:val="bottom"/>
            <w:hideMark/>
          </w:tcPr>
          <w:p w14:paraId="43034168" w14:textId="6F2982F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0.14</w:t>
            </w:r>
          </w:p>
        </w:tc>
        <w:tc>
          <w:tcPr>
            <w:tcW w:w="540" w:type="dxa"/>
            <w:noWrap/>
            <w:vAlign w:val="bottom"/>
            <w:hideMark/>
          </w:tcPr>
          <w:p w14:paraId="6EF1026D" w14:textId="2692F1B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7" w:type="dxa"/>
            <w:noWrap/>
            <w:vAlign w:val="bottom"/>
            <w:hideMark/>
          </w:tcPr>
          <w:p w14:paraId="2EF71306" w14:textId="6E4EB56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7" w:type="dxa"/>
            <w:noWrap/>
            <w:vAlign w:val="bottom"/>
            <w:hideMark/>
          </w:tcPr>
          <w:p w14:paraId="57A197BB" w14:textId="5C91AFF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7" w:type="dxa"/>
            <w:noWrap/>
            <w:vAlign w:val="bottom"/>
            <w:hideMark/>
          </w:tcPr>
          <w:p w14:paraId="6D46D6DE" w14:textId="5C1893A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7" w:type="dxa"/>
            <w:noWrap/>
            <w:vAlign w:val="bottom"/>
            <w:hideMark/>
          </w:tcPr>
          <w:p w14:paraId="51ADFF1B" w14:textId="35E4A63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hideMark/>
          </w:tcPr>
          <w:p w14:paraId="1B207D69" w14:textId="1FC84E5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hideMark/>
          </w:tcPr>
          <w:p w14:paraId="4877ED60" w14:textId="62721D5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c>
          <w:tcPr>
            <w:tcW w:w="540" w:type="dxa"/>
            <w:noWrap/>
            <w:vAlign w:val="bottom"/>
            <w:hideMark/>
          </w:tcPr>
          <w:p w14:paraId="3BDA599C" w14:textId="4EDCAC9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0.06</w:t>
            </w:r>
          </w:p>
        </w:tc>
      </w:tr>
      <w:tr w:rsidR="005D47AB" w:rsidRPr="008216F1" w14:paraId="76D02032" w14:textId="77777777" w:rsidTr="001E6245">
        <w:trPr>
          <w:jc w:val="center"/>
        </w:trPr>
        <w:tc>
          <w:tcPr>
            <w:tcW w:w="1476" w:type="dxa"/>
            <w:noWrap/>
            <w:hideMark/>
          </w:tcPr>
          <w:p w14:paraId="726076DF" w14:textId="332692C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OFFICE-FAN-SCH </w:t>
            </w:r>
          </w:p>
        </w:tc>
        <w:tc>
          <w:tcPr>
            <w:tcW w:w="782" w:type="dxa"/>
            <w:noWrap/>
            <w:hideMark/>
          </w:tcPr>
          <w:p w14:paraId="79BD2AB7"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691CA9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B974A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616FF0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4238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67712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10237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1D097F2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105EA07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93E53F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727EBB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189D1A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F3C99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2E55F2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47F79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960A33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62E7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C4D58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5E58CF5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01812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67C52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A7CBD1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E7014E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CDF603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07B57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7595FAD1" w14:textId="77777777" w:rsidTr="001E6245">
        <w:trPr>
          <w:jc w:val="center"/>
        </w:trPr>
        <w:tc>
          <w:tcPr>
            <w:tcW w:w="1476" w:type="dxa"/>
            <w:noWrap/>
            <w:hideMark/>
          </w:tcPr>
          <w:p w14:paraId="29702377" w14:textId="2FB9C50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OFFICE-FAN-SCH </w:t>
            </w:r>
          </w:p>
        </w:tc>
        <w:tc>
          <w:tcPr>
            <w:tcW w:w="782" w:type="dxa"/>
            <w:noWrap/>
            <w:hideMark/>
          </w:tcPr>
          <w:p w14:paraId="4E0D451A"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E20CB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1CFB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1DA70D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42696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77AF6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735316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5850C4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9" w:type="dxa"/>
            <w:noWrap/>
            <w:hideMark/>
          </w:tcPr>
          <w:p w14:paraId="6C35491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53432D1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32584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159F9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3BAD2C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135ED2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CD87D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858A91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C5B86C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E4EA6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A44790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FE36ED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31EEB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4498AF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465F2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61472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977020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77515181" w14:textId="77777777" w:rsidTr="001E6245">
        <w:trPr>
          <w:jc w:val="center"/>
        </w:trPr>
        <w:tc>
          <w:tcPr>
            <w:tcW w:w="1476" w:type="dxa"/>
            <w:noWrap/>
            <w:hideMark/>
          </w:tcPr>
          <w:p w14:paraId="15C4252E" w14:textId="61ABACCB"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OFFICE-HT-YR </w:t>
            </w:r>
          </w:p>
        </w:tc>
        <w:tc>
          <w:tcPr>
            <w:tcW w:w="782" w:type="dxa"/>
            <w:noWrap/>
            <w:hideMark/>
          </w:tcPr>
          <w:p w14:paraId="20D315E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Heating Season</w:t>
            </w:r>
          </w:p>
        </w:tc>
        <w:tc>
          <w:tcPr>
            <w:tcW w:w="540" w:type="dxa"/>
            <w:noWrap/>
            <w:hideMark/>
          </w:tcPr>
          <w:p w14:paraId="5CFCF21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6EE184F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CB72C0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A2023C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3E08E4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762A5C1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8" w:type="dxa"/>
            <w:noWrap/>
            <w:hideMark/>
          </w:tcPr>
          <w:p w14:paraId="521CF3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39" w:type="dxa"/>
            <w:noWrap/>
            <w:hideMark/>
          </w:tcPr>
          <w:p w14:paraId="3BB327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38" w:type="dxa"/>
            <w:noWrap/>
            <w:hideMark/>
          </w:tcPr>
          <w:p w14:paraId="630EFFE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517BBD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131DB74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96" w:type="dxa"/>
            <w:noWrap/>
            <w:hideMark/>
          </w:tcPr>
          <w:p w14:paraId="760D656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648" w:type="dxa"/>
            <w:noWrap/>
            <w:hideMark/>
          </w:tcPr>
          <w:p w14:paraId="7AF8F4B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3BD1F77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010F4D0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4309B8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0" w:type="dxa"/>
            <w:noWrap/>
            <w:hideMark/>
          </w:tcPr>
          <w:p w14:paraId="66F3A1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72</w:t>
            </w:r>
          </w:p>
        </w:tc>
        <w:tc>
          <w:tcPr>
            <w:tcW w:w="547" w:type="dxa"/>
            <w:noWrap/>
            <w:hideMark/>
          </w:tcPr>
          <w:p w14:paraId="2B84DAB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2C886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01DA413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7" w:type="dxa"/>
            <w:noWrap/>
            <w:hideMark/>
          </w:tcPr>
          <w:p w14:paraId="2D05B7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4F4E10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00CF73E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c>
          <w:tcPr>
            <w:tcW w:w="540" w:type="dxa"/>
            <w:noWrap/>
            <w:hideMark/>
          </w:tcPr>
          <w:p w14:paraId="319D36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60</w:t>
            </w:r>
          </w:p>
        </w:tc>
      </w:tr>
      <w:tr w:rsidR="005D47AB" w:rsidRPr="008216F1" w14:paraId="7869A954" w14:textId="77777777" w:rsidTr="001E6245">
        <w:trPr>
          <w:jc w:val="center"/>
        </w:trPr>
        <w:tc>
          <w:tcPr>
            <w:tcW w:w="1476" w:type="dxa"/>
            <w:noWrap/>
            <w:hideMark/>
          </w:tcPr>
          <w:p w14:paraId="05B0AFAD" w14:textId="40094632"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OFFICE-LT-YR </w:t>
            </w:r>
          </w:p>
        </w:tc>
        <w:tc>
          <w:tcPr>
            <w:tcW w:w="782" w:type="dxa"/>
            <w:noWrap/>
            <w:hideMark/>
          </w:tcPr>
          <w:p w14:paraId="665027A2"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C0D5D0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7B5991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CBF34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E515C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65A7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D5634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54DA03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7E080B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5A1120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F3DE41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46369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4D6CB0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F36B69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1076E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5247F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43390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933A03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C96560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E7020D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A7C1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4BA018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ED9DC8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6ED24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2AD2B7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087BA7D1" w14:textId="77777777" w:rsidTr="001E6245">
        <w:trPr>
          <w:jc w:val="center"/>
        </w:trPr>
        <w:tc>
          <w:tcPr>
            <w:tcW w:w="1476" w:type="dxa"/>
            <w:noWrap/>
            <w:hideMark/>
          </w:tcPr>
          <w:p w14:paraId="0891FCC5" w14:textId="392FF949"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OFFICE-LT-YR </w:t>
            </w:r>
          </w:p>
        </w:tc>
        <w:tc>
          <w:tcPr>
            <w:tcW w:w="782" w:type="dxa"/>
            <w:noWrap/>
            <w:hideMark/>
          </w:tcPr>
          <w:p w14:paraId="639AD1C7"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456EB2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C9B2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EE1EF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A59E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8BAE2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487D0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59913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C2591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385DDBD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03C8A8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43F0EEE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0D08EC7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2A63F9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85E07A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A5898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3CF7E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A460C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C694DC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ED9F26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A3475B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993C3D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CD065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782A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512420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463E36FA" w14:textId="77777777" w:rsidTr="001E6245">
        <w:trPr>
          <w:jc w:val="center"/>
        </w:trPr>
        <w:tc>
          <w:tcPr>
            <w:tcW w:w="1476" w:type="dxa"/>
            <w:noWrap/>
            <w:hideMark/>
          </w:tcPr>
          <w:p w14:paraId="0AE1A2EB" w14:textId="55940FCB"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OFFICE-OA-SCH</w:t>
            </w:r>
          </w:p>
        </w:tc>
        <w:tc>
          <w:tcPr>
            <w:tcW w:w="782" w:type="dxa"/>
            <w:noWrap/>
            <w:hideMark/>
          </w:tcPr>
          <w:p w14:paraId="0D33C85F"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69AA4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5A2C1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FD755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F2DD3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A1CD68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5DD8B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E4F09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92FD96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BB3D4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CFE5A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4D47FA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4730FC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3D56C9B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4584D59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140385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62A680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3E595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19AB21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54251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C4CD09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9EB7A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9D81EA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1DDCB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BA93A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352F29A8" w14:textId="77777777" w:rsidTr="001E6245">
        <w:trPr>
          <w:jc w:val="center"/>
        </w:trPr>
        <w:tc>
          <w:tcPr>
            <w:tcW w:w="1476" w:type="dxa"/>
            <w:noWrap/>
            <w:hideMark/>
          </w:tcPr>
          <w:p w14:paraId="5BCFED02" w14:textId="3F1F6FDA"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OFFICE-OA-SCH</w:t>
            </w:r>
          </w:p>
        </w:tc>
        <w:tc>
          <w:tcPr>
            <w:tcW w:w="782" w:type="dxa"/>
            <w:noWrap/>
            <w:hideMark/>
          </w:tcPr>
          <w:p w14:paraId="52C45DE9"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2539AF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6D08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DE9A38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34439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B12033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D1275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40055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B1A7A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38" w:type="dxa"/>
            <w:noWrap/>
            <w:hideMark/>
          </w:tcPr>
          <w:p w14:paraId="51D0F5B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587043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5DE530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96" w:type="dxa"/>
            <w:noWrap/>
            <w:hideMark/>
          </w:tcPr>
          <w:p w14:paraId="1D23CC1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648" w:type="dxa"/>
            <w:noWrap/>
            <w:hideMark/>
          </w:tcPr>
          <w:p w14:paraId="015A8A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0990220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9772D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6C28F2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0" w:type="dxa"/>
            <w:noWrap/>
            <w:hideMark/>
          </w:tcPr>
          <w:p w14:paraId="79F7E9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-999</w:t>
            </w:r>
          </w:p>
        </w:tc>
        <w:tc>
          <w:tcPr>
            <w:tcW w:w="547" w:type="dxa"/>
            <w:noWrap/>
            <w:hideMark/>
          </w:tcPr>
          <w:p w14:paraId="36C21E8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01958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7629A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CC09F5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4AE7A7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49E071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D82FC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73DF9330" w14:textId="77777777" w:rsidTr="001E6245">
        <w:trPr>
          <w:jc w:val="center"/>
        </w:trPr>
        <w:tc>
          <w:tcPr>
            <w:tcW w:w="1476" w:type="dxa"/>
            <w:noWrap/>
            <w:hideMark/>
          </w:tcPr>
          <w:p w14:paraId="6D5DE606" w14:textId="099F06A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OFFICE-OCC-YR</w:t>
            </w:r>
          </w:p>
        </w:tc>
        <w:tc>
          <w:tcPr>
            <w:tcW w:w="782" w:type="dxa"/>
            <w:noWrap/>
            <w:hideMark/>
          </w:tcPr>
          <w:p w14:paraId="464E65C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48A31E7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4D59F2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46F9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7F0B3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2CB4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627BEB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DCBB7B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B5497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5754C61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A3F87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22F56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0D2691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1BA6A9F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3D343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3AD5EA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3BA165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0" w:type="dxa"/>
            <w:noWrap/>
            <w:hideMark/>
          </w:tcPr>
          <w:p w14:paraId="39D1FB4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0.8</w:t>
            </w:r>
          </w:p>
        </w:tc>
        <w:tc>
          <w:tcPr>
            <w:tcW w:w="547" w:type="dxa"/>
            <w:noWrap/>
            <w:hideMark/>
          </w:tcPr>
          <w:p w14:paraId="47A22D0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A776D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A87AAA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1AB264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E963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97B4A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FF923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51B56292" w14:textId="77777777" w:rsidTr="001E6245">
        <w:trPr>
          <w:jc w:val="center"/>
        </w:trPr>
        <w:tc>
          <w:tcPr>
            <w:tcW w:w="1476" w:type="dxa"/>
            <w:noWrap/>
            <w:hideMark/>
          </w:tcPr>
          <w:p w14:paraId="631E9438" w14:textId="3CB56D6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OFFICE-OCC-YR</w:t>
            </w:r>
          </w:p>
        </w:tc>
        <w:tc>
          <w:tcPr>
            <w:tcW w:w="782" w:type="dxa"/>
            <w:noWrap/>
            <w:hideMark/>
          </w:tcPr>
          <w:p w14:paraId="272904E2"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6BAD12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99BDAD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B2745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B1293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387510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3CC49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B4F04D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17A5F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5EB2CE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CB7FE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9A2065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27DAF6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1623E94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AB83D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91F1DE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9C9DC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20189CC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B435DD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273583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E0B49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20C13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451B4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D83C18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2A3D1D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13431193" w14:textId="77777777" w:rsidTr="001E6245">
        <w:trPr>
          <w:jc w:val="center"/>
        </w:trPr>
        <w:tc>
          <w:tcPr>
            <w:tcW w:w="1476" w:type="dxa"/>
            <w:noWrap/>
            <w:hideMark/>
          </w:tcPr>
          <w:p w14:paraId="3693497D" w14:textId="69B08438"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RESTROOM-LT-YR </w:t>
            </w:r>
          </w:p>
        </w:tc>
        <w:tc>
          <w:tcPr>
            <w:tcW w:w="782" w:type="dxa"/>
            <w:noWrap/>
            <w:hideMark/>
          </w:tcPr>
          <w:p w14:paraId="4B77211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343C6F2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D810D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AE341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B4D0B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5C00AB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368E6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A646C8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59A460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20A25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A494A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8A9496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170E47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2FA1F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089AD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CE419F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5C645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255946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782B998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BAD7C8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99003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4D6493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BC3661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23194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318A3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7A946E49" w14:textId="77777777" w:rsidTr="001E6245">
        <w:trPr>
          <w:jc w:val="center"/>
        </w:trPr>
        <w:tc>
          <w:tcPr>
            <w:tcW w:w="1476" w:type="dxa"/>
            <w:noWrap/>
            <w:hideMark/>
          </w:tcPr>
          <w:p w14:paraId="0F06010F" w14:textId="0A692334"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RESTROOM-LT-YR </w:t>
            </w:r>
          </w:p>
        </w:tc>
        <w:tc>
          <w:tcPr>
            <w:tcW w:w="782" w:type="dxa"/>
            <w:noWrap/>
            <w:hideMark/>
          </w:tcPr>
          <w:p w14:paraId="746348F4"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FF2B4C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D0ECF3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C2FB03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C8916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23B016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CB14F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93AB9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0CF695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ADA2F5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F5747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4E3A0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6E1428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6669F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10E9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5CAC31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EAC0C5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96374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77734D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3323C5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941F6E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2AABE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B63131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2DF9A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72DFEC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166DF122" w14:textId="77777777" w:rsidTr="001E6245">
        <w:trPr>
          <w:jc w:val="center"/>
        </w:trPr>
        <w:tc>
          <w:tcPr>
            <w:tcW w:w="1476" w:type="dxa"/>
            <w:noWrap/>
            <w:hideMark/>
          </w:tcPr>
          <w:p w14:paraId="2B57DDBB" w14:textId="421F9DC3"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SCHOOL-INF </w:t>
            </w:r>
          </w:p>
        </w:tc>
        <w:tc>
          <w:tcPr>
            <w:tcW w:w="782" w:type="dxa"/>
            <w:noWrap/>
            <w:hideMark/>
          </w:tcPr>
          <w:p w14:paraId="64E22879"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337861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142116C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47376A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C9BE4D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33A810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194E3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7D9ABB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9" w:type="dxa"/>
            <w:noWrap/>
            <w:hideMark/>
          </w:tcPr>
          <w:p w14:paraId="549CB58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1AED3B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A1E40C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5A74A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DE25C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0015D7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0F5A2E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A771D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6B4D8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2F2D2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68904F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0339C0E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59A8F0D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412C736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153F43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CCD76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213557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r>
      <w:tr w:rsidR="005D47AB" w:rsidRPr="008216F1" w14:paraId="1DD820CD" w14:textId="77777777" w:rsidTr="001E6245">
        <w:trPr>
          <w:jc w:val="center"/>
        </w:trPr>
        <w:tc>
          <w:tcPr>
            <w:tcW w:w="1476" w:type="dxa"/>
            <w:noWrap/>
            <w:hideMark/>
          </w:tcPr>
          <w:p w14:paraId="12C85E73" w14:textId="1A19A5C9"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SCHOOL-INF </w:t>
            </w:r>
          </w:p>
        </w:tc>
        <w:tc>
          <w:tcPr>
            <w:tcW w:w="782" w:type="dxa"/>
            <w:noWrap/>
            <w:hideMark/>
          </w:tcPr>
          <w:p w14:paraId="2BDC24F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3783D52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579416F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741387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4C1F7B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6EC840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13608C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8" w:type="dxa"/>
            <w:noWrap/>
            <w:hideMark/>
          </w:tcPr>
          <w:p w14:paraId="79E8D4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39" w:type="dxa"/>
            <w:noWrap/>
            <w:hideMark/>
          </w:tcPr>
          <w:p w14:paraId="74335B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7152734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31DC8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8AD687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1F8D911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503495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21545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BAE51B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982DD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C7F5F7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7" w:type="dxa"/>
            <w:noWrap/>
            <w:hideMark/>
          </w:tcPr>
          <w:p w14:paraId="0D7EFAE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5B6B53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3F73B1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7" w:type="dxa"/>
            <w:noWrap/>
            <w:hideMark/>
          </w:tcPr>
          <w:p w14:paraId="547FE55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498F12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10BDF4E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c>
          <w:tcPr>
            <w:tcW w:w="540" w:type="dxa"/>
            <w:noWrap/>
            <w:hideMark/>
          </w:tcPr>
          <w:p w14:paraId="626A29F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1.5</w:t>
            </w:r>
          </w:p>
        </w:tc>
      </w:tr>
      <w:tr w:rsidR="005D47AB" w:rsidRPr="008216F1" w14:paraId="15005469" w14:textId="77777777" w:rsidTr="001E6245">
        <w:trPr>
          <w:jc w:val="center"/>
        </w:trPr>
        <w:tc>
          <w:tcPr>
            <w:tcW w:w="1476" w:type="dxa"/>
            <w:noWrap/>
            <w:hideMark/>
          </w:tcPr>
          <w:p w14:paraId="076F23EE" w14:textId="1097E578"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SCI-AUX-EQP-YR </w:t>
            </w:r>
          </w:p>
        </w:tc>
        <w:tc>
          <w:tcPr>
            <w:tcW w:w="782" w:type="dxa"/>
            <w:noWrap/>
            <w:hideMark/>
          </w:tcPr>
          <w:p w14:paraId="4DC21190"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928B2A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95B903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8B90B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DEE1B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28FD4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2D44CB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908F8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25E00A8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F00FC5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3DD75E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006E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45ADC9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72A6A4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13B828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30A538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E3217A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2C2972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E2D3DB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8A6203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82F1D1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27D161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3C627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3D634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AC1DC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0175DEEE" w14:textId="77777777" w:rsidTr="001E6245">
        <w:trPr>
          <w:jc w:val="center"/>
        </w:trPr>
        <w:tc>
          <w:tcPr>
            <w:tcW w:w="1476" w:type="dxa"/>
            <w:noWrap/>
            <w:hideMark/>
          </w:tcPr>
          <w:p w14:paraId="48B2FB43" w14:textId="7EDE9183"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SCI-AUX-EQP-YR </w:t>
            </w:r>
          </w:p>
        </w:tc>
        <w:tc>
          <w:tcPr>
            <w:tcW w:w="782" w:type="dxa"/>
            <w:noWrap/>
            <w:hideMark/>
          </w:tcPr>
          <w:p w14:paraId="155E1F3F"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6E1688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752A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9E7FC2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C0EB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B1D92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88B209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6EB2F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4DD3E98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B36E7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FA16D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EE335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D9475A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3737D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0A1DF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D14A3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CE7D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BB200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6CB11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75D3A5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7E92FD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81CD3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4EFF2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444587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D0344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6D086724" w14:textId="77777777" w:rsidTr="001E6245">
        <w:trPr>
          <w:jc w:val="center"/>
        </w:trPr>
        <w:tc>
          <w:tcPr>
            <w:tcW w:w="1476" w:type="dxa"/>
            <w:noWrap/>
            <w:hideMark/>
          </w:tcPr>
          <w:p w14:paraId="21F601B1" w14:textId="4519D794"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SCI-EQP-YR </w:t>
            </w:r>
          </w:p>
        </w:tc>
        <w:tc>
          <w:tcPr>
            <w:tcW w:w="782" w:type="dxa"/>
            <w:noWrap/>
            <w:hideMark/>
          </w:tcPr>
          <w:p w14:paraId="75ABA3B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vAlign w:val="bottom"/>
            <w:hideMark/>
          </w:tcPr>
          <w:p w14:paraId="54B57718" w14:textId="02D5B46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38" w:type="dxa"/>
            <w:noWrap/>
            <w:vAlign w:val="bottom"/>
            <w:hideMark/>
          </w:tcPr>
          <w:p w14:paraId="50A6A577" w14:textId="5B75EEC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38" w:type="dxa"/>
            <w:noWrap/>
            <w:vAlign w:val="bottom"/>
            <w:hideMark/>
          </w:tcPr>
          <w:p w14:paraId="2426A697" w14:textId="5656976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38" w:type="dxa"/>
            <w:noWrap/>
            <w:vAlign w:val="bottom"/>
            <w:hideMark/>
          </w:tcPr>
          <w:p w14:paraId="79D1B8F5" w14:textId="52FAF0A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38" w:type="dxa"/>
            <w:noWrap/>
            <w:vAlign w:val="bottom"/>
            <w:hideMark/>
          </w:tcPr>
          <w:p w14:paraId="7DB1817E" w14:textId="7FEE42C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38" w:type="dxa"/>
            <w:noWrap/>
            <w:vAlign w:val="bottom"/>
            <w:hideMark/>
          </w:tcPr>
          <w:p w14:paraId="1DC1AD98" w14:textId="7283C00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38" w:type="dxa"/>
            <w:noWrap/>
            <w:vAlign w:val="bottom"/>
            <w:hideMark/>
          </w:tcPr>
          <w:p w14:paraId="2A2D6C93" w14:textId="436AA52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39" w:type="dxa"/>
            <w:noWrap/>
            <w:vAlign w:val="bottom"/>
            <w:hideMark/>
          </w:tcPr>
          <w:p w14:paraId="2BAAFA67" w14:textId="6D4FD16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38" w:type="dxa"/>
            <w:noWrap/>
            <w:vAlign w:val="bottom"/>
            <w:hideMark/>
          </w:tcPr>
          <w:p w14:paraId="59550155" w14:textId="2A21CB7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0.31</w:t>
            </w:r>
          </w:p>
        </w:tc>
        <w:tc>
          <w:tcPr>
            <w:tcW w:w="540" w:type="dxa"/>
            <w:noWrap/>
            <w:vAlign w:val="bottom"/>
            <w:hideMark/>
          </w:tcPr>
          <w:p w14:paraId="2D20F166" w14:textId="6D86724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0.31</w:t>
            </w:r>
          </w:p>
        </w:tc>
        <w:tc>
          <w:tcPr>
            <w:tcW w:w="540" w:type="dxa"/>
            <w:noWrap/>
            <w:vAlign w:val="bottom"/>
            <w:hideMark/>
          </w:tcPr>
          <w:p w14:paraId="63D98F86" w14:textId="59DC2CB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0.31</w:t>
            </w:r>
          </w:p>
        </w:tc>
        <w:tc>
          <w:tcPr>
            <w:tcW w:w="596" w:type="dxa"/>
            <w:noWrap/>
            <w:vAlign w:val="bottom"/>
            <w:hideMark/>
          </w:tcPr>
          <w:p w14:paraId="2C63EDBC" w14:textId="6EAD728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648" w:type="dxa"/>
            <w:noWrap/>
            <w:vAlign w:val="bottom"/>
            <w:hideMark/>
          </w:tcPr>
          <w:p w14:paraId="10A407E9" w14:textId="0F0F886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0.31</w:t>
            </w:r>
          </w:p>
        </w:tc>
        <w:tc>
          <w:tcPr>
            <w:tcW w:w="540" w:type="dxa"/>
            <w:noWrap/>
            <w:vAlign w:val="bottom"/>
            <w:hideMark/>
          </w:tcPr>
          <w:p w14:paraId="7FD03B79" w14:textId="61F0857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540" w:type="dxa"/>
            <w:noWrap/>
            <w:vAlign w:val="bottom"/>
            <w:hideMark/>
          </w:tcPr>
          <w:p w14:paraId="72869C3F" w14:textId="633E4E2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0.23</w:t>
            </w:r>
          </w:p>
        </w:tc>
        <w:tc>
          <w:tcPr>
            <w:tcW w:w="540" w:type="dxa"/>
            <w:noWrap/>
            <w:vAlign w:val="bottom"/>
            <w:hideMark/>
          </w:tcPr>
          <w:p w14:paraId="31251081" w14:textId="6849E38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0.22</w:t>
            </w:r>
          </w:p>
        </w:tc>
        <w:tc>
          <w:tcPr>
            <w:tcW w:w="540" w:type="dxa"/>
            <w:noWrap/>
            <w:vAlign w:val="bottom"/>
            <w:hideMark/>
          </w:tcPr>
          <w:p w14:paraId="75F6E2D3" w14:textId="75AB4B7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0.22</w:t>
            </w:r>
          </w:p>
        </w:tc>
        <w:tc>
          <w:tcPr>
            <w:tcW w:w="547" w:type="dxa"/>
            <w:noWrap/>
            <w:vAlign w:val="bottom"/>
            <w:hideMark/>
          </w:tcPr>
          <w:p w14:paraId="1B68C12D" w14:textId="477B441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0.22</w:t>
            </w:r>
          </w:p>
        </w:tc>
        <w:tc>
          <w:tcPr>
            <w:tcW w:w="547" w:type="dxa"/>
            <w:noWrap/>
            <w:vAlign w:val="bottom"/>
            <w:hideMark/>
          </w:tcPr>
          <w:p w14:paraId="1CC78D07" w14:textId="5EEFE5D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7" w:type="dxa"/>
            <w:noWrap/>
            <w:vAlign w:val="bottom"/>
            <w:hideMark/>
          </w:tcPr>
          <w:p w14:paraId="2E7A096E" w14:textId="34507D5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7" w:type="dxa"/>
            <w:noWrap/>
            <w:vAlign w:val="bottom"/>
            <w:hideMark/>
          </w:tcPr>
          <w:p w14:paraId="1AC88A2B" w14:textId="0EE6049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0" w:type="dxa"/>
            <w:noWrap/>
            <w:vAlign w:val="bottom"/>
            <w:hideMark/>
          </w:tcPr>
          <w:p w14:paraId="1A6958DC" w14:textId="294C053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0" w:type="dxa"/>
            <w:noWrap/>
            <w:vAlign w:val="bottom"/>
            <w:hideMark/>
          </w:tcPr>
          <w:p w14:paraId="56829D1A" w14:textId="647073A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c>
          <w:tcPr>
            <w:tcW w:w="540" w:type="dxa"/>
            <w:noWrap/>
            <w:vAlign w:val="bottom"/>
            <w:hideMark/>
          </w:tcPr>
          <w:p w14:paraId="6BD1DC96" w14:textId="4910DC3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0.21</w:t>
            </w:r>
          </w:p>
        </w:tc>
      </w:tr>
      <w:tr w:rsidR="005D47AB" w:rsidRPr="008216F1" w14:paraId="67C02C20" w14:textId="77777777" w:rsidTr="001E6245">
        <w:trPr>
          <w:jc w:val="center"/>
        </w:trPr>
        <w:tc>
          <w:tcPr>
            <w:tcW w:w="1476" w:type="dxa"/>
            <w:noWrap/>
            <w:hideMark/>
          </w:tcPr>
          <w:p w14:paraId="7669CBA2" w14:textId="2DD328A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SCI-EQP-YR </w:t>
            </w:r>
          </w:p>
        </w:tc>
        <w:tc>
          <w:tcPr>
            <w:tcW w:w="782" w:type="dxa"/>
            <w:noWrap/>
            <w:hideMark/>
          </w:tcPr>
          <w:p w14:paraId="53B5F3EC"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vAlign w:val="bottom"/>
            <w:hideMark/>
          </w:tcPr>
          <w:p w14:paraId="065B7822" w14:textId="26DD76C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hideMark/>
          </w:tcPr>
          <w:p w14:paraId="7E1C6A31" w14:textId="1921DA9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hideMark/>
          </w:tcPr>
          <w:p w14:paraId="2322E2B2" w14:textId="42CB1B0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hideMark/>
          </w:tcPr>
          <w:p w14:paraId="0C5F9B1D" w14:textId="04D8F5C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hideMark/>
          </w:tcPr>
          <w:p w14:paraId="4ACE4FD9" w14:textId="1258733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38" w:type="dxa"/>
            <w:noWrap/>
            <w:vAlign w:val="bottom"/>
            <w:hideMark/>
          </w:tcPr>
          <w:p w14:paraId="67DA0707" w14:textId="6647A0E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hideMark/>
          </w:tcPr>
          <w:p w14:paraId="324C9786" w14:textId="64F474B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9" w:type="dxa"/>
            <w:noWrap/>
            <w:vAlign w:val="bottom"/>
            <w:hideMark/>
          </w:tcPr>
          <w:p w14:paraId="3F5DAC72" w14:textId="112D7BA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38" w:type="dxa"/>
            <w:noWrap/>
            <w:vAlign w:val="bottom"/>
            <w:hideMark/>
          </w:tcPr>
          <w:p w14:paraId="07AD772C" w14:textId="18EE595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0" w:type="dxa"/>
            <w:noWrap/>
            <w:vAlign w:val="bottom"/>
            <w:hideMark/>
          </w:tcPr>
          <w:p w14:paraId="24C179B9" w14:textId="0AE7238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0" w:type="dxa"/>
            <w:noWrap/>
            <w:vAlign w:val="bottom"/>
            <w:hideMark/>
          </w:tcPr>
          <w:p w14:paraId="2D678487" w14:textId="6049896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96" w:type="dxa"/>
            <w:noWrap/>
            <w:vAlign w:val="bottom"/>
            <w:hideMark/>
          </w:tcPr>
          <w:p w14:paraId="7753EC1B" w14:textId="00289B6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648" w:type="dxa"/>
            <w:noWrap/>
            <w:vAlign w:val="bottom"/>
            <w:hideMark/>
          </w:tcPr>
          <w:p w14:paraId="6995C96F" w14:textId="30DE31E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0.09</w:t>
            </w:r>
          </w:p>
        </w:tc>
        <w:tc>
          <w:tcPr>
            <w:tcW w:w="540" w:type="dxa"/>
            <w:noWrap/>
            <w:vAlign w:val="bottom"/>
            <w:hideMark/>
          </w:tcPr>
          <w:p w14:paraId="325D8A75" w14:textId="572D5E4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hideMark/>
          </w:tcPr>
          <w:p w14:paraId="499569E5" w14:textId="0287DA7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0.05</w:t>
            </w:r>
          </w:p>
        </w:tc>
        <w:tc>
          <w:tcPr>
            <w:tcW w:w="540" w:type="dxa"/>
            <w:noWrap/>
            <w:vAlign w:val="bottom"/>
            <w:hideMark/>
          </w:tcPr>
          <w:p w14:paraId="040C434C" w14:textId="30D3B71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hideMark/>
          </w:tcPr>
          <w:p w14:paraId="657E6A90" w14:textId="4523638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7" w:type="dxa"/>
            <w:noWrap/>
            <w:vAlign w:val="bottom"/>
            <w:hideMark/>
          </w:tcPr>
          <w:p w14:paraId="3DCAF9BE" w14:textId="79AE9DD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7" w:type="dxa"/>
            <w:noWrap/>
            <w:vAlign w:val="bottom"/>
            <w:hideMark/>
          </w:tcPr>
          <w:p w14:paraId="2EDBC94A" w14:textId="3AEA32D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7" w:type="dxa"/>
            <w:noWrap/>
            <w:vAlign w:val="bottom"/>
            <w:hideMark/>
          </w:tcPr>
          <w:p w14:paraId="40C5D880" w14:textId="45AD7E7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7" w:type="dxa"/>
            <w:noWrap/>
            <w:vAlign w:val="bottom"/>
            <w:hideMark/>
          </w:tcPr>
          <w:p w14:paraId="010F7E52" w14:textId="2BDA11B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hideMark/>
          </w:tcPr>
          <w:p w14:paraId="4A6DBEC5" w14:textId="67E796C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hideMark/>
          </w:tcPr>
          <w:p w14:paraId="6F3C6122" w14:textId="3A90AB6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c>
          <w:tcPr>
            <w:tcW w:w="540" w:type="dxa"/>
            <w:noWrap/>
            <w:vAlign w:val="bottom"/>
            <w:hideMark/>
          </w:tcPr>
          <w:p w14:paraId="7A674B49" w14:textId="5B0BACE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0.04</w:t>
            </w:r>
          </w:p>
        </w:tc>
      </w:tr>
      <w:tr w:rsidR="005D47AB" w:rsidRPr="008216F1" w14:paraId="7B367C9E" w14:textId="77777777" w:rsidTr="001E6245">
        <w:trPr>
          <w:jc w:val="center"/>
        </w:trPr>
        <w:tc>
          <w:tcPr>
            <w:tcW w:w="1476" w:type="dxa"/>
            <w:noWrap/>
            <w:hideMark/>
          </w:tcPr>
          <w:p w14:paraId="5269A429" w14:textId="7443E804"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SCI-LT-YR</w:t>
            </w:r>
          </w:p>
        </w:tc>
        <w:tc>
          <w:tcPr>
            <w:tcW w:w="782" w:type="dxa"/>
            <w:noWrap/>
            <w:hideMark/>
          </w:tcPr>
          <w:p w14:paraId="39CB9F3F"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3A912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832A23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9864B2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FFD3CC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11282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E2276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5B2508F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36D694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11AFD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389FDF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FE1088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7102E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02E43F4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95CDEE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ADF7E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0916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6BDB0B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6310C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2CB00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0EC699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89C6B4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3CC41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6E0B32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EA280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4F1CC520" w14:textId="77777777" w:rsidTr="001E6245">
        <w:trPr>
          <w:jc w:val="center"/>
        </w:trPr>
        <w:tc>
          <w:tcPr>
            <w:tcW w:w="1476" w:type="dxa"/>
            <w:noWrap/>
            <w:hideMark/>
          </w:tcPr>
          <w:p w14:paraId="7457AD89" w14:textId="5631AD3B"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SCI-LT-YR</w:t>
            </w:r>
          </w:p>
        </w:tc>
        <w:tc>
          <w:tcPr>
            <w:tcW w:w="782" w:type="dxa"/>
            <w:noWrap/>
            <w:hideMark/>
          </w:tcPr>
          <w:p w14:paraId="62A94F96"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145F203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0636E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19763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7C9CB9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393CC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81CEF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92202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78D344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5C07FD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999F8E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2EEB9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B602E5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33DE86A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DFFC8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DE85ED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68AA8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05F08F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8E7D5A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70FD47E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FBC651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97E62F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0A882F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1BB600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0307C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79EBDEA5" w14:textId="77777777" w:rsidTr="001E6245">
        <w:trPr>
          <w:jc w:val="center"/>
        </w:trPr>
        <w:tc>
          <w:tcPr>
            <w:tcW w:w="1476" w:type="dxa"/>
            <w:noWrap/>
            <w:hideMark/>
          </w:tcPr>
          <w:p w14:paraId="1DC336D7" w14:textId="365D746B"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SCI-OCC-YR </w:t>
            </w:r>
          </w:p>
        </w:tc>
        <w:tc>
          <w:tcPr>
            <w:tcW w:w="782" w:type="dxa"/>
            <w:noWrap/>
            <w:hideMark/>
          </w:tcPr>
          <w:p w14:paraId="651BA44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0793C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61CD4E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B21DBC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CF8F3A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5A814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C2378E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7E111D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075AD6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4D8B56B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58B5B3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7E371C8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234F49D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33D0268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5363D5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380546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3D7D4E2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B2CFAC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79D636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BFA7E3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3C804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B6569E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C9B9FB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94B64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C6A026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4FB00320" w14:textId="77777777" w:rsidTr="001E6245">
        <w:trPr>
          <w:jc w:val="center"/>
        </w:trPr>
        <w:tc>
          <w:tcPr>
            <w:tcW w:w="1476" w:type="dxa"/>
            <w:noWrap/>
            <w:hideMark/>
          </w:tcPr>
          <w:p w14:paraId="68C951FB" w14:textId="104477E9"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SCI-OCC-YR </w:t>
            </w:r>
          </w:p>
        </w:tc>
        <w:tc>
          <w:tcPr>
            <w:tcW w:w="782" w:type="dxa"/>
            <w:noWrap/>
            <w:hideMark/>
          </w:tcPr>
          <w:p w14:paraId="0E5AF5B6"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290ED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EDA1C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644F9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A4D6C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74F24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23751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F3625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B53147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5D45BBC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74290B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2FB7D11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39DD5A2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7BD8CBE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7145F0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38E42D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33A828B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53009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2ED6D24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24E5A0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2E126D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29B236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74AAF4F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D84CF4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B10699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72E3B84D" w14:textId="77777777" w:rsidTr="001E6245">
        <w:trPr>
          <w:jc w:val="center"/>
        </w:trPr>
        <w:tc>
          <w:tcPr>
            <w:tcW w:w="1476" w:type="dxa"/>
            <w:noWrap/>
          </w:tcPr>
          <w:p w14:paraId="6959B52D" w14:textId="0DDD6161"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SHOP-EQP-YR</w:t>
            </w:r>
          </w:p>
        </w:tc>
        <w:tc>
          <w:tcPr>
            <w:tcW w:w="782" w:type="dxa"/>
            <w:noWrap/>
          </w:tcPr>
          <w:p w14:paraId="3188762F" w14:textId="00ED75AC" w:rsidR="005D47AB" w:rsidRPr="008216F1" w:rsidRDefault="005D47AB" w:rsidP="00617644">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Regular</w:t>
            </w:r>
          </w:p>
        </w:tc>
        <w:tc>
          <w:tcPr>
            <w:tcW w:w="540" w:type="dxa"/>
            <w:noWrap/>
            <w:vAlign w:val="bottom"/>
          </w:tcPr>
          <w:p w14:paraId="5B2AC60F" w14:textId="30C7FA2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12FD1740" w14:textId="02D3E27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1271B803" w14:textId="15A3B4B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2FAD02B0" w14:textId="44591C5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1B4CEB3D" w14:textId="29A07FB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70E939B5" w14:textId="0D4FA23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3E57B796" w14:textId="430FB81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9" w:type="dxa"/>
            <w:noWrap/>
            <w:vAlign w:val="bottom"/>
          </w:tcPr>
          <w:p w14:paraId="462ABF72" w14:textId="4D15C0C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70FF5CF7" w14:textId="5690EF7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0F9E66CB" w14:textId="113EFD3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4ADA4559" w14:textId="3885438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96" w:type="dxa"/>
            <w:noWrap/>
            <w:vAlign w:val="bottom"/>
          </w:tcPr>
          <w:p w14:paraId="32A34BBD" w14:textId="6B7B96D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648" w:type="dxa"/>
            <w:noWrap/>
            <w:vAlign w:val="bottom"/>
          </w:tcPr>
          <w:p w14:paraId="3D9D546C" w14:textId="7F575E7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57BC8701" w14:textId="55CF243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76940E0C" w14:textId="06AE168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28EBD6A6" w14:textId="5FA1D3E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1.00</w:t>
            </w:r>
          </w:p>
        </w:tc>
        <w:tc>
          <w:tcPr>
            <w:tcW w:w="540" w:type="dxa"/>
            <w:noWrap/>
            <w:vAlign w:val="bottom"/>
          </w:tcPr>
          <w:p w14:paraId="7A96748B" w14:textId="5E4B8050"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7" w:type="dxa"/>
            <w:noWrap/>
            <w:vAlign w:val="bottom"/>
          </w:tcPr>
          <w:p w14:paraId="7901FB51" w14:textId="118661C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7" w:type="dxa"/>
            <w:noWrap/>
            <w:vAlign w:val="bottom"/>
          </w:tcPr>
          <w:p w14:paraId="5C13582C" w14:textId="6B617AD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7" w:type="dxa"/>
            <w:noWrap/>
            <w:vAlign w:val="bottom"/>
          </w:tcPr>
          <w:p w14:paraId="6D2A72AA" w14:textId="15B24D6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7" w:type="dxa"/>
            <w:noWrap/>
            <w:vAlign w:val="bottom"/>
          </w:tcPr>
          <w:p w14:paraId="107DC611" w14:textId="744FD38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442439A4" w14:textId="35722EC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3CC41CA6" w14:textId="7879F24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4A8BDE80" w14:textId="79510B3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r>
      <w:tr w:rsidR="005D47AB" w:rsidRPr="008216F1" w14:paraId="763CAC49" w14:textId="77777777" w:rsidTr="001E6245">
        <w:trPr>
          <w:jc w:val="center"/>
        </w:trPr>
        <w:tc>
          <w:tcPr>
            <w:tcW w:w="1476" w:type="dxa"/>
            <w:noWrap/>
          </w:tcPr>
          <w:p w14:paraId="60118B3E" w14:textId="35278935"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SHOP-EQP-YR</w:t>
            </w:r>
          </w:p>
        </w:tc>
        <w:tc>
          <w:tcPr>
            <w:tcW w:w="782" w:type="dxa"/>
            <w:noWrap/>
          </w:tcPr>
          <w:p w14:paraId="1C17A550" w14:textId="48C77C76" w:rsidR="005D47AB" w:rsidRPr="008216F1" w:rsidRDefault="005D47AB" w:rsidP="00617644">
            <w:pPr>
              <w:rPr>
                <w:rFonts w:ascii="Calibri" w:eastAsia="Times New Roman" w:hAnsi="Calibri" w:cs="Times New Roman"/>
                <w:b/>
                <w:color w:val="000000"/>
                <w:sz w:val="16"/>
                <w:szCs w:val="16"/>
              </w:rPr>
            </w:pPr>
            <w:r w:rsidRPr="004833B0">
              <w:rPr>
                <w:rFonts w:ascii="Calibri" w:eastAsia="Times New Roman" w:hAnsi="Calibri" w:cs="Times New Roman"/>
                <w:b/>
                <w:color w:val="000000"/>
                <w:sz w:val="16"/>
                <w:szCs w:val="16"/>
              </w:rPr>
              <w:t>Summer</w:t>
            </w:r>
          </w:p>
        </w:tc>
        <w:tc>
          <w:tcPr>
            <w:tcW w:w="540" w:type="dxa"/>
            <w:noWrap/>
            <w:vAlign w:val="bottom"/>
          </w:tcPr>
          <w:p w14:paraId="522DB518" w14:textId="27FE9C4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3E893B0D" w14:textId="6DBE085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31AB39B1" w14:textId="2E53B6F2"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10D0F838" w14:textId="5C9E2F9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3BCF49AC" w14:textId="3B9581B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1A4A1059" w14:textId="719EF21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2661D70A" w14:textId="79BB6D8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9" w:type="dxa"/>
            <w:noWrap/>
            <w:vAlign w:val="bottom"/>
          </w:tcPr>
          <w:p w14:paraId="128350A9" w14:textId="2665747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38" w:type="dxa"/>
            <w:noWrap/>
            <w:vAlign w:val="bottom"/>
          </w:tcPr>
          <w:p w14:paraId="52BA1572" w14:textId="1D32ABE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47D59D24" w14:textId="3BF9F4F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68FA490A" w14:textId="7F369F9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96" w:type="dxa"/>
            <w:noWrap/>
            <w:vAlign w:val="bottom"/>
          </w:tcPr>
          <w:p w14:paraId="64D0F21A" w14:textId="6D9515C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648" w:type="dxa"/>
            <w:noWrap/>
            <w:vAlign w:val="bottom"/>
          </w:tcPr>
          <w:p w14:paraId="3EE4B7BF" w14:textId="0B708C45"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6769EE3B" w14:textId="77C1EFFB"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65E53116" w14:textId="662063D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24990929" w14:textId="03A44D3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1E014084" w14:textId="5133CDD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7" w:type="dxa"/>
            <w:noWrap/>
            <w:vAlign w:val="bottom"/>
          </w:tcPr>
          <w:p w14:paraId="3114BA88" w14:textId="4B6D73A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7" w:type="dxa"/>
            <w:noWrap/>
            <w:vAlign w:val="bottom"/>
          </w:tcPr>
          <w:p w14:paraId="0344BE30" w14:textId="40FB65E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7" w:type="dxa"/>
            <w:noWrap/>
            <w:vAlign w:val="bottom"/>
          </w:tcPr>
          <w:p w14:paraId="7F40F58D" w14:textId="07810F4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7" w:type="dxa"/>
            <w:noWrap/>
            <w:vAlign w:val="bottom"/>
          </w:tcPr>
          <w:p w14:paraId="7A191251" w14:textId="7D34181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2EE09401" w14:textId="528E245E"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789AB776" w14:textId="3216128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c>
          <w:tcPr>
            <w:tcW w:w="540" w:type="dxa"/>
            <w:noWrap/>
            <w:vAlign w:val="bottom"/>
          </w:tcPr>
          <w:p w14:paraId="627D268C" w14:textId="13D1797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0.00</w:t>
            </w:r>
          </w:p>
        </w:tc>
      </w:tr>
      <w:tr w:rsidR="005D47AB" w:rsidRPr="008216F1" w14:paraId="48AED686" w14:textId="77777777" w:rsidTr="001E6245">
        <w:trPr>
          <w:jc w:val="center"/>
        </w:trPr>
        <w:tc>
          <w:tcPr>
            <w:tcW w:w="1476" w:type="dxa"/>
            <w:noWrap/>
            <w:hideMark/>
          </w:tcPr>
          <w:p w14:paraId="2E74B5B9" w14:textId="2BC5640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lastRenderedPageBreak/>
              <w:t>STORAGE-LT-YR</w:t>
            </w:r>
          </w:p>
        </w:tc>
        <w:tc>
          <w:tcPr>
            <w:tcW w:w="782" w:type="dxa"/>
            <w:noWrap/>
            <w:hideMark/>
          </w:tcPr>
          <w:p w14:paraId="4E6C3E8B"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29A827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2F2AFA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234A55A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75C44D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6E191F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16A991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232C95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716289E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6C5092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A094D7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01ECCE2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74AE844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6615F2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3169D4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59DC6A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0DABE5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72C43E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DAB528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608B28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59A5D1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1DF171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2956BA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49507C4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2FBB8A2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65DC5CCC" w14:textId="77777777" w:rsidTr="001E6245">
        <w:trPr>
          <w:jc w:val="center"/>
        </w:trPr>
        <w:tc>
          <w:tcPr>
            <w:tcW w:w="1476" w:type="dxa"/>
            <w:noWrap/>
            <w:hideMark/>
          </w:tcPr>
          <w:p w14:paraId="7668B7E8" w14:textId="06B5C259"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STORAGE-LT-YR</w:t>
            </w:r>
          </w:p>
        </w:tc>
        <w:tc>
          <w:tcPr>
            <w:tcW w:w="782" w:type="dxa"/>
            <w:noWrap/>
            <w:hideMark/>
          </w:tcPr>
          <w:p w14:paraId="2A64285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5F6C11D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4FF4E0C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05F5E2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65ABB2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6E4B77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0F5E9FD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8" w:type="dxa"/>
            <w:noWrap/>
            <w:hideMark/>
          </w:tcPr>
          <w:p w14:paraId="3C2654D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39" w:type="dxa"/>
            <w:noWrap/>
            <w:hideMark/>
          </w:tcPr>
          <w:p w14:paraId="2590B6B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3BBF17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2D02B99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C96ED4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2519E70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6DC0EB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D2140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1FBDE67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33FE9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5F2A35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587264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377AFFE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04B8E33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7" w:type="dxa"/>
            <w:noWrap/>
            <w:hideMark/>
          </w:tcPr>
          <w:p w14:paraId="43F09C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00A542B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5EFD5FC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c>
          <w:tcPr>
            <w:tcW w:w="540" w:type="dxa"/>
            <w:noWrap/>
            <w:hideMark/>
          </w:tcPr>
          <w:p w14:paraId="3950A52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0.05</w:t>
            </w:r>
          </w:p>
        </w:tc>
      </w:tr>
      <w:tr w:rsidR="005D47AB" w:rsidRPr="008216F1" w14:paraId="51A1D59B" w14:textId="77777777" w:rsidTr="001E6245">
        <w:trPr>
          <w:jc w:val="center"/>
        </w:trPr>
        <w:tc>
          <w:tcPr>
            <w:tcW w:w="1476" w:type="dxa"/>
            <w:noWrap/>
          </w:tcPr>
          <w:p w14:paraId="0CF9DF83" w14:textId="3F061B0A"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STORAGE-EQP-YR</w:t>
            </w:r>
          </w:p>
        </w:tc>
        <w:tc>
          <w:tcPr>
            <w:tcW w:w="782" w:type="dxa"/>
            <w:noWrap/>
          </w:tcPr>
          <w:p w14:paraId="69004C60" w14:textId="68481E5B" w:rsidR="005D47AB" w:rsidRPr="008216F1" w:rsidRDefault="005D47AB" w:rsidP="00617644">
            <w:pP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All days</w:t>
            </w:r>
          </w:p>
        </w:tc>
        <w:tc>
          <w:tcPr>
            <w:tcW w:w="540" w:type="dxa"/>
            <w:noWrap/>
            <w:vAlign w:val="bottom"/>
          </w:tcPr>
          <w:p w14:paraId="4B7EEA06" w14:textId="31C16D1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5EE4B847" w14:textId="6482D1A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077E5C4E" w14:textId="09B1429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15A7CE04" w14:textId="705475A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61973356" w14:textId="733300A7"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009959D1" w14:textId="06ACF74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161745CD" w14:textId="349785A9"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9" w:type="dxa"/>
            <w:noWrap/>
            <w:vAlign w:val="bottom"/>
          </w:tcPr>
          <w:p w14:paraId="15DD76A9" w14:textId="33EF6B9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38" w:type="dxa"/>
            <w:noWrap/>
            <w:vAlign w:val="bottom"/>
          </w:tcPr>
          <w:p w14:paraId="6C1DDE50" w14:textId="02FED5AD"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50E68C00" w14:textId="0557F736"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3795B17E" w14:textId="1AB3904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96" w:type="dxa"/>
            <w:noWrap/>
            <w:vAlign w:val="bottom"/>
          </w:tcPr>
          <w:p w14:paraId="04C71248" w14:textId="75B31DC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648" w:type="dxa"/>
            <w:noWrap/>
            <w:vAlign w:val="bottom"/>
          </w:tcPr>
          <w:p w14:paraId="64151006" w14:textId="738B192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1714950B" w14:textId="3A50417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0BA678D4" w14:textId="33ED0FE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0C76087A" w14:textId="28890E28"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272FF149" w14:textId="2CF0CF3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75484380" w14:textId="2D49B9F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7052785D" w14:textId="0070C5F4"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26E07329" w14:textId="0166C71C"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7" w:type="dxa"/>
            <w:noWrap/>
            <w:vAlign w:val="bottom"/>
          </w:tcPr>
          <w:p w14:paraId="0BAEAA9D" w14:textId="5EF129C1"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46D3FDC9" w14:textId="64DBB95F"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4DBBDD10" w14:textId="5C636473"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c>
          <w:tcPr>
            <w:tcW w:w="540" w:type="dxa"/>
            <w:noWrap/>
            <w:vAlign w:val="bottom"/>
          </w:tcPr>
          <w:p w14:paraId="3B1C8EDF" w14:textId="6C11820A" w:rsidR="005D47AB" w:rsidRPr="008216F1" w:rsidRDefault="005D47AB" w:rsidP="00617644">
            <w:pPr>
              <w:jc w:val="right"/>
              <w:rPr>
                <w:rFonts w:ascii="Calibri" w:eastAsia="Times New Roman" w:hAnsi="Calibri" w:cs="Times New Roman"/>
                <w:b/>
                <w:color w:val="000000"/>
                <w:sz w:val="16"/>
                <w:szCs w:val="16"/>
              </w:rPr>
            </w:pPr>
            <w:r w:rsidRPr="00C76251">
              <w:rPr>
                <w:rFonts w:ascii="Calibri" w:hAnsi="Calibri"/>
                <w:b/>
                <w:color w:val="000000"/>
                <w:sz w:val="16"/>
                <w:szCs w:val="16"/>
              </w:rPr>
              <w:t>0.02</w:t>
            </w:r>
          </w:p>
        </w:tc>
      </w:tr>
      <w:tr w:rsidR="005D47AB" w:rsidRPr="008216F1" w14:paraId="561647DF" w14:textId="77777777" w:rsidTr="001E6245">
        <w:trPr>
          <w:jc w:val="center"/>
        </w:trPr>
        <w:tc>
          <w:tcPr>
            <w:tcW w:w="1476" w:type="dxa"/>
            <w:noWrap/>
            <w:hideMark/>
          </w:tcPr>
          <w:p w14:paraId="51E0EE93" w14:textId="2D729FA5"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TECH-EQP-YR</w:t>
            </w:r>
          </w:p>
        </w:tc>
        <w:tc>
          <w:tcPr>
            <w:tcW w:w="782" w:type="dxa"/>
            <w:noWrap/>
            <w:hideMark/>
          </w:tcPr>
          <w:p w14:paraId="3D2D6FE5"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132A6CA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D96E89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0165728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2BE742B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1F73D9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503EB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6272EF4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9" w:type="dxa"/>
            <w:noWrap/>
            <w:hideMark/>
          </w:tcPr>
          <w:p w14:paraId="6E53542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DD1688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5A44B7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F05CE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72285AE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113587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D972DC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BC475E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AEBD86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4D934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5BAD669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26450F8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4271D77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246371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6035F3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A682A5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92D9E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r>
      <w:tr w:rsidR="005D47AB" w:rsidRPr="008216F1" w14:paraId="1103B418" w14:textId="77777777" w:rsidTr="001E6245">
        <w:trPr>
          <w:jc w:val="center"/>
        </w:trPr>
        <w:tc>
          <w:tcPr>
            <w:tcW w:w="1476" w:type="dxa"/>
            <w:noWrap/>
            <w:hideMark/>
          </w:tcPr>
          <w:p w14:paraId="2FD0115A" w14:textId="3AC8AC8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TECH-EQP-YR</w:t>
            </w:r>
          </w:p>
        </w:tc>
        <w:tc>
          <w:tcPr>
            <w:tcW w:w="782" w:type="dxa"/>
            <w:noWrap/>
            <w:hideMark/>
          </w:tcPr>
          <w:p w14:paraId="5C366D47"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2F0B36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C441EE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3C62C90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34C7F3F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75E6B79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2F1F42C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8" w:type="dxa"/>
            <w:noWrap/>
            <w:hideMark/>
          </w:tcPr>
          <w:p w14:paraId="5D50A07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39" w:type="dxa"/>
            <w:noWrap/>
            <w:hideMark/>
          </w:tcPr>
          <w:p w14:paraId="79297BA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4778AD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7BA0064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51DB9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206D7F1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23B1166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BB55C1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79A9CB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617A374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28A8484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5AE8EA2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346C0D1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303F48A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7" w:type="dxa"/>
            <w:noWrap/>
            <w:hideMark/>
          </w:tcPr>
          <w:p w14:paraId="06D22C7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47FFD0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3BF75C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c>
          <w:tcPr>
            <w:tcW w:w="540" w:type="dxa"/>
            <w:noWrap/>
            <w:hideMark/>
          </w:tcPr>
          <w:p w14:paraId="1B93D29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0.1</w:t>
            </w:r>
          </w:p>
        </w:tc>
      </w:tr>
      <w:tr w:rsidR="005D47AB" w:rsidRPr="008216F1" w14:paraId="43DFEA2C" w14:textId="77777777" w:rsidTr="001E6245">
        <w:trPr>
          <w:jc w:val="center"/>
        </w:trPr>
        <w:tc>
          <w:tcPr>
            <w:tcW w:w="1476" w:type="dxa"/>
            <w:noWrap/>
            <w:hideMark/>
          </w:tcPr>
          <w:p w14:paraId="5620B524" w14:textId="01050F8F"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TECH-LT-YR </w:t>
            </w:r>
          </w:p>
        </w:tc>
        <w:tc>
          <w:tcPr>
            <w:tcW w:w="782" w:type="dxa"/>
            <w:noWrap/>
            <w:hideMark/>
          </w:tcPr>
          <w:p w14:paraId="3FD1F74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75091A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95A69F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C9FCC0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962CA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1E101AF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AE7AEB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527017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47021A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6CC7BA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455C718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67BC26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54DE918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7982089C"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0C9152B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E1E1A4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3E214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32C865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E29C35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336D7D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A0400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687450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E6F8AA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82757E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864F38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58E215C9" w14:textId="77777777" w:rsidTr="001E6245">
        <w:trPr>
          <w:jc w:val="center"/>
        </w:trPr>
        <w:tc>
          <w:tcPr>
            <w:tcW w:w="1476" w:type="dxa"/>
            <w:noWrap/>
            <w:hideMark/>
          </w:tcPr>
          <w:p w14:paraId="00276930" w14:textId="14332256"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TECH-LT-YR </w:t>
            </w:r>
          </w:p>
        </w:tc>
        <w:tc>
          <w:tcPr>
            <w:tcW w:w="782" w:type="dxa"/>
            <w:noWrap/>
            <w:hideMark/>
          </w:tcPr>
          <w:p w14:paraId="02FB09B1"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73AF88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003E84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0F3C0C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37F80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7832D49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5111CF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334FD2D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857F26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38" w:type="dxa"/>
            <w:noWrap/>
            <w:hideMark/>
          </w:tcPr>
          <w:p w14:paraId="00F9FAC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111797F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512CA9A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96" w:type="dxa"/>
            <w:noWrap/>
            <w:hideMark/>
          </w:tcPr>
          <w:p w14:paraId="397469D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648" w:type="dxa"/>
            <w:noWrap/>
            <w:hideMark/>
          </w:tcPr>
          <w:p w14:paraId="420DC8F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25E4178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A6787C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1</w:t>
            </w:r>
          </w:p>
        </w:tc>
        <w:tc>
          <w:tcPr>
            <w:tcW w:w="540" w:type="dxa"/>
            <w:noWrap/>
            <w:hideMark/>
          </w:tcPr>
          <w:p w14:paraId="30D0F98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C0132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34F8EBB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C76F2E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A51E06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21A069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B7B93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ED32B1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62808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53B96028" w14:textId="77777777" w:rsidTr="001E6245">
        <w:trPr>
          <w:jc w:val="center"/>
        </w:trPr>
        <w:tc>
          <w:tcPr>
            <w:tcW w:w="1476" w:type="dxa"/>
            <w:noWrap/>
            <w:hideMark/>
          </w:tcPr>
          <w:p w14:paraId="746AB5A7" w14:textId="08C476DB"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TECH-OCC-YR</w:t>
            </w:r>
          </w:p>
        </w:tc>
        <w:tc>
          <w:tcPr>
            <w:tcW w:w="782" w:type="dxa"/>
            <w:noWrap/>
            <w:hideMark/>
          </w:tcPr>
          <w:p w14:paraId="3CC7CE9D"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Regular </w:t>
            </w:r>
          </w:p>
        </w:tc>
        <w:tc>
          <w:tcPr>
            <w:tcW w:w="540" w:type="dxa"/>
            <w:noWrap/>
            <w:hideMark/>
          </w:tcPr>
          <w:p w14:paraId="584E3C1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6537F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221F71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113C2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C3E1F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6478DD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218EEF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1193166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38" w:type="dxa"/>
            <w:noWrap/>
            <w:hideMark/>
          </w:tcPr>
          <w:p w14:paraId="52CF1D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E9E205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434B3B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96" w:type="dxa"/>
            <w:noWrap/>
            <w:hideMark/>
          </w:tcPr>
          <w:p w14:paraId="38341A8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648" w:type="dxa"/>
            <w:noWrap/>
            <w:hideMark/>
          </w:tcPr>
          <w:p w14:paraId="41EA2A3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4F619D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6EEDA39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0.9</w:t>
            </w:r>
          </w:p>
        </w:tc>
        <w:tc>
          <w:tcPr>
            <w:tcW w:w="540" w:type="dxa"/>
            <w:noWrap/>
            <w:hideMark/>
          </w:tcPr>
          <w:p w14:paraId="2DA8E332"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4320AFD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80660D5"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07BDBF2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155ABA4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54A8BC0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68419BD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3804CF17"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B89777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r w:rsidR="005D47AB" w:rsidRPr="008216F1" w14:paraId="2DDE0EDD" w14:textId="77777777" w:rsidTr="001E6245">
        <w:trPr>
          <w:jc w:val="center"/>
        </w:trPr>
        <w:tc>
          <w:tcPr>
            <w:tcW w:w="1476" w:type="dxa"/>
            <w:noWrap/>
            <w:hideMark/>
          </w:tcPr>
          <w:p w14:paraId="09AABA66" w14:textId="068A3ADD"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TECH-OCC-YR</w:t>
            </w:r>
          </w:p>
        </w:tc>
        <w:tc>
          <w:tcPr>
            <w:tcW w:w="782" w:type="dxa"/>
            <w:noWrap/>
            <w:hideMark/>
          </w:tcPr>
          <w:p w14:paraId="75BD82B0" w14:textId="77777777" w:rsidR="005D47AB" w:rsidRPr="008216F1" w:rsidRDefault="005D47AB" w:rsidP="00617644">
            <w:pPr>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 xml:space="preserve">Summer </w:t>
            </w:r>
          </w:p>
        </w:tc>
        <w:tc>
          <w:tcPr>
            <w:tcW w:w="540" w:type="dxa"/>
            <w:noWrap/>
            <w:hideMark/>
          </w:tcPr>
          <w:p w14:paraId="024B9D8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9E682E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0B39C43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2298E6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4F49F5F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636ED78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8" w:type="dxa"/>
            <w:noWrap/>
            <w:hideMark/>
          </w:tcPr>
          <w:p w14:paraId="2E504AF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39" w:type="dxa"/>
            <w:noWrap/>
            <w:hideMark/>
          </w:tcPr>
          <w:p w14:paraId="59589A2E"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38" w:type="dxa"/>
            <w:noWrap/>
            <w:hideMark/>
          </w:tcPr>
          <w:p w14:paraId="371FB63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569F5911"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3A28B446"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96" w:type="dxa"/>
            <w:noWrap/>
            <w:hideMark/>
          </w:tcPr>
          <w:p w14:paraId="4698A5C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648" w:type="dxa"/>
            <w:noWrap/>
            <w:hideMark/>
          </w:tcPr>
          <w:p w14:paraId="691C1CD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768BD06D"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6CC7E1C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0.5</w:t>
            </w:r>
          </w:p>
        </w:tc>
        <w:tc>
          <w:tcPr>
            <w:tcW w:w="540" w:type="dxa"/>
            <w:noWrap/>
            <w:hideMark/>
          </w:tcPr>
          <w:p w14:paraId="4B2C8234"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058BDDAF"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C43F6A"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0C1B23B"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61DF4A69"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7" w:type="dxa"/>
            <w:noWrap/>
            <w:hideMark/>
          </w:tcPr>
          <w:p w14:paraId="4E369B3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1FECD370"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5B783658"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c>
          <w:tcPr>
            <w:tcW w:w="540" w:type="dxa"/>
            <w:noWrap/>
            <w:hideMark/>
          </w:tcPr>
          <w:p w14:paraId="2DC9B2D3" w14:textId="77777777" w:rsidR="005D47AB" w:rsidRPr="008216F1" w:rsidRDefault="005D47AB" w:rsidP="00617644">
            <w:pPr>
              <w:jc w:val="right"/>
              <w:rPr>
                <w:rFonts w:ascii="Calibri" w:eastAsia="Times New Roman" w:hAnsi="Calibri" w:cs="Times New Roman"/>
                <w:b/>
                <w:color w:val="000000"/>
                <w:sz w:val="16"/>
                <w:szCs w:val="16"/>
              </w:rPr>
            </w:pPr>
            <w:r w:rsidRPr="008216F1">
              <w:rPr>
                <w:rFonts w:ascii="Calibri" w:eastAsia="Times New Roman" w:hAnsi="Calibri" w:cs="Times New Roman"/>
                <w:b/>
                <w:color w:val="000000"/>
                <w:sz w:val="16"/>
                <w:szCs w:val="16"/>
              </w:rPr>
              <w:t>0</w:t>
            </w:r>
          </w:p>
        </w:tc>
      </w:tr>
    </w:tbl>
    <w:p w14:paraId="424B7D1D" w14:textId="77777777" w:rsidR="001A6666" w:rsidRDefault="001A6666" w:rsidP="0019293C">
      <w:pPr>
        <w:pStyle w:val="ListParagraph"/>
        <w:ind w:left="270" w:hanging="540"/>
      </w:pPr>
    </w:p>
    <w:sectPr w:rsidR="001A6666" w:rsidSect="004833B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1649" w14:textId="77777777" w:rsidR="000B7A8C" w:rsidRDefault="000B7A8C" w:rsidP="00E53DFB">
      <w:pPr>
        <w:spacing w:after="0" w:line="240" w:lineRule="auto"/>
      </w:pPr>
      <w:r>
        <w:separator/>
      </w:r>
    </w:p>
  </w:endnote>
  <w:endnote w:type="continuationSeparator" w:id="0">
    <w:p w14:paraId="162B9907" w14:textId="77777777" w:rsidR="000B7A8C" w:rsidRDefault="000B7A8C" w:rsidP="00E5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C9A7" w14:textId="7D608788" w:rsidR="000B7A8C" w:rsidRDefault="000B7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2F6">
      <w:rPr>
        <w:rStyle w:val="PageNumber"/>
        <w:noProof/>
      </w:rPr>
      <w:t>1</w:t>
    </w:r>
    <w:r>
      <w:rPr>
        <w:rStyle w:val="PageNumber"/>
      </w:rPr>
      <w:fldChar w:fldCharType="end"/>
    </w:r>
  </w:p>
  <w:p w14:paraId="0D91E1FD" w14:textId="77777777" w:rsidR="000B7A8C" w:rsidRDefault="000B7A8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28EC" w14:textId="77777777" w:rsidR="000B7A8C" w:rsidRDefault="000B7A8C" w:rsidP="00E53DFB">
      <w:pPr>
        <w:spacing w:after="0" w:line="240" w:lineRule="auto"/>
      </w:pPr>
      <w:r>
        <w:separator/>
      </w:r>
    </w:p>
  </w:footnote>
  <w:footnote w:type="continuationSeparator" w:id="0">
    <w:p w14:paraId="3BD7F79F" w14:textId="77777777" w:rsidR="000B7A8C" w:rsidRDefault="000B7A8C" w:rsidP="00E53DFB">
      <w:pPr>
        <w:spacing w:after="0" w:line="240" w:lineRule="auto"/>
      </w:pPr>
      <w:r>
        <w:continuationSeparator/>
      </w:r>
    </w:p>
  </w:footnote>
  <w:footnote w:id="1">
    <w:p w14:paraId="57ABA218" w14:textId="77777777" w:rsidR="000B7A8C" w:rsidRDefault="000B7A8C" w:rsidP="004E18A7">
      <w:pPr>
        <w:pStyle w:val="FootnoteText"/>
        <w:jc w:val="both"/>
      </w:pPr>
      <w:r>
        <w:rPr>
          <w:rStyle w:val="FootnoteReference"/>
        </w:rPr>
        <w:footnoteRef/>
      </w:r>
      <w:r>
        <w:t xml:space="preserve"> Visible transmittance is not regulated under ASHRAE 90.1-2010.  ASHRAE 90.1-2013 and the 2015 International Energy Conservation Code, Section C402.4.1.1 specifies that the visible transmittance must be at least 1.1x the SHGC.</w:t>
      </w:r>
    </w:p>
  </w:footnote>
  <w:footnote w:id="2">
    <w:p w14:paraId="6F368A40" w14:textId="5C37CAB6" w:rsidR="000B7A8C" w:rsidRDefault="000B7A8C" w:rsidP="004E18A7">
      <w:pPr>
        <w:pStyle w:val="FootnoteText"/>
        <w:jc w:val="both"/>
      </w:pPr>
      <w:r>
        <w:rPr>
          <w:rStyle w:val="FootnoteReference"/>
        </w:rPr>
        <w:footnoteRef/>
      </w:r>
      <w:r>
        <w:t xml:space="preserve"> Skylights are currently not addressed in DR or model</w:t>
      </w:r>
      <w:r w:rsidR="00DE48A1">
        <w:t xml:space="preserve"> template</w:t>
      </w:r>
      <w:r>
        <w:t>.  Values minimally compliant with ASHRAE 90.1-2013 are used for the design.  Skylight w/o curb is assumed for the baselines.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13C"/>
    <w:multiLevelType w:val="hybridMultilevel"/>
    <w:tmpl w:val="C2EA38B2"/>
    <w:lvl w:ilvl="0" w:tplc="177EB470">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21C02"/>
    <w:multiLevelType w:val="multilevel"/>
    <w:tmpl w:val="E8E427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1A4F1A"/>
    <w:multiLevelType w:val="hybridMultilevel"/>
    <w:tmpl w:val="9C342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11FA0"/>
    <w:multiLevelType w:val="hybridMultilevel"/>
    <w:tmpl w:val="EA52E94C"/>
    <w:lvl w:ilvl="0" w:tplc="177EB470">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C4B43"/>
    <w:multiLevelType w:val="hybridMultilevel"/>
    <w:tmpl w:val="38F0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082F"/>
    <w:multiLevelType w:val="hybridMultilevel"/>
    <w:tmpl w:val="F5D47290"/>
    <w:lvl w:ilvl="0" w:tplc="92E62B0E">
      <w:start w:val="1"/>
      <w:numFmt w:val="upperLetter"/>
      <w:lvlText w:val="Appendi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173C0"/>
    <w:multiLevelType w:val="hybridMultilevel"/>
    <w:tmpl w:val="6F127BC8"/>
    <w:lvl w:ilvl="0" w:tplc="718C9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031CD"/>
    <w:multiLevelType w:val="multilevel"/>
    <w:tmpl w:val="13FAE4E4"/>
    <w:lvl w:ilvl="0">
      <w:start w:val="1"/>
      <w:numFmt w:val="upperLetter"/>
      <w:pStyle w:val="AppendixHeading1"/>
      <w:lvlText w:val="Appendix %1."/>
      <w:lvlJc w:val="left"/>
      <w:pPr>
        <w:ind w:left="720" w:hanging="720"/>
      </w:pPr>
      <w:rPr>
        <w:rFonts w:hint="default"/>
      </w:rPr>
    </w:lvl>
    <w:lvl w:ilvl="1">
      <w:start w:val="1"/>
      <w:numFmt w:val="decimal"/>
      <w:pStyle w:val="AppendixAHeading2"/>
      <w:lvlText w:val="%1%2."/>
      <w:lvlJc w:val="left"/>
      <w:pPr>
        <w:ind w:left="1440" w:hanging="144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1C67D2B"/>
    <w:multiLevelType w:val="hybridMultilevel"/>
    <w:tmpl w:val="57F0F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95277"/>
    <w:multiLevelType w:val="hybridMultilevel"/>
    <w:tmpl w:val="EE40CFEA"/>
    <w:lvl w:ilvl="0" w:tplc="177EB470">
      <w:start w:val="1"/>
      <w:numFmt w:val="bullet"/>
      <w:lvlText w:val=""/>
      <w:lvlJc w:val="left"/>
      <w:pPr>
        <w:tabs>
          <w:tab w:val="num" w:pos="720"/>
        </w:tabs>
        <w:ind w:left="720" w:hanging="7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A60AA"/>
    <w:multiLevelType w:val="hybridMultilevel"/>
    <w:tmpl w:val="469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52693"/>
    <w:multiLevelType w:val="hybridMultilevel"/>
    <w:tmpl w:val="05F01014"/>
    <w:lvl w:ilvl="0" w:tplc="0409000B">
      <w:start w:val="7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F43D1"/>
    <w:multiLevelType w:val="multilevel"/>
    <w:tmpl w:val="8E302FA8"/>
    <w:lvl w:ilvl="0">
      <w:start w:val="1"/>
      <w:numFmt w:val="upperLetter"/>
      <w:lvlText w:val="Appendix %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2"/>
  </w:num>
  <w:num w:numId="3">
    <w:abstractNumId w:val="6"/>
  </w:num>
  <w:num w:numId="4">
    <w:abstractNumId w:val="11"/>
  </w:num>
  <w:num w:numId="5">
    <w:abstractNumId w:val="10"/>
  </w:num>
  <w:num w:numId="6">
    <w:abstractNumId w:val="4"/>
  </w:num>
  <w:num w:numId="7">
    <w:abstractNumId w:val="5"/>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0"/>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CA"/>
    <w:rsid w:val="000046EC"/>
    <w:rsid w:val="00005306"/>
    <w:rsid w:val="00010F3F"/>
    <w:rsid w:val="00013A0E"/>
    <w:rsid w:val="00017FD5"/>
    <w:rsid w:val="0002119B"/>
    <w:rsid w:val="00025178"/>
    <w:rsid w:val="000302AF"/>
    <w:rsid w:val="00032C69"/>
    <w:rsid w:val="00045148"/>
    <w:rsid w:val="000511F0"/>
    <w:rsid w:val="00056532"/>
    <w:rsid w:val="00066E9B"/>
    <w:rsid w:val="0007104E"/>
    <w:rsid w:val="000748E0"/>
    <w:rsid w:val="00082BD1"/>
    <w:rsid w:val="000837CC"/>
    <w:rsid w:val="00084221"/>
    <w:rsid w:val="00093BCE"/>
    <w:rsid w:val="000A27E8"/>
    <w:rsid w:val="000A3A8B"/>
    <w:rsid w:val="000A7F62"/>
    <w:rsid w:val="000B3072"/>
    <w:rsid w:val="000B4419"/>
    <w:rsid w:val="000B7A8C"/>
    <w:rsid w:val="000B7B94"/>
    <w:rsid w:val="000C13E0"/>
    <w:rsid w:val="000C745E"/>
    <w:rsid w:val="000D0B08"/>
    <w:rsid w:val="000D4A2D"/>
    <w:rsid w:val="000D5E45"/>
    <w:rsid w:val="000E04B9"/>
    <w:rsid w:val="000F3EA3"/>
    <w:rsid w:val="000F45AB"/>
    <w:rsid w:val="000F48B8"/>
    <w:rsid w:val="001037E9"/>
    <w:rsid w:val="00115A56"/>
    <w:rsid w:val="00123235"/>
    <w:rsid w:val="00123D9F"/>
    <w:rsid w:val="001411DB"/>
    <w:rsid w:val="001429E3"/>
    <w:rsid w:val="00143963"/>
    <w:rsid w:val="00151E5A"/>
    <w:rsid w:val="00154314"/>
    <w:rsid w:val="00156759"/>
    <w:rsid w:val="001607AF"/>
    <w:rsid w:val="001618DF"/>
    <w:rsid w:val="00170927"/>
    <w:rsid w:val="0017428E"/>
    <w:rsid w:val="00175F7D"/>
    <w:rsid w:val="00176159"/>
    <w:rsid w:val="0018390E"/>
    <w:rsid w:val="00184322"/>
    <w:rsid w:val="00185CC9"/>
    <w:rsid w:val="00191FE4"/>
    <w:rsid w:val="0019293C"/>
    <w:rsid w:val="00195370"/>
    <w:rsid w:val="001A6666"/>
    <w:rsid w:val="001B132B"/>
    <w:rsid w:val="001B3A7A"/>
    <w:rsid w:val="001B45D9"/>
    <w:rsid w:val="001D07D9"/>
    <w:rsid w:val="001D081E"/>
    <w:rsid w:val="001D0FB1"/>
    <w:rsid w:val="001E2B66"/>
    <w:rsid w:val="001E6245"/>
    <w:rsid w:val="001F504F"/>
    <w:rsid w:val="001F5F25"/>
    <w:rsid w:val="0020008B"/>
    <w:rsid w:val="0020482F"/>
    <w:rsid w:val="002051DC"/>
    <w:rsid w:val="00205BB9"/>
    <w:rsid w:val="0021059B"/>
    <w:rsid w:val="002204EF"/>
    <w:rsid w:val="00221558"/>
    <w:rsid w:val="00231A38"/>
    <w:rsid w:val="00245AFD"/>
    <w:rsid w:val="0025443D"/>
    <w:rsid w:val="00254C41"/>
    <w:rsid w:val="00260D19"/>
    <w:rsid w:val="0027295C"/>
    <w:rsid w:val="00281258"/>
    <w:rsid w:val="00283FD7"/>
    <w:rsid w:val="00286D2B"/>
    <w:rsid w:val="0029023B"/>
    <w:rsid w:val="00291E67"/>
    <w:rsid w:val="00292510"/>
    <w:rsid w:val="002A1BEF"/>
    <w:rsid w:val="002A2495"/>
    <w:rsid w:val="002B1415"/>
    <w:rsid w:val="002B31D6"/>
    <w:rsid w:val="002B4C1F"/>
    <w:rsid w:val="002C1B55"/>
    <w:rsid w:val="002C2B73"/>
    <w:rsid w:val="002C4908"/>
    <w:rsid w:val="002D016A"/>
    <w:rsid w:val="002D2152"/>
    <w:rsid w:val="002D4553"/>
    <w:rsid w:val="002D496D"/>
    <w:rsid w:val="002D73B4"/>
    <w:rsid w:val="002E2131"/>
    <w:rsid w:val="002E5810"/>
    <w:rsid w:val="002F0AA9"/>
    <w:rsid w:val="002F41B9"/>
    <w:rsid w:val="002F506B"/>
    <w:rsid w:val="00303ED8"/>
    <w:rsid w:val="00306AA6"/>
    <w:rsid w:val="0031020D"/>
    <w:rsid w:val="003102E1"/>
    <w:rsid w:val="0031538A"/>
    <w:rsid w:val="00315876"/>
    <w:rsid w:val="0032000B"/>
    <w:rsid w:val="00321DE8"/>
    <w:rsid w:val="00322544"/>
    <w:rsid w:val="00322D4D"/>
    <w:rsid w:val="00326567"/>
    <w:rsid w:val="00327455"/>
    <w:rsid w:val="003343AF"/>
    <w:rsid w:val="00337108"/>
    <w:rsid w:val="00337EC6"/>
    <w:rsid w:val="00342341"/>
    <w:rsid w:val="00346469"/>
    <w:rsid w:val="0035097E"/>
    <w:rsid w:val="00350BA7"/>
    <w:rsid w:val="0035479E"/>
    <w:rsid w:val="00356020"/>
    <w:rsid w:val="003606E9"/>
    <w:rsid w:val="00363ACF"/>
    <w:rsid w:val="00364595"/>
    <w:rsid w:val="0037045F"/>
    <w:rsid w:val="00371225"/>
    <w:rsid w:val="00372D18"/>
    <w:rsid w:val="00374916"/>
    <w:rsid w:val="0037715D"/>
    <w:rsid w:val="0038029C"/>
    <w:rsid w:val="00381318"/>
    <w:rsid w:val="00382293"/>
    <w:rsid w:val="0038423D"/>
    <w:rsid w:val="00386E91"/>
    <w:rsid w:val="00391EFC"/>
    <w:rsid w:val="003A4E30"/>
    <w:rsid w:val="003B19FF"/>
    <w:rsid w:val="003B4EA2"/>
    <w:rsid w:val="003C6220"/>
    <w:rsid w:val="003D0F7C"/>
    <w:rsid w:val="003E245F"/>
    <w:rsid w:val="003E5339"/>
    <w:rsid w:val="003E7DCA"/>
    <w:rsid w:val="00424FCB"/>
    <w:rsid w:val="00425480"/>
    <w:rsid w:val="00427258"/>
    <w:rsid w:val="0043175F"/>
    <w:rsid w:val="004324F1"/>
    <w:rsid w:val="00434081"/>
    <w:rsid w:val="00436D71"/>
    <w:rsid w:val="00443E63"/>
    <w:rsid w:val="00444BD7"/>
    <w:rsid w:val="004571B1"/>
    <w:rsid w:val="00475780"/>
    <w:rsid w:val="004759BC"/>
    <w:rsid w:val="00480843"/>
    <w:rsid w:val="00480CE4"/>
    <w:rsid w:val="00482C81"/>
    <w:rsid w:val="004833B0"/>
    <w:rsid w:val="0048358A"/>
    <w:rsid w:val="00484B71"/>
    <w:rsid w:val="00497A83"/>
    <w:rsid w:val="004A33E3"/>
    <w:rsid w:val="004A5D59"/>
    <w:rsid w:val="004A792C"/>
    <w:rsid w:val="004B1868"/>
    <w:rsid w:val="004B593B"/>
    <w:rsid w:val="004B70A9"/>
    <w:rsid w:val="004B76D1"/>
    <w:rsid w:val="004C3F7D"/>
    <w:rsid w:val="004C4AD8"/>
    <w:rsid w:val="004D01D1"/>
    <w:rsid w:val="004D16CF"/>
    <w:rsid w:val="004D288F"/>
    <w:rsid w:val="004E10D8"/>
    <w:rsid w:val="004E18A7"/>
    <w:rsid w:val="004E1D3C"/>
    <w:rsid w:val="004E254A"/>
    <w:rsid w:val="004E4B51"/>
    <w:rsid w:val="004E5BDD"/>
    <w:rsid w:val="004E605F"/>
    <w:rsid w:val="004F71D9"/>
    <w:rsid w:val="00500BE0"/>
    <w:rsid w:val="00503891"/>
    <w:rsid w:val="005130DD"/>
    <w:rsid w:val="00516F36"/>
    <w:rsid w:val="00524C9A"/>
    <w:rsid w:val="00526B21"/>
    <w:rsid w:val="0053565B"/>
    <w:rsid w:val="005425DC"/>
    <w:rsid w:val="00545724"/>
    <w:rsid w:val="00546668"/>
    <w:rsid w:val="005470CB"/>
    <w:rsid w:val="00547CBB"/>
    <w:rsid w:val="00554AB4"/>
    <w:rsid w:val="00556C97"/>
    <w:rsid w:val="00564B8B"/>
    <w:rsid w:val="00583066"/>
    <w:rsid w:val="00585513"/>
    <w:rsid w:val="005931A6"/>
    <w:rsid w:val="0059357D"/>
    <w:rsid w:val="005971BC"/>
    <w:rsid w:val="005A02A9"/>
    <w:rsid w:val="005A3A25"/>
    <w:rsid w:val="005A5708"/>
    <w:rsid w:val="005A5BCA"/>
    <w:rsid w:val="005B0266"/>
    <w:rsid w:val="005C1010"/>
    <w:rsid w:val="005C408F"/>
    <w:rsid w:val="005C49D4"/>
    <w:rsid w:val="005D1259"/>
    <w:rsid w:val="005D46B5"/>
    <w:rsid w:val="005D46ED"/>
    <w:rsid w:val="005D47AB"/>
    <w:rsid w:val="005D7990"/>
    <w:rsid w:val="005E10EE"/>
    <w:rsid w:val="005E42B9"/>
    <w:rsid w:val="006039F4"/>
    <w:rsid w:val="00613ED3"/>
    <w:rsid w:val="00617644"/>
    <w:rsid w:val="00620F1D"/>
    <w:rsid w:val="00621CFC"/>
    <w:rsid w:val="00631E0B"/>
    <w:rsid w:val="00632097"/>
    <w:rsid w:val="00632C40"/>
    <w:rsid w:val="00637827"/>
    <w:rsid w:val="00637EAC"/>
    <w:rsid w:val="00640559"/>
    <w:rsid w:val="00645644"/>
    <w:rsid w:val="0065309F"/>
    <w:rsid w:val="00655B2B"/>
    <w:rsid w:val="00655E38"/>
    <w:rsid w:val="00662226"/>
    <w:rsid w:val="00671D84"/>
    <w:rsid w:val="0067736E"/>
    <w:rsid w:val="00677F4D"/>
    <w:rsid w:val="00690460"/>
    <w:rsid w:val="00691B5E"/>
    <w:rsid w:val="00693755"/>
    <w:rsid w:val="00693784"/>
    <w:rsid w:val="006A053B"/>
    <w:rsid w:val="006A0DA3"/>
    <w:rsid w:val="006A2382"/>
    <w:rsid w:val="006A65F7"/>
    <w:rsid w:val="006A78D3"/>
    <w:rsid w:val="006C1033"/>
    <w:rsid w:val="006C3DB2"/>
    <w:rsid w:val="006D21B3"/>
    <w:rsid w:val="006D2DEB"/>
    <w:rsid w:val="006D5AAD"/>
    <w:rsid w:val="006E2A73"/>
    <w:rsid w:val="006E2CFF"/>
    <w:rsid w:val="006E4BD6"/>
    <w:rsid w:val="006F0FEB"/>
    <w:rsid w:val="006F2201"/>
    <w:rsid w:val="006F6419"/>
    <w:rsid w:val="00700B51"/>
    <w:rsid w:val="00701562"/>
    <w:rsid w:val="00703D00"/>
    <w:rsid w:val="00704CDA"/>
    <w:rsid w:val="007138B9"/>
    <w:rsid w:val="00723C6E"/>
    <w:rsid w:val="00726F6B"/>
    <w:rsid w:val="00732BFA"/>
    <w:rsid w:val="00734AD5"/>
    <w:rsid w:val="007359CF"/>
    <w:rsid w:val="0073715A"/>
    <w:rsid w:val="00741B46"/>
    <w:rsid w:val="00745D7E"/>
    <w:rsid w:val="00755C16"/>
    <w:rsid w:val="00756E4B"/>
    <w:rsid w:val="00760C1B"/>
    <w:rsid w:val="00763B8C"/>
    <w:rsid w:val="00764791"/>
    <w:rsid w:val="00770D05"/>
    <w:rsid w:val="00780D15"/>
    <w:rsid w:val="00790236"/>
    <w:rsid w:val="007922DE"/>
    <w:rsid w:val="007A160D"/>
    <w:rsid w:val="007A3A82"/>
    <w:rsid w:val="007A5891"/>
    <w:rsid w:val="007A6742"/>
    <w:rsid w:val="007B22B2"/>
    <w:rsid w:val="007B3049"/>
    <w:rsid w:val="007B4A13"/>
    <w:rsid w:val="007C0083"/>
    <w:rsid w:val="007C27E1"/>
    <w:rsid w:val="007C40EF"/>
    <w:rsid w:val="007C4F12"/>
    <w:rsid w:val="007C6B9A"/>
    <w:rsid w:val="007D1451"/>
    <w:rsid w:val="007D15D4"/>
    <w:rsid w:val="007D1AEF"/>
    <w:rsid w:val="007E2F0E"/>
    <w:rsid w:val="007E3E8A"/>
    <w:rsid w:val="007E55D3"/>
    <w:rsid w:val="007F03C4"/>
    <w:rsid w:val="007F0474"/>
    <w:rsid w:val="007F2049"/>
    <w:rsid w:val="007F3103"/>
    <w:rsid w:val="007F669D"/>
    <w:rsid w:val="00807F89"/>
    <w:rsid w:val="0081686C"/>
    <w:rsid w:val="00823BAC"/>
    <w:rsid w:val="0082465E"/>
    <w:rsid w:val="0083183C"/>
    <w:rsid w:val="00835D56"/>
    <w:rsid w:val="00846D7C"/>
    <w:rsid w:val="00847C10"/>
    <w:rsid w:val="00850AC8"/>
    <w:rsid w:val="008536A2"/>
    <w:rsid w:val="00853C85"/>
    <w:rsid w:val="00860AB0"/>
    <w:rsid w:val="0086214B"/>
    <w:rsid w:val="00864B81"/>
    <w:rsid w:val="008679CD"/>
    <w:rsid w:val="00870F3D"/>
    <w:rsid w:val="00871AA4"/>
    <w:rsid w:val="008720AC"/>
    <w:rsid w:val="00874328"/>
    <w:rsid w:val="0087554D"/>
    <w:rsid w:val="00875695"/>
    <w:rsid w:val="00875723"/>
    <w:rsid w:val="00887F7C"/>
    <w:rsid w:val="00895261"/>
    <w:rsid w:val="008A1D02"/>
    <w:rsid w:val="008A46F5"/>
    <w:rsid w:val="008B1352"/>
    <w:rsid w:val="008C74EF"/>
    <w:rsid w:val="008D05DF"/>
    <w:rsid w:val="008D6541"/>
    <w:rsid w:val="008E3A2D"/>
    <w:rsid w:val="008F099F"/>
    <w:rsid w:val="008F2846"/>
    <w:rsid w:val="00901CAE"/>
    <w:rsid w:val="00902823"/>
    <w:rsid w:val="009075AE"/>
    <w:rsid w:val="00907D5B"/>
    <w:rsid w:val="00913259"/>
    <w:rsid w:val="00915544"/>
    <w:rsid w:val="00915673"/>
    <w:rsid w:val="00920711"/>
    <w:rsid w:val="00921061"/>
    <w:rsid w:val="00922A22"/>
    <w:rsid w:val="009231BE"/>
    <w:rsid w:val="00926053"/>
    <w:rsid w:val="009276CC"/>
    <w:rsid w:val="00930E48"/>
    <w:rsid w:val="0093553D"/>
    <w:rsid w:val="009360AC"/>
    <w:rsid w:val="009622EF"/>
    <w:rsid w:val="00976736"/>
    <w:rsid w:val="00980FDE"/>
    <w:rsid w:val="00986277"/>
    <w:rsid w:val="00986D94"/>
    <w:rsid w:val="00987D72"/>
    <w:rsid w:val="009933E7"/>
    <w:rsid w:val="00994C14"/>
    <w:rsid w:val="009A1CB4"/>
    <w:rsid w:val="009A5029"/>
    <w:rsid w:val="009B74B6"/>
    <w:rsid w:val="009C362D"/>
    <w:rsid w:val="009C572D"/>
    <w:rsid w:val="009C6514"/>
    <w:rsid w:val="009D1A7B"/>
    <w:rsid w:val="009D1F30"/>
    <w:rsid w:val="009D3288"/>
    <w:rsid w:val="009E0F68"/>
    <w:rsid w:val="009E268F"/>
    <w:rsid w:val="009E3FE7"/>
    <w:rsid w:val="009E71A1"/>
    <w:rsid w:val="009F0A3B"/>
    <w:rsid w:val="00A010D1"/>
    <w:rsid w:val="00A037A7"/>
    <w:rsid w:val="00A05D25"/>
    <w:rsid w:val="00A11E3B"/>
    <w:rsid w:val="00A12B2D"/>
    <w:rsid w:val="00A311E6"/>
    <w:rsid w:val="00A36F02"/>
    <w:rsid w:val="00A5307E"/>
    <w:rsid w:val="00A57BF7"/>
    <w:rsid w:val="00A66DEB"/>
    <w:rsid w:val="00A7024B"/>
    <w:rsid w:val="00A80DC5"/>
    <w:rsid w:val="00A83A24"/>
    <w:rsid w:val="00A86CD7"/>
    <w:rsid w:val="00A87C12"/>
    <w:rsid w:val="00A90B84"/>
    <w:rsid w:val="00A91837"/>
    <w:rsid w:val="00AA079D"/>
    <w:rsid w:val="00AA4954"/>
    <w:rsid w:val="00AB0042"/>
    <w:rsid w:val="00AB02BF"/>
    <w:rsid w:val="00AB23DE"/>
    <w:rsid w:val="00AB4711"/>
    <w:rsid w:val="00AC0D91"/>
    <w:rsid w:val="00AC51D4"/>
    <w:rsid w:val="00AC737B"/>
    <w:rsid w:val="00AD0626"/>
    <w:rsid w:val="00AD20C8"/>
    <w:rsid w:val="00AD4A5C"/>
    <w:rsid w:val="00AE1588"/>
    <w:rsid w:val="00AE31EC"/>
    <w:rsid w:val="00AE4A85"/>
    <w:rsid w:val="00AF0003"/>
    <w:rsid w:val="00AF19F0"/>
    <w:rsid w:val="00AF201E"/>
    <w:rsid w:val="00AF51D5"/>
    <w:rsid w:val="00B05A7D"/>
    <w:rsid w:val="00B173A9"/>
    <w:rsid w:val="00B23742"/>
    <w:rsid w:val="00B30CEE"/>
    <w:rsid w:val="00B317DB"/>
    <w:rsid w:val="00B331A8"/>
    <w:rsid w:val="00B34E09"/>
    <w:rsid w:val="00B3538E"/>
    <w:rsid w:val="00B376B5"/>
    <w:rsid w:val="00B37BC9"/>
    <w:rsid w:val="00B50564"/>
    <w:rsid w:val="00B51670"/>
    <w:rsid w:val="00B5172C"/>
    <w:rsid w:val="00B52CCA"/>
    <w:rsid w:val="00B53799"/>
    <w:rsid w:val="00B564AE"/>
    <w:rsid w:val="00B57DA6"/>
    <w:rsid w:val="00B644EC"/>
    <w:rsid w:val="00B645D2"/>
    <w:rsid w:val="00B64C3F"/>
    <w:rsid w:val="00B67B07"/>
    <w:rsid w:val="00B72532"/>
    <w:rsid w:val="00B76486"/>
    <w:rsid w:val="00B77DFE"/>
    <w:rsid w:val="00B800D1"/>
    <w:rsid w:val="00B81795"/>
    <w:rsid w:val="00B8471E"/>
    <w:rsid w:val="00B907F7"/>
    <w:rsid w:val="00B93FB0"/>
    <w:rsid w:val="00B95FD6"/>
    <w:rsid w:val="00BA1EAB"/>
    <w:rsid w:val="00BA6EFA"/>
    <w:rsid w:val="00BA7160"/>
    <w:rsid w:val="00BA7445"/>
    <w:rsid w:val="00BB1631"/>
    <w:rsid w:val="00BB5116"/>
    <w:rsid w:val="00BB58AD"/>
    <w:rsid w:val="00BB6E9F"/>
    <w:rsid w:val="00BC1BE5"/>
    <w:rsid w:val="00BC31B7"/>
    <w:rsid w:val="00BC7F25"/>
    <w:rsid w:val="00BD06C4"/>
    <w:rsid w:val="00BD10B6"/>
    <w:rsid w:val="00BD1186"/>
    <w:rsid w:val="00BD20FB"/>
    <w:rsid w:val="00BD2627"/>
    <w:rsid w:val="00BD717D"/>
    <w:rsid w:val="00C11AF3"/>
    <w:rsid w:val="00C272B8"/>
    <w:rsid w:val="00C34BBE"/>
    <w:rsid w:val="00C37601"/>
    <w:rsid w:val="00C44941"/>
    <w:rsid w:val="00C520A3"/>
    <w:rsid w:val="00C543F2"/>
    <w:rsid w:val="00C62731"/>
    <w:rsid w:val="00C66CCC"/>
    <w:rsid w:val="00C8048D"/>
    <w:rsid w:val="00C85B44"/>
    <w:rsid w:val="00C909D7"/>
    <w:rsid w:val="00C96BAA"/>
    <w:rsid w:val="00CA2FF5"/>
    <w:rsid w:val="00CA3559"/>
    <w:rsid w:val="00CB4BFB"/>
    <w:rsid w:val="00CB6C1C"/>
    <w:rsid w:val="00CC6A00"/>
    <w:rsid w:val="00CC6C08"/>
    <w:rsid w:val="00CC6C9B"/>
    <w:rsid w:val="00CE4373"/>
    <w:rsid w:val="00CE6979"/>
    <w:rsid w:val="00CE7B7F"/>
    <w:rsid w:val="00CF72BC"/>
    <w:rsid w:val="00D008F2"/>
    <w:rsid w:val="00D01CCC"/>
    <w:rsid w:val="00D03966"/>
    <w:rsid w:val="00D100CF"/>
    <w:rsid w:val="00D13ACD"/>
    <w:rsid w:val="00D143E0"/>
    <w:rsid w:val="00D26FBE"/>
    <w:rsid w:val="00D27FC4"/>
    <w:rsid w:val="00D302F6"/>
    <w:rsid w:val="00D33258"/>
    <w:rsid w:val="00D41F21"/>
    <w:rsid w:val="00D44C69"/>
    <w:rsid w:val="00D45829"/>
    <w:rsid w:val="00D4650B"/>
    <w:rsid w:val="00D46922"/>
    <w:rsid w:val="00D523C3"/>
    <w:rsid w:val="00D55B2F"/>
    <w:rsid w:val="00D5631D"/>
    <w:rsid w:val="00D57F53"/>
    <w:rsid w:val="00D70E57"/>
    <w:rsid w:val="00D71CC5"/>
    <w:rsid w:val="00D71DDE"/>
    <w:rsid w:val="00D74E75"/>
    <w:rsid w:val="00D74FB8"/>
    <w:rsid w:val="00D820AC"/>
    <w:rsid w:val="00D82652"/>
    <w:rsid w:val="00D83CAE"/>
    <w:rsid w:val="00D870AB"/>
    <w:rsid w:val="00D87351"/>
    <w:rsid w:val="00D9101C"/>
    <w:rsid w:val="00D91939"/>
    <w:rsid w:val="00D91AED"/>
    <w:rsid w:val="00D9391F"/>
    <w:rsid w:val="00DA15C6"/>
    <w:rsid w:val="00DA3455"/>
    <w:rsid w:val="00DA4BDB"/>
    <w:rsid w:val="00DB1E56"/>
    <w:rsid w:val="00DB2519"/>
    <w:rsid w:val="00DC0814"/>
    <w:rsid w:val="00DC1449"/>
    <w:rsid w:val="00DC1463"/>
    <w:rsid w:val="00DC3234"/>
    <w:rsid w:val="00DC6689"/>
    <w:rsid w:val="00DC7043"/>
    <w:rsid w:val="00DD0394"/>
    <w:rsid w:val="00DD1C29"/>
    <w:rsid w:val="00DD6493"/>
    <w:rsid w:val="00DD7BCC"/>
    <w:rsid w:val="00DE0862"/>
    <w:rsid w:val="00DE12E5"/>
    <w:rsid w:val="00DE48A1"/>
    <w:rsid w:val="00DE5539"/>
    <w:rsid w:val="00E00E42"/>
    <w:rsid w:val="00E02FE1"/>
    <w:rsid w:val="00E048EE"/>
    <w:rsid w:val="00E11D5A"/>
    <w:rsid w:val="00E12EA7"/>
    <w:rsid w:val="00E200AE"/>
    <w:rsid w:val="00E20BD7"/>
    <w:rsid w:val="00E21698"/>
    <w:rsid w:val="00E228E9"/>
    <w:rsid w:val="00E269D9"/>
    <w:rsid w:val="00E27E51"/>
    <w:rsid w:val="00E30380"/>
    <w:rsid w:val="00E33A26"/>
    <w:rsid w:val="00E37820"/>
    <w:rsid w:val="00E405AD"/>
    <w:rsid w:val="00E509BE"/>
    <w:rsid w:val="00E53DFB"/>
    <w:rsid w:val="00E62126"/>
    <w:rsid w:val="00E62767"/>
    <w:rsid w:val="00E6518E"/>
    <w:rsid w:val="00E67F93"/>
    <w:rsid w:val="00E708C0"/>
    <w:rsid w:val="00E70D52"/>
    <w:rsid w:val="00E85A1F"/>
    <w:rsid w:val="00E85DEE"/>
    <w:rsid w:val="00E86A52"/>
    <w:rsid w:val="00E86DC2"/>
    <w:rsid w:val="00E87A95"/>
    <w:rsid w:val="00E93886"/>
    <w:rsid w:val="00E97DEA"/>
    <w:rsid w:val="00EA2E8A"/>
    <w:rsid w:val="00EA3973"/>
    <w:rsid w:val="00EC10C1"/>
    <w:rsid w:val="00EC3DED"/>
    <w:rsid w:val="00ED10C9"/>
    <w:rsid w:val="00ED575D"/>
    <w:rsid w:val="00ED758A"/>
    <w:rsid w:val="00EE3775"/>
    <w:rsid w:val="00EE3C6A"/>
    <w:rsid w:val="00EF4B73"/>
    <w:rsid w:val="00EF53DC"/>
    <w:rsid w:val="00EF76C1"/>
    <w:rsid w:val="00F0487B"/>
    <w:rsid w:val="00F072ED"/>
    <w:rsid w:val="00F142C0"/>
    <w:rsid w:val="00F17DC0"/>
    <w:rsid w:val="00F23396"/>
    <w:rsid w:val="00F248C1"/>
    <w:rsid w:val="00F321E7"/>
    <w:rsid w:val="00F37F09"/>
    <w:rsid w:val="00F44E3F"/>
    <w:rsid w:val="00F63C8B"/>
    <w:rsid w:val="00F8013A"/>
    <w:rsid w:val="00F8558C"/>
    <w:rsid w:val="00F86B8C"/>
    <w:rsid w:val="00F879FB"/>
    <w:rsid w:val="00F926F3"/>
    <w:rsid w:val="00F930BD"/>
    <w:rsid w:val="00F93124"/>
    <w:rsid w:val="00F963D6"/>
    <w:rsid w:val="00FA1605"/>
    <w:rsid w:val="00FA1738"/>
    <w:rsid w:val="00FA36E4"/>
    <w:rsid w:val="00FB1D0E"/>
    <w:rsid w:val="00FB254C"/>
    <w:rsid w:val="00FB3E3C"/>
    <w:rsid w:val="00FC20F0"/>
    <w:rsid w:val="00FC4E1E"/>
    <w:rsid w:val="00FD2765"/>
    <w:rsid w:val="00FE36B6"/>
    <w:rsid w:val="00FE60BA"/>
    <w:rsid w:val="00FE6896"/>
    <w:rsid w:val="00FF478C"/>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61C4A5C"/>
  <w15:docId w15:val="{21653836-8A12-4E0A-999E-68B3CEAB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0814"/>
    <w:pPr>
      <w:keepNext/>
      <w:keepLines/>
      <w:numPr>
        <w:numId w:val="9"/>
      </w:numPr>
      <w:spacing w:before="240" w:after="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4E5BDD"/>
    <w:pPr>
      <w:keepNext/>
      <w:keepLines/>
      <w:numPr>
        <w:ilvl w:val="1"/>
        <w:numId w:val="9"/>
      </w:numPr>
      <w:tabs>
        <w:tab w:val="left" w:pos="3248"/>
      </w:tabs>
      <w:spacing w:before="40" w:after="0"/>
      <w:outlineLvl w:val="1"/>
    </w:pPr>
    <w:rPr>
      <w:rFonts w:eastAsiaTheme="majorEastAsia" w:cstheme="majorBidi"/>
      <w:b/>
      <w:sz w:val="24"/>
      <w:szCs w:val="24"/>
    </w:rPr>
  </w:style>
  <w:style w:type="paragraph" w:styleId="Heading3">
    <w:name w:val="heading 3"/>
    <w:basedOn w:val="Normal"/>
    <w:next w:val="Normal"/>
    <w:link w:val="Heading3Char"/>
    <w:uiPriority w:val="9"/>
    <w:unhideWhenUsed/>
    <w:qFormat/>
    <w:rsid w:val="00363ACF"/>
    <w:pPr>
      <w:keepNext/>
      <w:keepLines/>
      <w:numPr>
        <w:ilvl w:val="2"/>
        <w:numId w:val="9"/>
      </w:numPr>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E228E9"/>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71A1"/>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E71A1"/>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E71A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71A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71A1"/>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814"/>
    <w:rPr>
      <w:rFonts w:eastAsiaTheme="majorEastAsia" w:cstheme="majorBidi"/>
      <w:b/>
      <w:caps/>
      <w:sz w:val="28"/>
      <w:szCs w:val="32"/>
    </w:rPr>
  </w:style>
  <w:style w:type="character" w:customStyle="1" w:styleId="Heading2Char">
    <w:name w:val="Heading 2 Char"/>
    <w:basedOn w:val="DefaultParagraphFont"/>
    <w:link w:val="Heading2"/>
    <w:uiPriority w:val="9"/>
    <w:rsid w:val="004E5BDD"/>
    <w:rPr>
      <w:rFonts w:eastAsiaTheme="majorEastAsia" w:cstheme="majorBidi"/>
      <w:b/>
      <w:sz w:val="24"/>
      <w:szCs w:val="24"/>
    </w:rPr>
  </w:style>
  <w:style w:type="character" w:customStyle="1" w:styleId="Heading3Char">
    <w:name w:val="Heading 3 Char"/>
    <w:basedOn w:val="DefaultParagraphFont"/>
    <w:link w:val="Heading3"/>
    <w:uiPriority w:val="9"/>
    <w:rsid w:val="00363ACF"/>
    <w:rPr>
      <w:rFonts w:eastAsiaTheme="majorEastAsia" w:cstheme="majorBidi"/>
      <w:b/>
      <w:sz w:val="24"/>
      <w:szCs w:val="24"/>
    </w:rPr>
  </w:style>
  <w:style w:type="character" w:customStyle="1" w:styleId="Heading4Char">
    <w:name w:val="Heading 4 Char"/>
    <w:basedOn w:val="DefaultParagraphFont"/>
    <w:link w:val="Heading4"/>
    <w:uiPriority w:val="9"/>
    <w:rsid w:val="00E228E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71A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E71A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E71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71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71A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E7DCA"/>
    <w:pPr>
      <w:ind w:left="720"/>
      <w:contextualSpacing/>
    </w:pPr>
  </w:style>
  <w:style w:type="table" w:styleId="TableGrid">
    <w:name w:val="Table Grid"/>
    <w:basedOn w:val="TableNormal"/>
    <w:uiPriority w:val="39"/>
    <w:rsid w:val="000A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31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53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DFB"/>
    <w:rPr>
      <w:sz w:val="20"/>
      <w:szCs w:val="20"/>
    </w:rPr>
  </w:style>
  <w:style w:type="character" w:styleId="FootnoteReference">
    <w:name w:val="footnote reference"/>
    <w:basedOn w:val="DefaultParagraphFont"/>
    <w:uiPriority w:val="99"/>
    <w:semiHidden/>
    <w:unhideWhenUsed/>
    <w:rsid w:val="00E53DFB"/>
    <w:rPr>
      <w:vertAlign w:val="superscript"/>
    </w:rPr>
  </w:style>
  <w:style w:type="character" w:styleId="CommentReference">
    <w:name w:val="annotation reference"/>
    <w:basedOn w:val="DefaultParagraphFont"/>
    <w:uiPriority w:val="99"/>
    <w:semiHidden/>
    <w:unhideWhenUsed/>
    <w:rsid w:val="005B0266"/>
    <w:rPr>
      <w:sz w:val="16"/>
      <w:szCs w:val="16"/>
    </w:rPr>
  </w:style>
  <w:style w:type="paragraph" w:styleId="CommentText">
    <w:name w:val="annotation text"/>
    <w:basedOn w:val="Normal"/>
    <w:link w:val="CommentTextChar"/>
    <w:uiPriority w:val="99"/>
    <w:semiHidden/>
    <w:unhideWhenUsed/>
    <w:rsid w:val="005B0266"/>
    <w:pPr>
      <w:spacing w:line="240" w:lineRule="auto"/>
    </w:pPr>
    <w:rPr>
      <w:sz w:val="20"/>
      <w:szCs w:val="20"/>
    </w:rPr>
  </w:style>
  <w:style w:type="character" w:customStyle="1" w:styleId="CommentTextChar">
    <w:name w:val="Comment Text Char"/>
    <w:basedOn w:val="DefaultParagraphFont"/>
    <w:link w:val="CommentText"/>
    <w:uiPriority w:val="99"/>
    <w:semiHidden/>
    <w:rsid w:val="005B0266"/>
    <w:rPr>
      <w:sz w:val="20"/>
      <w:szCs w:val="20"/>
    </w:rPr>
  </w:style>
  <w:style w:type="paragraph" w:styleId="CommentSubject">
    <w:name w:val="annotation subject"/>
    <w:basedOn w:val="CommentText"/>
    <w:next w:val="CommentText"/>
    <w:link w:val="CommentSubjectChar"/>
    <w:uiPriority w:val="99"/>
    <w:semiHidden/>
    <w:unhideWhenUsed/>
    <w:rsid w:val="005B0266"/>
    <w:rPr>
      <w:b/>
      <w:bCs/>
    </w:rPr>
  </w:style>
  <w:style w:type="character" w:customStyle="1" w:styleId="CommentSubjectChar">
    <w:name w:val="Comment Subject Char"/>
    <w:basedOn w:val="CommentTextChar"/>
    <w:link w:val="CommentSubject"/>
    <w:uiPriority w:val="99"/>
    <w:semiHidden/>
    <w:rsid w:val="005B0266"/>
    <w:rPr>
      <w:b/>
      <w:bCs/>
      <w:sz w:val="20"/>
      <w:szCs w:val="20"/>
    </w:rPr>
  </w:style>
  <w:style w:type="paragraph" w:styleId="BalloonText">
    <w:name w:val="Balloon Text"/>
    <w:basedOn w:val="Normal"/>
    <w:link w:val="BalloonTextChar"/>
    <w:uiPriority w:val="99"/>
    <w:semiHidden/>
    <w:unhideWhenUsed/>
    <w:rsid w:val="005B0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66"/>
    <w:rPr>
      <w:rFonts w:ascii="Segoe UI" w:hAnsi="Segoe UI" w:cs="Segoe UI"/>
      <w:sz w:val="18"/>
      <w:szCs w:val="18"/>
    </w:rPr>
  </w:style>
  <w:style w:type="character" w:styleId="PlaceholderText">
    <w:name w:val="Placeholder Text"/>
    <w:basedOn w:val="DefaultParagraphFont"/>
    <w:uiPriority w:val="99"/>
    <w:semiHidden/>
    <w:rsid w:val="00D01CCC"/>
    <w:rPr>
      <w:color w:val="808080"/>
    </w:rPr>
  </w:style>
  <w:style w:type="table" w:customStyle="1" w:styleId="GridTable1Light1">
    <w:name w:val="Grid Table 1 Light1"/>
    <w:basedOn w:val="TableNormal"/>
    <w:uiPriority w:val="46"/>
    <w:rsid w:val="00D826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8029C"/>
    <w:pPr>
      <w:spacing w:after="0" w:line="240" w:lineRule="auto"/>
    </w:pPr>
    <w:rPr>
      <w:i/>
      <w:iCs/>
      <w:sz w:val="24"/>
      <w:szCs w:val="18"/>
    </w:rPr>
  </w:style>
  <w:style w:type="paragraph" w:customStyle="1" w:styleId="AppendixHeading1">
    <w:name w:val="Appendix Heading 1"/>
    <w:basedOn w:val="Heading1"/>
    <w:qFormat/>
    <w:rsid w:val="00556C97"/>
    <w:pPr>
      <w:numPr>
        <w:numId w:val="8"/>
      </w:numPr>
      <w:jc w:val="center"/>
    </w:pPr>
  </w:style>
  <w:style w:type="paragraph" w:customStyle="1" w:styleId="AppendixAHeading2">
    <w:name w:val="Appendix A Heading 2"/>
    <w:basedOn w:val="AppendixHeading1"/>
    <w:next w:val="Normal"/>
    <w:autoRedefine/>
    <w:qFormat/>
    <w:rsid w:val="006E2A73"/>
    <w:pPr>
      <w:numPr>
        <w:ilvl w:val="1"/>
      </w:numPr>
      <w:ind w:left="0" w:firstLine="0"/>
      <w:jc w:val="left"/>
    </w:pPr>
    <w:rPr>
      <w:sz w:val="24"/>
      <w:szCs w:val="24"/>
    </w:rPr>
  </w:style>
  <w:style w:type="paragraph" w:customStyle="1" w:styleId="Level1">
    <w:name w:val="Level 1"/>
    <w:basedOn w:val="Normal"/>
    <w:rsid w:val="00292510"/>
    <w:pPr>
      <w:widowControl w:val="0"/>
      <w:autoSpaceDE w:val="0"/>
      <w:autoSpaceDN w:val="0"/>
      <w:adjustRightInd w:val="0"/>
      <w:spacing w:after="0" w:line="240" w:lineRule="auto"/>
      <w:ind w:left="420" w:hanging="420"/>
    </w:pPr>
    <w:rPr>
      <w:rFonts w:ascii="Times New Roman" w:eastAsia="Times New Roman" w:hAnsi="Times New Roman" w:cs="Times New Roman"/>
      <w:sz w:val="24"/>
      <w:szCs w:val="24"/>
    </w:rPr>
  </w:style>
  <w:style w:type="character" w:styleId="Hyperlink">
    <w:name w:val="Hyperlink"/>
    <w:basedOn w:val="DefaultParagraphFont"/>
    <w:uiPriority w:val="99"/>
    <w:rsid w:val="00585513"/>
    <w:rPr>
      <w:rFonts w:cs="Times New Roman"/>
      <w:color w:val="0000FF"/>
      <w:u w:val="single"/>
    </w:rPr>
  </w:style>
  <w:style w:type="character" w:styleId="PageNumber">
    <w:name w:val="page number"/>
    <w:basedOn w:val="DefaultParagraphFont"/>
    <w:uiPriority w:val="99"/>
    <w:rsid w:val="00585513"/>
    <w:rPr>
      <w:rFonts w:cs="Times New Roman"/>
    </w:rPr>
  </w:style>
  <w:style w:type="paragraph" w:styleId="TOC1">
    <w:name w:val="toc 1"/>
    <w:basedOn w:val="Normal"/>
    <w:next w:val="Normal"/>
    <w:autoRedefine/>
    <w:uiPriority w:val="39"/>
    <w:rsid w:val="00585513"/>
    <w:pPr>
      <w:tabs>
        <w:tab w:val="left" w:pos="800"/>
        <w:tab w:val="right" w:leader="dot" w:pos="9350"/>
      </w:tabs>
      <w:spacing w:before="120" w:after="120" w:line="240" w:lineRule="auto"/>
      <w:ind w:left="600" w:hanging="600"/>
      <w:jc w:val="center"/>
    </w:pPr>
    <w:rPr>
      <w:rFonts w:ascii="Franklin Gothic Book" w:eastAsia="Times New Roman" w:hAnsi="Franklin Gothic Book" w:cs="Times New Roman"/>
      <w:b/>
      <w:bCs/>
      <w:caps/>
      <w:noProof/>
      <w:sz w:val="20"/>
      <w:szCs w:val="20"/>
    </w:rPr>
  </w:style>
  <w:style w:type="paragraph" w:styleId="Header">
    <w:name w:val="header"/>
    <w:basedOn w:val="Normal"/>
    <w:link w:val="HeaderChar"/>
    <w:uiPriority w:val="99"/>
    <w:rsid w:val="0058551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85513"/>
    <w:rPr>
      <w:rFonts w:ascii="Times New Roman" w:eastAsia="Times New Roman" w:hAnsi="Times New Roman" w:cs="Times New Roman"/>
      <w:sz w:val="24"/>
      <w:szCs w:val="20"/>
    </w:rPr>
  </w:style>
  <w:style w:type="paragraph" w:styleId="Footer">
    <w:name w:val="footer"/>
    <w:basedOn w:val="Normal"/>
    <w:link w:val="FooterChar"/>
    <w:uiPriority w:val="99"/>
    <w:rsid w:val="005855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85513"/>
    <w:rPr>
      <w:rFonts w:ascii="Times New Roman" w:eastAsia="Times New Roman" w:hAnsi="Times New Roman" w:cs="Times New Roman"/>
      <w:sz w:val="24"/>
      <w:szCs w:val="24"/>
    </w:rPr>
  </w:style>
  <w:style w:type="character" w:customStyle="1" w:styleId="TOC1Char">
    <w:name w:val="TOC1 Char"/>
    <w:basedOn w:val="DefaultParagraphFont"/>
    <w:uiPriority w:val="99"/>
    <w:rsid w:val="00585513"/>
    <w:rPr>
      <w:rFonts w:cs="Times New Roman"/>
      <w:sz w:val="24"/>
      <w:szCs w:val="24"/>
      <w:lang w:val="en-US" w:eastAsia="en-US" w:bidi="ar-SA"/>
    </w:rPr>
  </w:style>
  <w:style w:type="paragraph" w:styleId="Revision">
    <w:name w:val="Revision"/>
    <w:hidden/>
    <w:uiPriority w:val="99"/>
    <w:semiHidden/>
    <w:rsid w:val="00E37820"/>
    <w:pPr>
      <w:spacing w:after="0" w:line="240" w:lineRule="auto"/>
    </w:pPr>
  </w:style>
  <w:style w:type="paragraph" w:customStyle="1" w:styleId="AppendixBHeading2">
    <w:name w:val="Appendix B Heading 2"/>
    <w:basedOn w:val="AppendixAHeading2"/>
    <w:next w:val="Normal"/>
    <w:qFormat/>
    <w:rsid w:val="00DC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0197">
      <w:bodyDiv w:val="1"/>
      <w:marLeft w:val="0"/>
      <w:marRight w:val="0"/>
      <w:marTop w:val="0"/>
      <w:marBottom w:val="0"/>
      <w:divBdr>
        <w:top w:val="none" w:sz="0" w:space="0" w:color="auto"/>
        <w:left w:val="none" w:sz="0" w:space="0" w:color="auto"/>
        <w:bottom w:val="none" w:sz="0" w:space="0" w:color="auto"/>
        <w:right w:val="none" w:sz="0" w:space="0" w:color="auto"/>
      </w:divBdr>
    </w:div>
    <w:div w:id="96023672">
      <w:bodyDiv w:val="1"/>
      <w:marLeft w:val="0"/>
      <w:marRight w:val="0"/>
      <w:marTop w:val="0"/>
      <w:marBottom w:val="0"/>
      <w:divBdr>
        <w:top w:val="none" w:sz="0" w:space="0" w:color="auto"/>
        <w:left w:val="none" w:sz="0" w:space="0" w:color="auto"/>
        <w:bottom w:val="none" w:sz="0" w:space="0" w:color="auto"/>
        <w:right w:val="none" w:sz="0" w:space="0" w:color="auto"/>
      </w:divBdr>
    </w:div>
    <w:div w:id="101271340">
      <w:bodyDiv w:val="1"/>
      <w:marLeft w:val="0"/>
      <w:marRight w:val="0"/>
      <w:marTop w:val="0"/>
      <w:marBottom w:val="0"/>
      <w:divBdr>
        <w:top w:val="none" w:sz="0" w:space="0" w:color="auto"/>
        <w:left w:val="none" w:sz="0" w:space="0" w:color="auto"/>
        <w:bottom w:val="none" w:sz="0" w:space="0" w:color="auto"/>
        <w:right w:val="none" w:sz="0" w:space="0" w:color="auto"/>
      </w:divBdr>
    </w:div>
    <w:div w:id="171573542">
      <w:bodyDiv w:val="1"/>
      <w:marLeft w:val="0"/>
      <w:marRight w:val="0"/>
      <w:marTop w:val="0"/>
      <w:marBottom w:val="0"/>
      <w:divBdr>
        <w:top w:val="none" w:sz="0" w:space="0" w:color="auto"/>
        <w:left w:val="none" w:sz="0" w:space="0" w:color="auto"/>
        <w:bottom w:val="none" w:sz="0" w:space="0" w:color="auto"/>
        <w:right w:val="none" w:sz="0" w:space="0" w:color="auto"/>
      </w:divBdr>
    </w:div>
    <w:div w:id="181600485">
      <w:bodyDiv w:val="1"/>
      <w:marLeft w:val="0"/>
      <w:marRight w:val="0"/>
      <w:marTop w:val="0"/>
      <w:marBottom w:val="0"/>
      <w:divBdr>
        <w:top w:val="none" w:sz="0" w:space="0" w:color="auto"/>
        <w:left w:val="none" w:sz="0" w:space="0" w:color="auto"/>
        <w:bottom w:val="none" w:sz="0" w:space="0" w:color="auto"/>
        <w:right w:val="none" w:sz="0" w:space="0" w:color="auto"/>
      </w:divBdr>
    </w:div>
    <w:div w:id="332688829">
      <w:bodyDiv w:val="1"/>
      <w:marLeft w:val="0"/>
      <w:marRight w:val="0"/>
      <w:marTop w:val="0"/>
      <w:marBottom w:val="0"/>
      <w:divBdr>
        <w:top w:val="none" w:sz="0" w:space="0" w:color="auto"/>
        <w:left w:val="none" w:sz="0" w:space="0" w:color="auto"/>
        <w:bottom w:val="none" w:sz="0" w:space="0" w:color="auto"/>
        <w:right w:val="none" w:sz="0" w:space="0" w:color="auto"/>
      </w:divBdr>
    </w:div>
    <w:div w:id="366805768">
      <w:bodyDiv w:val="1"/>
      <w:marLeft w:val="0"/>
      <w:marRight w:val="0"/>
      <w:marTop w:val="0"/>
      <w:marBottom w:val="0"/>
      <w:divBdr>
        <w:top w:val="none" w:sz="0" w:space="0" w:color="auto"/>
        <w:left w:val="none" w:sz="0" w:space="0" w:color="auto"/>
        <w:bottom w:val="none" w:sz="0" w:space="0" w:color="auto"/>
        <w:right w:val="none" w:sz="0" w:space="0" w:color="auto"/>
      </w:divBdr>
    </w:div>
    <w:div w:id="439305748">
      <w:bodyDiv w:val="1"/>
      <w:marLeft w:val="0"/>
      <w:marRight w:val="0"/>
      <w:marTop w:val="0"/>
      <w:marBottom w:val="0"/>
      <w:divBdr>
        <w:top w:val="none" w:sz="0" w:space="0" w:color="auto"/>
        <w:left w:val="none" w:sz="0" w:space="0" w:color="auto"/>
        <w:bottom w:val="none" w:sz="0" w:space="0" w:color="auto"/>
        <w:right w:val="none" w:sz="0" w:space="0" w:color="auto"/>
      </w:divBdr>
    </w:div>
    <w:div w:id="464127077">
      <w:bodyDiv w:val="1"/>
      <w:marLeft w:val="0"/>
      <w:marRight w:val="0"/>
      <w:marTop w:val="0"/>
      <w:marBottom w:val="0"/>
      <w:divBdr>
        <w:top w:val="none" w:sz="0" w:space="0" w:color="auto"/>
        <w:left w:val="none" w:sz="0" w:space="0" w:color="auto"/>
        <w:bottom w:val="none" w:sz="0" w:space="0" w:color="auto"/>
        <w:right w:val="none" w:sz="0" w:space="0" w:color="auto"/>
      </w:divBdr>
    </w:div>
    <w:div w:id="482891088">
      <w:bodyDiv w:val="1"/>
      <w:marLeft w:val="0"/>
      <w:marRight w:val="0"/>
      <w:marTop w:val="0"/>
      <w:marBottom w:val="0"/>
      <w:divBdr>
        <w:top w:val="none" w:sz="0" w:space="0" w:color="auto"/>
        <w:left w:val="none" w:sz="0" w:space="0" w:color="auto"/>
        <w:bottom w:val="none" w:sz="0" w:space="0" w:color="auto"/>
        <w:right w:val="none" w:sz="0" w:space="0" w:color="auto"/>
      </w:divBdr>
    </w:div>
    <w:div w:id="487746887">
      <w:bodyDiv w:val="1"/>
      <w:marLeft w:val="0"/>
      <w:marRight w:val="0"/>
      <w:marTop w:val="0"/>
      <w:marBottom w:val="0"/>
      <w:divBdr>
        <w:top w:val="none" w:sz="0" w:space="0" w:color="auto"/>
        <w:left w:val="none" w:sz="0" w:space="0" w:color="auto"/>
        <w:bottom w:val="none" w:sz="0" w:space="0" w:color="auto"/>
        <w:right w:val="none" w:sz="0" w:space="0" w:color="auto"/>
      </w:divBdr>
    </w:div>
    <w:div w:id="514005487">
      <w:bodyDiv w:val="1"/>
      <w:marLeft w:val="0"/>
      <w:marRight w:val="0"/>
      <w:marTop w:val="0"/>
      <w:marBottom w:val="0"/>
      <w:divBdr>
        <w:top w:val="none" w:sz="0" w:space="0" w:color="auto"/>
        <w:left w:val="none" w:sz="0" w:space="0" w:color="auto"/>
        <w:bottom w:val="none" w:sz="0" w:space="0" w:color="auto"/>
        <w:right w:val="none" w:sz="0" w:space="0" w:color="auto"/>
      </w:divBdr>
    </w:div>
    <w:div w:id="514730078">
      <w:bodyDiv w:val="1"/>
      <w:marLeft w:val="0"/>
      <w:marRight w:val="0"/>
      <w:marTop w:val="0"/>
      <w:marBottom w:val="0"/>
      <w:divBdr>
        <w:top w:val="none" w:sz="0" w:space="0" w:color="auto"/>
        <w:left w:val="none" w:sz="0" w:space="0" w:color="auto"/>
        <w:bottom w:val="none" w:sz="0" w:space="0" w:color="auto"/>
        <w:right w:val="none" w:sz="0" w:space="0" w:color="auto"/>
      </w:divBdr>
    </w:div>
    <w:div w:id="538476431">
      <w:bodyDiv w:val="1"/>
      <w:marLeft w:val="0"/>
      <w:marRight w:val="0"/>
      <w:marTop w:val="0"/>
      <w:marBottom w:val="0"/>
      <w:divBdr>
        <w:top w:val="none" w:sz="0" w:space="0" w:color="auto"/>
        <w:left w:val="none" w:sz="0" w:space="0" w:color="auto"/>
        <w:bottom w:val="none" w:sz="0" w:space="0" w:color="auto"/>
        <w:right w:val="none" w:sz="0" w:space="0" w:color="auto"/>
      </w:divBdr>
    </w:div>
    <w:div w:id="636573619">
      <w:bodyDiv w:val="1"/>
      <w:marLeft w:val="0"/>
      <w:marRight w:val="0"/>
      <w:marTop w:val="0"/>
      <w:marBottom w:val="0"/>
      <w:divBdr>
        <w:top w:val="none" w:sz="0" w:space="0" w:color="auto"/>
        <w:left w:val="none" w:sz="0" w:space="0" w:color="auto"/>
        <w:bottom w:val="none" w:sz="0" w:space="0" w:color="auto"/>
        <w:right w:val="none" w:sz="0" w:space="0" w:color="auto"/>
      </w:divBdr>
    </w:div>
    <w:div w:id="740717200">
      <w:bodyDiv w:val="1"/>
      <w:marLeft w:val="0"/>
      <w:marRight w:val="0"/>
      <w:marTop w:val="0"/>
      <w:marBottom w:val="0"/>
      <w:divBdr>
        <w:top w:val="none" w:sz="0" w:space="0" w:color="auto"/>
        <w:left w:val="none" w:sz="0" w:space="0" w:color="auto"/>
        <w:bottom w:val="none" w:sz="0" w:space="0" w:color="auto"/>
        <w:right w:val="none" w:sz="0" w:space="0" w:color="auto"/>
      </w:divBdr>
    </w:div>
    <w:div w:id="939532818">
      <w:bodyDiv w:val="1"/>
      <w:marLeft w:val="0"/>
      <w:marRight w:val="0"/>
      <w:marTop w:val="0"/>
      <w:marBottom w:val="0"/>
      <w:divBdr>
        <w:top w:val="none" w:sz="0" w:space="0" w:color="auto"/>
        <w:left w:val="none" w:sz="0" w:space="0" w:color="auto"/>
        <w:bottom w:val="none" w:sz="0" w:space="0" w:color="auto"/>
        <w:right w:val="none" w:sz="0" w:space="0" w:color="auto"/>
      </w:divBdr>
    </w:div>
    <w:div w:id="1110663181">
      <w:bodyDiv w:val="1"/>
      <w:marLeft w:val="0"/>
      <w:marRight w:val="0"/>
      <w:marTop w:val="0"/>
      <w:marBottom w:val="0"/>
      <w:divBdr>
        <w:top w:val="none" w:sz="0" w:space="0" w:color="auto"/>
        <w:left w:val="none" w:sz="0" w:space="0" w:color="auto"/>
        <w:bottom w:val="none" w:sz="0" w:space="0" w:color="auto"/>
        <w:right w:val="none" w:sz="0" w:space="0" w:color="auto"/>
      </w:divBdr>
    </w:div>
    <w:div w:id="1261915188">
      <w:bodyDiv w:val="1"/>
      <w:marLeft w:val="0"/>
      <w:marRight w:val="0"/>
      <w:marTop w:val="0"/>
      <w:marBottom w:val="0"/>
      <w:divBdr>
        <w:top w:val="none" w:sz="0" w:space="0" w:color="auto"/>
        <w:left w:val="none" w:sz="0" w:space="0" w:color="auto"/>
        <w:bottom w:val="none" w:sz="0" w:space="0" w:color="auto"/>
        <w:right w:val="none" w:sz="0" w:space="0" w:color="auto"/>
      </w:divBdr>
    </w:div>
    <w:div w:id="1333558909">
      <w:bodyDiv w:val="1"/>
      <w:marLeft w:val="0"/>
      <w:marRight w:val="0"/>
      <w:marTop w:val="0"/>
      <w:marBottom w:val="0"/>
      <w:divBdr>
        <w:top w:val="none" w:sz="0" w:space="0" w:color="auto"/>
        <w:left w:val="none" w:sz="0" w:space="0" w:color="auto"/>
        <w:bottom w:val="none" w:sz="0" w:space="0" w:color="auto"/>
        <w:right w:val="none" w:sz="0" w:space="0" w:color="auto"/>
      </w:divBdr>
    </w:div>
    <w:div w:id="1361392203">
      <w:bodyDiv w:val="1"/>
      <w:marLeft w:val="0"/>
      <w:marRight w:val="0"/>
      <w:marTop w:val="0"/>
      <w:marBottom w:val="0"/>
      <w:divBdr>
        <w:top w:val="none" w:sz="0" w:space="0" w:color="auto"/>
        <w:left w:val="none" w:sz="0" w:space="0" w:color="auto"/>
        <w:bottom w:val="none" w:sz="0" w:space="0" w:color="auto"/>
        <w:right w:val="none" w:sz="0" w:space="0" w:color="auto"/>
      </w:divBdr>
    </w:div>
    <w:div w:id="1367288734">
      <w:bodyDiv w:val="1"/>
      <w:marLeft w:val="0"/>
      <w:marRight w:val="0"/>
      <w:marTop w:val="0"/>
      <w:marBottom w:val="0"/>
      <w:divBdr>
        <w:top w:val="none" w:sz="0" w:space="0" w:color="auto"/>
        <w:left w:val="none" w:sz="0" w:space="0" w:color="auto"/>
        <w:bottom w:val="none" w:sz="0" w:space="0" w:color="auto"/>
        <w:right w:val="none" w:sz="0" w:space="0" w:color="auto"/>
      </w:divBdr>
    </w:div>
    <w:div w:id="1513687453">
      <w:bodyDiv w:val="1"/>
      <w:marLeft w:val="0"/>
      <w:marRight w:val="0"/>
      <w:marTop w:val="0"/>
      <w:marBottom w:val="0"/>
      <w:divBdr>
        <w:top w:val="none" w:sz="0" w:space="0" w:color="auto"/>
        <w:left w:val="none" w:sz="0" w:space="0" w:color="auto"/>
        <w:bottom w:val="none" w:sz="0" w:space="0" w:color="auto"/>
        <w:right w:val="none" w:sz="0" w:space="0" w:color="auto"/>
      </w:divBdr>
    </w:div>
    <w:div w:id="1553728403">
      <w:bodyDiv w:val="1"/>
      <w:marLeft w:val="0"/>
      <w:marRight w:val="0"/>
      <w:marTop w:val="0"/>
      <w:marBottom w:val="0"/>
      <w:divBdr>
        <w:top w:val="none" w:sz="0" w:space="0" w:color="auto"/>
        <w:left w:val="none" w:sz="0" w:space="0" w:color="auto"/>
        <w:bottom w:val="none" w:sz="0" w:space="0" w:color="auto"/>
        <w:right w:val="none" w:sz="0" w:space="0" w:color="auto"/>
      </w:divBdr>
    </w:div>
    <w:div w:id="1810896722">
      <w:bodyDiv w:val="1"/>
      <w:marLeft w:val="0"/>
      <w:marRight w:val="0"/>
      <w:marTop w:val="0"/>
      <w:marBottom w:val="0"/>
      <w:divBdr>
        <w:top w:val="none" w:sz="0" w:space="0" w:color="auto"/>
        <w:left w:val="none" w:sz="0" w:space="0" w:color="auto"/>
        <w:bottom w:val="none" w:sz="0" w:space="0" w:color="auto"/>
        <w:right w:val="none" w:sz="0" w:space="0" w:color="auto"/>
      </w:divBdr>
    </w:div>
    <w:div w:id="1884053573">
      <w:bodyDiv w:val="1"/>
      <w:marLeft w:val="0"/>
      <w:marRight w:val="0"/>
      <w:marTop w:val="0"/>
      <w:marBottom w:val="0"/>
      <w:divBdr>
        <w:top w:val="none" w:sz="0" w:space="0" w:color="auto"/>
        <w:left w:val="none" w:sz="0" w:space="0" w:color="auto"/>
        <w:bottom w:val="none" w:sz="0" w:space="0" w:color="auto"/>
        <w:right w:val="none" w:sz="0" w:space="0" w:color="auto"/>
      </w:divBdr>
    </w:div>
    <w:div w:id="2081174905">
      <w:bodyDiv w:val="1"/>
      <w:marLeft w:val="0"/>
      <w:marRight w:val="0"/>
      <w:marTop w:val="0"/>
      <w:marBottom w:val="0"/>
      <w:divBdr>
        <w:top w:val="none" w:sz="0" w:space="0" w:color="auto"/>
        <w:left w:val="none" w:sz="0" w:space="0" w:color="auto"/>
        <w:bottom w:val="none" w:sz="0" w:space="0" w:color="auto"/>
        <w:right w:val="none" w:sz="0" w:space="0" w:color="auto"/>
      </w:divBdr>
    </w:div>
    <w:div w:id="20929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F835-292F-4E2E-B195-3BC9DF1B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12338</Words>
  <Characters>70328</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Stanley</dc:creator>
  <cp:lastModifiedBy>SHAH, ARTI</cp:lastModifiedBy>
  <cp:revision>2</cp:revision>
  <cp:lastPrinted>2018-12-10T19:20:00Z</cp:lastPrinted>
  <dcterms:created xsi:type="dcterms:W3CDTF">2018-12-10T19:27:00Z</dcterms:created>
  <dcterms:modified xsi:type="dcterms:W3CDTF">2018-12-10T19:27:00Z</dcterms:modified>
</cp:coreProperties>
</file>